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11" w:rsidRPr="001F4DF0" w:rsidRDefault="002600F8" w:rsidP="002600F8">
      <w:pPr>
        <w:spacing w:after="0" w:line="240" w:lineRule="auto"/>
        <w:jc w:val="center"/>
        <w:rPr>
          <w:rFonts w:ascii="Times New Roman" w:hAnsi="Times New Roman" w:cs="Times New Roman"/>
          <w:b/>
          <w:sz w:val="28"/>
          <w:szCs w:val="28"/>
        </w:rPr>
      </w:pPr>
      <w:r w:rsidRPr="001F4DF0">
        <w:rPr>
          <w:rFonts w:ascii="Times New Roman" w:hAnsi="Times New Roman" w:cs="Times New Roman"/>
          <w:b/>
          <w:sz w:val="28"/>
          <w:szCs w:val="28"/>
        </w:rPr>
        <w:t>Pengaruh Massage Kaki Terhadap Penurunan Insomnia Pada Lansia Di Banjar Temesi Desa Temesi Kabupaten Gianyar</w:t>
      </w:r>
    </w:p>
    <w:p w:rsidR="002600F8" w:rsidRPr="002600F8" w:rsidRDefault="002600F8" w:rsidP="002600F8">
      <w:pPr>
        <w:spacing w:after="0" w:line="240" w:lineRule="auto"/>
        <w:jc w:val="center"/>
        <w:rPr>
          <w:rFonts w:ascii="Times New Roman" w:hAnsi="Times New Roman" w:cs="Times New Roman"/>
          <w:b/>
          <w:sz w:val="24"/>
          <w:szCs w:val="24"/>
        </w:rPr>
      </w:pPr>
    </w:p>
    <w:p w:rsidR="002600F8" w:rsidRPr="009168AD" w:rsidRDefault="002600F8" w:rsidP="002600F8">
      <w:pPr>
        <w:spacing w:after="0" w:line="240" w:lineRule="auto"/>
        <w:jc w:val="center"/>
        <w:rPr>
          <w:rFonts w:ascii="Times New Roman" w:hAnsi="Times New Roman" w:cs="Times New Roman"/>
          <w:b/>
          <w:vertAlign w:val="superscript"/>
        </w:rPr>
      </w:pPr>
      <w:r w:rsidRPr="009168AD">
        <w:rPr>
          <w:rFonts w:ascii="Times New Roman" w:hAnsi="Times New Roman" w:cs="Times New Roman"/>
          <w:b/>
        </w:rPr>
        <w:t>I Gede Putu Widi Widiana</w:t>
      </w:r>
      <w:r w:rsidRPr="009168AD">
        <w:rPr>
          <w:rFonts w:ascii="Times New Roman" w:hAnsi="Times New Roman" w:cs="Times New Roman"/>
          <w:b/>
          <w:vertAlign w:val="superscript"/>
        </w:rPr>
        <w:t>1</w:t>
      </w:r>
      <w:r w:rsidRPr="009168AD">
        <w:rPr>
          <w:rFonts w:ascii="Times New Roman" w:hAnsi="Times New Roman" w:cs="Times New Roman"/>
          <w:b/>
        </w:rPr>
        <w:t>, Made Sudiari</w:t>
      </w:r>
      <w:r w:rsidRPr="009168AD">
        <w:rPr>
          <w:rFonts w:ascii="Times New Roman" w:hAnsi="Times New Roman" w:cs="Times New Roman"/>
          <w:b/>
          <w:vertAlign w:val="superscript"/>
        </w:rPr>
        <w:t>2</w:t>
      </w:r>
      <w:r w:rsidRPr="009168AD">
        <w:rPr>
          <w:rFonts w:ascii="Times New Roman" w:hAnsi="Times New Roman" w:cs="Times New Roman"/>
          <w:b/>
        </w:rPr>
        <w:t>, Ni Komang Sukraandini</w:t>
      </w:r>
      <w:r w:rsidRPr="009168AD">
        <w:rPr>
          <w:rFonts w:ascii="Times New Roman" w:hAnsi="Times New Roman" w:cs="Times New Roman"/>
          <w:b/>
          <w:vertAlign w:val="superscript"/>
        </w:rPr>
        <w:t>3</w:t>
      </w:r>
    </w:p>
    <w:p w:rsidR="002600F8" w:rsidRPr="009168AD" w:rsidRDefault="002600F8" w:rsidP="002600F8">
      <w:pPr>
        <w:spacing w:after="0" w:line="240" w:lineRule="auto"/>
        <w:jc w:val="center"/>
        <w:rPr>
          <w:rFonts w:ascii="Times New Roman" w:hAnsi="Times New Roman" w:cs="Times New Roman"/>
          <w:b/>
        </w:rPr>
      </w:pPr>
      <w:r w:rsidRPr="009168AD">
        <w:rPr>
          <w:rFonts w:ascii="Times New Roman" w:hAnsi="Times New Roman" w:cs="Times New Roman"/>
          <w:b/>
        </w:rPr>
        <w:t>Sekolah Tinggi Ilmu Kesehatan Bali</w:t>
      </w:r>
    </w:p>
    <w:p w:rsidR="009A1EE1" w:rsidRDefault="009168AD" w:rsidP="002600F8">
      <w:pPr>
        <w:spacing w:after="0" w:line="240" w:lineRule="auto"/>
        <w:jc w:val="center"/>
        <w:rPr>
          <w:rStyle w:val="Hyperlink"/>
          <w:rFonts w:ascii="Times New Roman" w:hAnsi="Times New Roman" w:cs="Times New Roman"/>
          <w:sz w:val="24"/>
          <w:szCs w:val="24"/>
        </w:rPr>
      </w:pPr>
      <w:hyperlink r:id="rId6" w:history="1">
        <w:r w:rsidR="002600F8" w:rsidRPr="002600F8">
          <w:rPr>
            <w:rStyle w:val="Hyperlink"/>
            <w:rFonts w:ascii="Times New Roman" w:hAnsi="Times New Roman" w:cs="Times New Roman"/>
            <w:sz w:val="24"/>
            <w:szCs w:val="24"/>
          </w:rPr>
          <w:t>gdwidiana97@gmail.com</w:t>
        </w:r>
      </w:hyperlink>
    </w:p>
    <w:p w:rsidR="002600F8" w:rsidRPr="009168AD" w:rsidRDefault="009A1EE1" w:rsidP="009168AD">
      <w:pPr>
        <w:jc w:val="center"/>
        <w:rPr>
          <w:rFonts w:ascii="Times New Roman" w:hAnsi="Times New Roman" w:cs="Times New Roman"/>
        </w:rPr>
      </w:pPr>
      <w:r w:rsidRPr="009168AD">
        <w:rPr>
          <w:rFonts w:ascii="Times New Roman" w:hAnsi="Times New Roman" w:cs="Times New Roman"/>
        </w:rPr>
        <w:t>sukraandini@ymail.com</w:t>
      </w:r>
      <w:r w:rsidR="002600F8">
        <w:rPr>
          <w:rFonts w:ascii="Times New Roman" w:hAnsi="Times New Roman" w:cs="Times New Roman"/>
          <w:sz w:val="28"/>
          <w:szCs w:val="24"/>
        </w:rPr>
        <w:t xml:space="preserve"> </w:t>
      </w:r>
    </w:p>
    <w:p w:rsidR="00940080" w:rsidRPr="00940080" w:rsidRDefault="00940080" w:rsidP="00940080">
      <w:pPr>
        <w:spacing w:after="0"/>
        <w:rPr>
          <w:rFonts w:ascii="Times New Roman" w:hAnsi="Times New Roman" w:cs="Times New Roman"/>
          <w:b/>
          <w:i/>
        </w:rPr>
      </w:pPr>
      <w:r w:rsidRPr="00940080">
        <w:rPr>
          <w:rFonts w:ascii="Times New Roman" w:hAnsi="Times New Roman" w:cs="Times New Roman"/>
          <w:b/>
          <w:i/>
        </w:rPr>
        <w:t>ABSTRACT</w:t>
      </w:r>
    </w:p>
    <w:p w:rsidR="00940080" w:rsidRPr="00940080" w:rsidRDefault="00940080" w:rsidP="00940080">
      <w:pPr>
        <w:spacing w:after="0"/>
        <w:jc w:val="both"/>
        <w:rPr>
          <w:rFonts w:ascii="Times New Roman" w:hAnsi="Times New Roman" w:cs="Times New Roman"/>
          <w:i/>
        </w:rPr>
      </w:pPr>
      <w:r w:rsidRPr="00940080">
        <w:rPr>
          <w:rFonts w:ascii="Times New Roman" w:hAnsi="Times New Roman" w:cs="Times New Roman"/>
          <w:i/>
        </w:rPr>
        <w:t>Insomnia is an inability to sleep even if the adequate opportunity and circumstances to sleep are present. This disorder very common happening among the elderly. Insomnia on the elderly associated with excessive daytime sleepiness, difficulty in concentrating, mood disturbances, depression, frequent number of fall accidents, excessive hypnotic medication use, and low quality of life. Foot massage is a form of therapy that could reduce the level of insomnia in the elderly. This study aimed to know the effect of foot massage on insomnia among the elderly in Banjar Temesi, Temesi Village, Gianyar Regency. This was a pre-experimental one group pre-posttest study using a purposive sampling technique that involved 15 elderlies. Th</w:t>
      </w:r>
      <w:r w:rsidR="004A7076">
        <w:rPr>
          <w:rFonts w:ascii="Times New Roman" w:hAnsi="Times New Roman" w:cs="Times New Roman"/>
          <w:i/>
        </w:rPr>
        <w:t xml:space="preserve"> </w:t>
      </w:r>
      <w:r w:rsidRPr="00940080">
        <w:rPr>
          <w:rFonts w:ascii="Times New Roman" w:hAnsi="Times New Roman" w:cs="Times New Roman"/>
          <w:i/>
        </w:rPr>
        <w:t>ere were 9 participants (60%) who were experiencing moderate insomnia before the foot massage intervention, while after the foot massage intervention,</w:t>
      </w:r>
      <w:r w:rsidRPr="00940080">
        <w:rPr>
          <w:rFonts w:ascii="Times New Roman" w:hAnsi="Times New Roman" w:cs="Times New Roman"/>
          <w:i/>
          <w:lang w:val="id-ID"/>
        </w:rPr>
        <w:t xml:space="preserve"> </w:t>
      </w:r>
      <w:r w:rsidRPr="00940080">
        <w:rPr>
          <w:rFonts w:ascii="Times New Roman" w:hAnsi="Times New Roman" w:cs="Times New Roman"/>
          <w:i/>
        </w:rPr>
        <w:t>13 participants (86.7%) were experiencing mild insomnia. Wilcoxon statistical test showed that the p+value was 0.001 (p&lt;α, α=0.05). This result indicated which also means that the foot massage was able to reduce the level of insomnia among the elderly in Banjar Temesi, Temesi Village, Gianyar Regency. We suggest using foot massage as an alternative intervention to reduce insomnia in the elderly.</w:t>
      </w:r>
    </w:p>
    <w:p w:rsidR="00940080" w:rsidRPr="00940080" w:rsidRDefault="00940080" w:rsidP="00940080">
      <w:pPr>
        <w:jc w:val="both"/>
        <w:rPr>
          <w:rFonts w:ascii="Times New Roman" w:hAnsi="Times New Roman" w:cs="Times New Roman"/>
          <w:b/>
          <w:i/>
        </w:rPr>
      </w:pPr>
      <w:r w:rsidRPr="00940080">
        <w:rPr>
          <w:rFonts w:ascii="Times New Roman" w:hAnsi="Times New Roman" w:cs="Times New Roman"/>
          <w:b/>
          <w:i/>
        </w:rPr>
        <w:t xml:space="preserve">Keywords: </w:t>
      </w:r>
      <w:r w:rsidRPr="00940080">
        <w:rPr>
          <w:rFonts w:ascii="Times New Roman" w:hAnsi="Times New Roman" w:cs="Times New Roman"/>
          <w:i/>
        </w:rPr>
        <w:t>elderly, foot massage, insomnia</w:t>
      </w:r>
    </w:p>
    <w:p w:rsidR="002600F8" w:rsidRPr="00940080" w:rsidRDefault="002600F8" w:rsidP="002600F8">
      <w:pPr>
        <w:spacing w:after="0" w:line="240" w:lineRule="auto"/>
        <w:rPr>
          <w:rFonts w:ascii="Times New Roman" w:hAnsi="Times New Roman" w:cs="Times New Roman"/>
          <w:b/>
        </w:rPr>
      </w:pPr>
      <w:r w:rsidRPr="00940080">
        <w:rPr>
          <w:rFonts w:ascii="Times New Roman" w:hAnsi="Times New Roman" w:cs="Times New Roman"/>
          <w:b/>
        </w:rPr>
        <w:t>ABSTRAK</w:t>
      </w:r>
    </w:p>
    <w:p w:rsidR="002600F8" w:rsidRPr="00940080" w:rsidRDefault="002600F8" w:rsidP="00940080">
      <w:pPr>
        <w:pStyle w:val="Title"/>
        <w:jc w:val="both"/>
        <w:rPr>
          <w:iCs/>
          <w:sz w:val="22"/>
          <w:szCs w:val="22"/>
        </w:rPr>
      </w:pPr>
      <w:r w:rsidRPr="00940080">
        <w:rPr>
          <w:sz w:val="22"/>
          <w:szCs w:val="22"/>
          <w:lang w:val="id-ID" w:eastAsia="id-ID"/>
        </w:rPr>
        <w:t>Salah satu m</w:t>
      </w:r>
      <w:r w:rsidRPr="00940080">
        <w:rPr>
          <w:sz w:val="22"/>
          <w:szCs w:val="22"/>
          <w:lang w:eastAsia="id-ID"/>
        </w:rPr>
        <w:t>asalah yang sering terjadi</w:t>
      </w:r>
      <w:r w:rsidRPr="00940080">
        <w:rPr>
          <w:sz w:val="22"/>
          <w:szCs w:val="22"/>
          <w:lang w:val="id-ID" w:eastAsia="id-ID"/>
        </w:rPr>
        <w:t xml:space="preserve"> </w:t>
      </w:r>
      <w:r w:rsidRPr="00940080">
        <w:rPr>
          <w:sz w:val="22"/>
          <w:szCs w:val="22"/>
          <w:lang w:eastAsia="id-ID"/>
        </w:rPr>
        <w:t xml:space="preserve">pada lansia adalah </w:t>
      </w:r>
      <w:r w:rsidRPr="00940080">
        <w:rPr>
          <w:i/>
          <w:sz w:val="22"/>
          <w:szCs w:val="22"/>
          <w:lang w:eastAsia="id-ID"/>
        </w:rPr>
        <w:t>insomnia</w:t>
      </w:r>
      <w:r w:rsidRPr="00940080">
        <w:rPr>
          <w:sz w:val="22"/>
          <w:szCs w:val="22"/>
          <w:lang w:eastAsia="id-ID"/>
        </w:rPr>
        <w:t xml:space="preserve"> yaitu ketidak mampuan</w:t>
      </w:r>
      <w:r w:rsidRPr="00940080">
        <w:rPr>
          <w:sz w:val="22"/>
          <w:szCs w:val="22"/>
          <w:lang w:val="id-ID" w:eastAsia="id-ID"/>
        </w:rPr>
        <w:t xml:space="preserve"> </w:t>
      </w:r>
      <w:r w:rsidRPr="00940080">
        <w:rPr>
          <w:sz w:val="22"/>
          <w:szCs w:val="22"/>
          <w:lang w:eastAsia="id-ID"/>
        </w:rPr>
        <w:t>untuk tidur walaupun ada keinginan</w:t>
      </w:r>
      <w:r w:rsidRPr="00940080">
        <w:rPr>
          <w:sz w:val="22"/>
          <w:szCs w:val="22"/>
          <w:lang w:val="id-ID" w:eastAsia="id-ID"/>
        </w:rPr>
        <w:t xml:space="preserve"> </w:t>
      </w:r>
      <w:r w:rsidRPr="00940080">
        <w:rPr>
          <w:sz w:val="22"/>
          <w:szCs w:val="22"/>
          <w:lang w:eastAsia="id-ID"/>
        </w:rPr>
        <w:t xml:space="preserve">untuk melakukannya. Dampak </w:t>
      </w:r>
      <w:r w:rsidRPr="00940080">
        <w:rPr>
          <w:i/>
          <w:sz w:val="22"/>
          <w:szCs w:val="22"/>
          <w:lang w:eastAsia="id-ID"/>
        </w:rPr>
        <w:t>Insomnia</w:t>
      </w:r>
      <w:r w:rsidRPr="00940080">
        <w:rPr>
          <w:sz w:val="22"/>
          <w:szCs w:val="22"/>
          <w:lang w:eastAsia="id-ID"/>
        </w:rPr>
        <w:t xml:space="preserve"> pada lansia yaitu mengantuk berlebihan di siang hari, gangguan </w:t>
      </w:r>
      <w:r w:rsidRPr="00940080">
        <w:rPr>
          <w:i/>
          <w:sz w:val="22"/>
          <w:szCs w:val="22"/>
          <w:lang w:eastAsia="id-ID"/>
        </w:rPr>
        <w:t>atensi</w:t>
      </w:r>
      <w:r w:rsidRPr="00940080">
        <w:rPr>
          <w:sz w:val="22"/>
          <w:szCs w:val="22"/>
          <w:lang w:eastAsia="id-ID"/>
        </w:rPr>
        <w:t xml:space="preserve"> dan memori, </w:t>
      </w:r>
      <w:r w:rsidRPr="00940080">
        <w:rPr>
          <w:i/>
          <w:sz w:val="22"/>
          <w:szCs w:val="22"/>
          <w:lang w:eastAsia="id-ID"/>
        </w:rPr>
        <w:t>mood</w:t>
      </w:r>
      <w:r w:rsidRPr="00940080">
        <w:rPr>
          <w:sz w:val="22"/>
          <w:szCs w:val="22"/>
          <w:lang w:eastAsia="id-ID"/>
        </w:rPr>
        <w:t xml:space="preserve">, depresi, sering terjatuh, penggunaan </w:t>
      </w:r>
      <w:r w:rsidRPr="00940080">
        <w:rPr>
          <w:i/>
          <w:sz w:val="22"/>
          <w:szCs w:val="22"/>
          <w:lang w:eastAsia="id-ID"/>
        </w:rPr>
        <w:t>hipnotik</w:t>
      </w:r>
      <w:r w:rsidRPr="00940080">
        <w:rPr>
          <w:sz w:val="22"/>
          <w:szCs w:val="22"/>
          <w:lang w:eastAsia="id-ID"/>
        </w:rPr>
        <w:t xml:space="preserve"> yang tidak semestinya dan penurunan kualitas hidup. Pada tahap ini tentunya lansia membutuhkan terapi , salah satunya dengan di berikan massage kaki. Penelitian ini bertujuan u</w:t>
      </w:r>
      <w:r w:rsidRPr="00940080">
        <w:rPr>
          <w:sz w:val="22"/>
          <w:szCs w:val="22"/>
        </w:rPr>
        <w:t xml:space="preserve">ntuk mengetahui pengaruh Massage Kaki terhadap penurunan </w:t>
      </w:r>
      <w:r w:rsidRPr="00940080">
        <w:rPr>
          <w:i/>
          <w:sz w:val="22"/>
          <w:szCs w:val="22"/>
        </w:rPr>
        <w:t xml:space="preserve">insomnia </w:t>
      </w:r>
      <w:r w:rsidRPr="00940080">
        <w:rPr>
          <w:sz w:val="22"/>
          <w:szCs w:val="22"/>
        </w:rPr>
        <w:t xml:space="preserve">pada Lansia di </w:t>
      </w:r>
      <w:r w:rsidRPr="00940080">
        <w:rPr>
          <w:sz w:val="22"/>
          <w:szCs w:val="22"/>
          <w:lang w:eastAsia="id-ID"/>
        </w:rPr>
        <w:t xml:space="preserve">Banjar Temesi Desa Temesi  Kabupaten Gianyar. Penelitian ini menggunakan rancangan </w:t>
      </w:r>
      <w:r w:rsidRPr="00940080">
        <w:rPr>
          <w:noProof/>
          <w:sz w:val="22"/>
          <w:szCs w:val="22"/>
        </w:rPr>
        <w:t xml:space="preserve">desain </w:t>
      </w:r>
      <w:r w:rsidRPr="00940080">
        <w:rPr>
          <w:i/>
          <w:noProof/>
          <w:sz w:val="22"/>
          <w:szCs w:val="22"/>
        </w:rPr>
        <w:t>pre eksperimental one group pre test–post test.</w:t>
      </w:r>
      <w:r w:rsidRPr="00940080">
        <w:rPr>
          <w:noProof/>
          <w:sz w:val="22"/>
          <w:szCs w:val="22"/>
        </w:rPr>
        <w:t xml:space="preserve"> Sampel terdiri dari 15 orang diambil secara </w:t>
      </w:r>
      <w:r w:rsidRPr="00940080">
        <w:rPr>
          <w:rFonts w:eastAsia="Calibri"/>
          <w:i/>
          <w:sz w:val="22"/>
          <w:szCs w:val="22"/>
        </w:rPr>
        <w:t>Purposive Sampling</w:t>
      </w:r>
      <w:r w:rsidRPr="00940080">
        <w:rPr>
          <w:rFonts w:eastAsia="Calibri"/>
          <w:sz w:val="22"/>
          <w:szCs w:val="22"/>
        </w:rPr>
        <w:t xml:space="preserve">. </w:t>
      </w:r>
      <w:r w:rsidRPr="00940080">
        <w:rPr>
          <w:sz w:val="22"/>
          <w:szCs w:val="22"/>
        </w:rPr>
        <w:t xml:space="preserve">Hasil didapatkan sebelum diberikan massage kaki pada lansia mengalami insomnia sedang sebanyak 9 orang (60%), sesudah diberikan massage kaki menjadi insomnia rendah </w:t>
      </w:r>
      <w:r w:rsidRPr="00940080">
        <w:rPr>
          <w:iCs/>
          <w:sz w:val="22"/>
          <w:szCs w:val="22"/>
        </w:rPr>
        <w:t xml:space="preserve">13 </w:t>
      </w:r>
      <w:r w:rsidRPr="00940080">
        <w:rPr>
          <w:sz w:val="22"/>
          <w:szCs w:val="22"/>
        </w:rPr>
        <w:t>responden</w:t>
      </w:r>
      <w:r w:rsidRPr="00940080">
        <w:rPr>
          <w:iCs/>
          <w:sz w:val="22"/>
          <w:szCs w:val="22"/>
        </w:rPr>
        <w:t xml:space="preserve"> (86,7%). Berdasarkan uji statistik </w:t>
      </w:r>
      <w:r w:rsidRPr="00940080">
        <w:rPr>
          <w:i/>
          <w:iCs/>
          <w:sz w:val="22"/>
          <w:szCs w:val="22"/>
        </w:rPr>
        <w:t>wilcoxon</w:t>
      </w:r>
      <w:r w:rsidRPr="00940080">
        <w:rPr>
          <w:iCs/>
          <w:sz w:val="22"/>
          <w:szCs w:val="22"/>
        </w:rPr>
        <w:t xml:space="preserve"> didapatkan hasil bahwa nilai </w:t>
      </w:r>
      <w:r w:rsidRPr="00940080">
        <w:rPr>
          <w:i/>
          <w:iCs/>
          <w:sz w:val="22"/>
          <w:szCs w:val="22"/>
        </w:rPr>
        <w:t xml:space="preserve">P + value </w:t>
      </w:r>
      <w:r w:rsidRPr="00940080">
        <w:rPr>
          <w:iCs/>
          <w:sz w:val="22"/>
          <w:szCs w:val="22"/>
        </w:rPr>
        <w:t xml:space="preserve">+ 0,001 yang berarti </w:t>
      </w:r>
      <w:r w:rsidRPr="00940080">
        <w:rPr>
          <w:i/>
          <w:iCs/>
          <w:sz w:val="22"/>
          <w:szCs w:val="22"/>
        </w:rPr>
        <w:t>P</w:t>
      </w:r>
      <w:r w:rsidRPr="00940080">
        <w:rPr>
          <w:iCs/>
          <w:sz w:val="22"/>
          <w:szCs w:val="22"/>
        </w:rPr>
        <w:t xml:space="preserve"> &lt; α (0,05) berarti ada pengaruh </w:t>
      </w:r>
      <w:r w:rsidRPr="00940080">
        <w:rPr>
          <w:i/>
          <w:iCs/>
          <w:sz w:val="22"/>
          <w:szCs w:val="22"/>
        </w:rPr>
        <w:t>massage</w:t>
      </w:r>
      <w:r w:rsidRPr="00940080">
        <w:rPr>
          <w:sz w:val="22"/>
          <w:szCs w:val="22"/>
        </w:rPr>
        <w:t xml:space="preserve"> kaki </w:t>
      </w:r>
      <w:r w:rsidRPr="00940080">
        <w:rPr>
          <w:iCs/>
          <w:sz w:val="22"/>
          <w:szCs w:val="22"/>
        </w:rPr>
        <w:t>terhadap penurunan insomnia pada lansia di Banjar Temesi Desa Temesi.  Berdasarkan hasil penelitian tersebut, disarankan agar massage kaki dapat digunakan sebagai salah satu alternatif dalam menurunkan insomnia pada lansia.</w:t>
      </w:r>
    </w:p>
    <w:p w:rsidR="002600F8" w:rsidRPr="00940080" w:rsidRDefault="002600F8" w:rsidP="002600F8">
      <w:pPr>
        <w:pStyle w:val="Title"/>
        <w:jc w:val="both"/>
        <w:rPr>
          <w:iCs/>
          <w:sz w:val="22"/>
          <w:szCs w:val="22"/>
        </w:rPr>
      </w:pPr>
      <w:r w:rsidRPr="00940080">
        <w:rPr>
          <w:b/>
          <w:iCs/>
          <w:sz w:val="22"/>
          <w:szCs w:val="22"/>
        </w:rPr>
        <w:t>Kata kunci</w:t>
      </w:r>
      <w:r w:rsidRPr="00940080">
        <w:rPr>
          <w:iCs/>
          <w:sz w:val="22"/>
          <w:szCs w:val="22"/>
        </w:rPr>
        <w:t xml:space="preserve"> : Massage Kaki, Insomnia, Lansia</w:t>
      </w:r>
    </w:p>
    <w:p w:rsidR="002600F8" w:rsidRPr="002600F8" w:rsidRDefault="002600F8" w:rsidP="002600F8">
      <w:pPr>
        <w:pStyle w:val="Title"/>
        <w:jc w:val="both"/>
        <w:rPr>
          <w:iCs/>
          <w:szCs w:val="24"/>
        </w:rPr>
      </w:pPr>
    </w:p>
    <w:p w:rsidR="00940080" w:rsidRDefault="00940080" w:rsidP="007E1488">
      <w:pPr>
        <w:spacing w:after="0" w:line="240" w:lineRule="auto"/>
        <w:jc w:val="both"/>
        <w:rPr>
          <w:rFonts w:ascii="Times New Roman" w:hAnsi="Times New Roman" w:cs="Times New Roman"/>
          <w:b/>
          <w:sz w:val="28"/>
          <w:szCs w:val="28"/>
        </w:rPr>
        <w:sectPr w:rsidR="00940080" w:rsidSect="00121AAC">
          <w:pgSz w:w="12240" w:h="15840"/>
          <w:pgMar w:top="2268" w:right="1701" w:bottom="1701" w:left="2268" w:header="720" w:footer="720" w:gutter="0"/>
          <w:cols w:space="720"/>
          <w:docGrid w:linePitch="360"/>
        </w:sectPr>
      </w:pPr>
    </w:p>
    <w:p w:rsidR="007E1488" w:rsidRPr="007E1488" w:rsidRDefault="007E1488" w:rsidP="007E1488">
      <w:pPr>
        <w:spacing w:after="0" w:line="240" w:lineRule="auto"/>
        <w:jc w:val="both"/>
        <w:rPr>
          <w:rFonts w:ascii="Times New Roman" w:hAnsi="Times New Roman" w:cs="Times New Roman"/>
          <w:b/>
          <w:sz w:val="28"/>
          <w:szCs w:val="28"/>
        </w:rPr>
      </w:pPr>
      <w:r w:rsidRPr="007E1488">
        <w:rPr>
          <w:rFonts w:ascii="Times New Roman" w:hAnsi="Times New Roman" w:cs="Times New Roman"/>
          <w:b/>
          <w:sz w:val="28"/>
          <w:szCs w:val="28"/>
        </w:rPr>
        <w:lastRenderedPageBreak/>
        <w:t>PENDAHULUAN</w:t>
      </w:r>
    </w:p>
    <w:p w:rsidR="002600F8" w:rsidRPr="007E1488" w:rsidRDefault="002600F8" w:rsidP="007E1488">
      <w:pPr>
        <w:spacing w:line="240" w:lineRule="auto"/>
        <w:ind w:firstLine="720"/>
        <w:jc w:val="both"/>
        <w:rPr>
          <w:rFonts w:ascii="Times New Roman" w:hAnsi="Times New Roman" w:cs="Times New Roman"/>
          <w:sz w:val="24"/>
          <w:szCs w:val="24"/>
        </w:rPr>
      </w:pPr>
      <w:r w:rsidRPr="007E1488">
        <w:rPr>
          <w:rFonts w:ascii="Times New Roman" w:hAnsi="Times New Roman" w:cs="Times New Roman"/>
          <w:sz w:val="24"/>
          <w:szCs w:val="24"/>
        </w:rPr>
        <w:t xml:space="preserve">Peningkatan jumlah penduduk pada lansia disebabkan oleh adanya tingkat sosial ekonomi masyarakat yang meningkat, kemajuan dalam bidang pelayanan kesehatan, dan tingkat pengetahuan masyarakat yang semakin meningkat. Salah satu indikator keberhasilan pembangunan adalah semakin meningkatnya usia harapan hidup penduduk </w:t>
      </w:r>
      <w:r w:rsidRPr="007E1488">
        <w:rPr>
          <w:rFonts w:ascii="Times New Roman" w:hAnsi="Times New Roman" w:cs="Times New Roman"/>
          <w:noProof/>
          <w:sz w:val="24"/>
          <w:szCs w:val="24"/>
        </w:rPr>
        <w:t>(Sunaryo, 2016)</w:t>
      </w:r>
      <w:r w:rsidRPr="007E1488">
        <w:rPr>
          <w:rFonts w:ascii="Times New Roman" w:hAnsi="Times New Roman" w:cs="Times New Roman"/>
          <w:sz w:val="24"/>
          <w:szCs w:val="24"/>
        </w:rPr>
        <w:t xml:space="preserve">. </w:t>
      </w:r>
      <w:r w:rsidRPr="007E1488">
        <w:rPr>
          <w:rFonts w:ascii="Times New Roman" w:hAnsi="Times New Roman" w:cs="Times New Roman"/>
          <w:spacing w:val="-2"/>
          <w:sz w:val="24"/>
          <w:szCs w:val="24"/>
        </w:rPr>
        <w:t xml:space="preserve">Semakin meningkat umur harapan hidup mengakibatkan jumlah penduduk lanjut usia semakin bertambah banyak, bahkan cenderung lebih cepat dan pesat (Martono &amp; Pranarka, 2011). Menurut </w:t>
      </w:r>
      <w:r w:rsidRPr="007E1488">
        <w:rPr>
          <w:rFonts w:ascii="Times New Roman" w:hAnsi="Times New Roman" w:cs="Times New Roman"/>
          <w:i/>
          <w:spacing w:val="-2"/>
          <w:sz w:val="24"/>
          <w:szCs w:val="24"/>
        </w:rPr>
        <w:t>World Health Organization</w:t>
      </w:r>
      <w:r w:rsidRPr="007E1488">
        <w:rPr>
          <w:rFonts w:ascii="Times New Roman" w:hAnsi="Times New Roman" w:cs="Times New Roman"/>
          <w:spacing w:val="-2"/>
          <w:sz w:val="24"/>
          <w:szCs w:val="24"/>
        </w:rPr>
        <w:t xml:space="preserve"> (2015)  pada tahun 2013-2050, penduduk lansia di dunia akan menduduki peringkat teratas dibandingkan dari golongan usia dibawahnya</w:t>
      </w:r>
      <w:r w:rsidRPr="007E1488">
        <w:rPr>
          <w:rFonts w:ascii="Times New Roman" w:hAnsi="Times New Roman" w:cs="Times New Roman"/>
          <w:sz w:val="24"/>
          <w:szCs w:val="24"/>
        </w:rPr>
        <w:t>.</w:t>
      </w:r>
    </w:p>
    <w:p w:rsidR="002600F8" w:rsidRPr="007E1488" w:rsidRDefault="002600F8" w:rsidP="007E1488">
      <w:pPr>
        <w:spacing w:line="240" w:lineRule="auto"/>
        <w:ind w:firstLine="720"/>
        <w:jc w:val="both"/>
        <w:rPr>
          <w:rFonts w:ascii="Times New Roman" w:hAnsi="Times New Roman" w:cs="Times New Roman"/>
          <w:sz w:val="24"/>
          <w:szCs w:val="24"/>
        </w:rPr>
      </w:pPr>
      <w:r w:rsidRPr="007E1488">
        <w:rPr>
          <w:rFonts w:ascii="Times New Roman" w:hAnsi="Times New Roman" w:cs="Times New Roman"/>
          <w:sz w:val="24"/>
          <w:szCs w:val="24"/>
        </w:rPr>
        <w:t xml:space="preserve">Berdasarkan data populasi lansia pada tahun 2017 terdapat 23,66 juta jiwa penduduk lansia di Indonesia. Diprediksi jumlah penduduk lansia akan terus meningkat dimana pada tahun 2020 meningkat menjadi 28,08 juta jiwa, pada tahun 2025 meningkat menjadi 33,69 juta jiwa, pada tahun 2030 meningkat menjadi 40,95 jua jiwa, dan jumlah tersebut akan terus meningkat menjadi 48,19 juta jiwa pada tahun 2035. Suatu negara dikatakan berstruktur tua jika mempunyai populasi lansia diatas 7 %  (Kementerian Kesehatan RI, 2017). </w:t>
      </w:r>
    </w:p>
    <w:p w:rsidR="002600F8" w:rsidRPr="007E1488" w:rsidRDefault="002600F8" w:rsidP="007E1488">
      <w:pPr>
        <w:spacing w:line="240" w:lineRule="auto"/>
        <w:ind w:firstLine="720"/>
        <w:jc w:val="both"/>
        <w:rPr>
          <w:rFonts w:ascii="Times New Roman" w:hAnsi="Times New Roman" w:cs="Times New Roman"/>
          <w:sz w:val="24"/>
          <w:szCs w:val="24"/>
        </w:rPr>
      </w:pPr>
      <w:r w:rsidRPr="007E1488">
        <w:rPr>
          <w:rFonts w:ascii="Times New Roman" w:hAnsi="Times New Roman" w:cs="Times New Roman"/>
          <w:sz w:val="24"/>
          <w:szCs w:val="24"/>
        </w:rPr>
        <w:t xml:space="preserve">Jumlah penduduk lansia yang berumur 60 tahun keatas di Bali tahun 2017 yaitu sebanyak 463,039 ribu </w:t>
      </w:r>
      <w:r w:rsidRPr="007E1488">
        <w:rPr>
          <w:rFonts w:ascii="Times New Roman" w:hAnsi="Times New Roman" w:cs="Times New Roman"/>
          <w:sz w:val="24"/>
          <w:szCs w:val="24"/>
        </w:rPr>
        <w:lastRenderedPageBreak/>
        <w:t xml:space="preserve">jiwa. Jumlah penduduk lanjut usia tertinggi pertama berada di Kabupaten Gianyar dengan jumlah 86,061 jiwa, dilanjutkan oleh Kabupaten Badung dengan jumlah 78,170 jiwa, Kabupaten Tabanan dengan jumlah 73,778 jiwa dan jumlah penduduk lanjut usia paling rendah berada di Kabupaten Bangli dengan jumlah  21,777 jiwa ( Dinas Kesehatan Provinsi Bali, 2017 ). </w:t>
      </w:r>
    </w:p>
    <w:p w:rsidR="002600F8" w:rsidRPr="007E1488" w:rsidRDefault="002600F8" w:rsidP="007E1488">
      <w:pPr>
        <w:spacing w:line="240" w:lineRule="auto"/>
        <w:ind w:firstLine="720"/>
        <w:jc w:val="both"/>
        <w:rPr>
          <w:rFonts w:ascii="Times New Roman" w:hAnsi="Times New Roman" w:cs="Times New Roman"/>
          <w:sz w:val="24"/>
          <w:szCs w:val="24"/>
        </w:rPr>
      </w:pPr>
      <w:r w:rsidRPr="007E1488">
        <w:rPr>
          <w:rFonts w:ascii="Times New Roman" w:hAnsi="Times New Roman" w:cs="Times New Roman"/>
          <w:sz w:val="24"/>
          <w:szCs w:val="24"/>
        </w:rPr>
        <w:t>Lanjut usia merupakan periode akhir dalam kehidupan manusia dimana seseorang mulai mengalami perubahan dalam hidupnya yang ditandai adanya perubahan fisik, kelemahan, meningkatnya kerentanan terhadap penyakit, serta perubahan fisiologi yang terjadi (Maheshwari, 2016). Menurut Depkes RI (2015) penduduk lansia merupakan penduduk yang berumur 60 tahun atau lebih. Lansia dapat dikatakan usia emas karena tidak semua orang dapat mencapai usia tersebut, maka orang yang berusia lanjut memerlukan tindakan keperawatan, baik yang bersifat promotif maupun preventif, agar lansia dapat menikmati masa usia emas serta menjadi usia lanjut yang berguna dan bahagia (Maryam, 2015).</w:t>
      </w:r>
    </w:p>
    <w:p w:rsidR="002600F8" w:rsidRPr="007E1488" w:rsidRDefault="002600F8" w:rsidP="007E1488">
      <w:pPr>
        <w:pStyle w:val="Default"/>
        <w:ind w:firstLine="720"/>
        <w:jc w:val="both"/>
        <w:rPr>
          <w:color w:val="auto"/>
          <w:lang w:val="id-ID" w:eastAsia="id-ID"/>
        </w:rPr>
      </w:pPr>
      <w:r w:rsidRPr="007E1488">
        <w:rPr>
          <w:color w:val="auto"/>
          <w:lang w:val="id-ID" w:eastAsia="id-ID"/>
        </w:rPr>
        <w:t>Salah satu m</w:t>
      </w:r>
      <w:r w:rsidRPr="007E1488">
        <w:rPr>
          <w:color w:val="auto"/>
          <w:lang w:eastAsia="id-ID"/>
        </w:rPr>
        <w:t>asalah yang sering terjadi</w:t>
      </w:r>
      <w:r w:rsidRPr="007E1488">
        <w:rPr>
          <w:color w:val="auto"/>
          <w:lang w:val="id-ID" w:eastAsia="id-ID"/>
        </w:rPr>
        <w:t xml:space="preserve"> </w:t>
      </w:r>
      <w:r w:rsidRPr="007E1488">
        <w:rPr>
          <w:color w:val="auto"/>
          <w:lang w:eastAsia="id-ID"/>
        </w:rPr>
        <w:t xml:space="preserve">pada lansia adalah </w:t>
      </w:r>
      <w:r w:rsidRPr="007E1488">
        <w:rPr>
          <w:i/>
          <w:color w:val="auto"/>
          <w:lang w:eastAsia="id-ID"/>
        </w:rPr>
        <w:t>insomnia</w:t>
      </w:r>
      <w:r w:rsidRPr="007E1488">
        <w:rPr>
          <w:color w:val="auto"/>
          <w:lang w:eastAsia="id-ID"/>
        </w:rPr>
        <w:t xml:space="preserve"> </w:t>
      </w:r>
      <w:r w:rsidRPr="007E1488">
        <w:rPr>
          <w:color w:val="auto"/>
          <w:lang w:val="id-ID" w:eastAsia="id-ID"/>
        </w:rPr>
        <w:t xml:space="preserve">atau susah tidur </w:t>
      </w:r>
      <w:r w:rsidRPr="007E1488">
        <w:rPr>
          <w:color w:val="auto"/>
          <w:lang w:eastAsia="id-ID"/>
        </w:rPr>
        <w:t>yaitu ketidakmampuan</w:t>
      </w:r>
      <w:r w:rsidRPr="007E1488">
        <w:rPr>
          <w:color w:val="auto"/>
          <w:lang w:val="id-ID" w:eastAsia="id-ID"/>
        </w:rPr>
        <w:t xml:space="preserve"> </w:t>
      </w:r>
      <w:r w:rsidRPr="007E1488">
        <w:rPr>
          <w:color w:val="auto"/>
          <w:lang w:eastAsia="id-ID"/>
        </w:rPr>
        <w:t>untuk tidur walaupun ada keinginan</w:t>
      </w:r>
      <w:r w:rsidRPr="007E1488">
        <w:rPr>
          <w:color w:val="auto"/>
          <w:lang w:val="id-ID" w:eastAsia="id-ID"/>
        </w:rPr>
        <w:t xml:space="preserve"> </w:t>
      </w:r>
      <w:r w:rsidRPr="007E1488">
        <w:rPr>
          <w:color w:val="auto"/>
          <w:lang w:eastAsia="id-ID"/>
        </w:rPr>
        <w:t>untuk melakukannya</w:t>
      </w:r>
      <w:r w:rsidRPr="007E1488">
        <w:rPr>
          <w:color w:val="auto"/>
          <w:lang w:val="id-ID" w:eastAsia="id-ID"/>
        </w:rPr>
        <w:t xml:space="preserve"> </w:t>
      </w:r>
      <w:r w:rsidRPr="007E1488">
        <w:rPr>
          <w:color w:val="auto"/>
          <w:lang w:eastAsia="id-ID"/>
        </w:rPr>
        <w:t>(</w:t>
      </w:r>
      <w:r w:rsidRPr="007E1488">
        <w:rPr>
          <w:color w:val="auto"/>
          <w:lang w:val="id-ID" w:eastAsia="id-ID"/>
        </w:rPr>
        <w:t>Kurniawan,</w:t>
      </w:r>
      <w:r w:rsidRPr="007E1488">
        <w:rPr>
          <w:color w:val="auto"/>
          <w:lang w:eastAsia="id-ID"/>
        </w:rPr>
        <w:t xml:space="preserve"> </w:t>
      </w:r>
      <w:r w:rsidRPr="007E1488">
        <w:rPr>
          <w:color w:val="auto"/>
          <w:lang w:val="id-ID" w:eastAsia="id-ID"/>
        </w:rPr>
        <w:t>2015</w:t>
      </w:r>
      <w:r w:rsidRPr="007E1488">
        <w:rPr>
          <w:color w:val="auto"/>
          <w:lang w:eastAsia="id-ID"/>
        </w:rPr>
        <w:t>).</w:t>
      </w:r>
      <w:r w:rsidRPr="007E1488">
        <w:rPr>
          <w:color w:val="auto"/>
          <w:lang w:val="id-ID" w:eastAsia="id-ID"/>
        </w:rPr>
        <w:t xml:space="preserve"> </w:t>
      </w:r>
      <w:r w:rsidRPr="007E1488">
        <w:rPr>
          <w:lang w:eastAsia="id-ID"/>
        </w:rPr>
        <w:t xml:space="preserve">Dampak </w:t>
      </w:r>
      <w:r w:rsidRPr="007E1488">
        <w:rPr>
          <w:i/>
          <w:lang w:eastAsia="id-ID"/>
        </w:rPr>
        <w:t>Insomnia</w:t>
      </w:r>
      <w:r w:rsidRPr="007E1488">
        <w:rPr>
          <w:lang w:eastAsia="id-ID"/>
        </w:rPr>
        <w:t xml:space="preserve"> pada lansia yaitu 1) mengantuk berlebihan di siang hari, 2) gangguan </w:t>
      </w:r>
      <w:r w:rsidRPr="007E1488">
        <w:rPr>
          <w:i/>
          <w:lang w:eastAsia="id-ID"/>
        </w:rPr>
        <w:t>atensi</w:t>
      </w:r>
      <w:r w:rsidRPr="007E1488">
        <w:rPr>
          <w:lang w:eastAsia="id-ID"/>
        </w:rPr>
        <w:t xml:space="preserve"> dan memori, 3) </w:t>
      </w:r>
      <w:r w:rsidRPr="007E1488">
        <w:rPr>
          <w:i/>
          <w:lang w:eastAsia="id-ID"/>
        </w:rPr>
        <w:t>mood</w:t>
      </w:r>
      <w:r w:rsidRPr="007E1488">
        <w:rPr>
          <w:lang w:eastAsia="id-ID"/>
        </w:rPr>
        <w:t xml:space="preserve">, 4) depresi, 5) sering terjatuh, 6) penggunaan </w:t>
      </w:r>
      <w:r w:rsidRPr="007E1488">
        <w:rPr>
          <w:i/>
          <w:lang w:eastAsia="id-ID"/>
        </w:rPr>
        <w:t>hipnotik</w:t>
      </w:r>
      <w:r w:rsidRPr="007E1488">
        <w:rPr>
          <w:lang w:eastAsia="id-ID"/>
        </w:rPr>
        <w:t xml:space="preserve"> yang tidak </w:t>
      </w:r>
      <w:r w:rsidRPr="007E1488">
        <w:rPr>
          <w:lang w:eastAsia="id-ID"/>
        </w:rPr>
        <w:lastRenderedPageBreak/>
        <w:t xml:space="preserve">semestinya dan 7) penurunan kualitas hidup </w:t>
      </w:r>
      <w:r w:rsidRPr="007E1488">
        <w:t>(</w:t>
      </w:r>
      <w:r w:rsidRPr="007E1488">
        <w:rPr>
          <w:lang w:eastAsia="id-ID"/>
        </w:rPr>
        <w:t>Prananto</w:t>
      </w:r>
      <w:r w:rsidRPr="007E1488">
        <w:t>, 2016).</w:t>
      </w:r>
      <w:r w:rsidRPr="007E1488">
        <w:rPr>
          <w:lang w:eastAsia="id-ID"/>
        </w:rPr>
        <w:t xml:space="preserve"> </w:t>
      </w:r>
      <w:r w:rsidRPr="007E1488">
        <w:rPr>
          <w:i/>
          <w:lang w:eastAsia="id-ID"/>
        </w:rPr>
        <w:t>Insomnia</w:t>
      </w:r>
      <w:r w:rsidRPr="007E1488">
        <w:rPr>
          <w:lang w:eastAsia="id-ID"/>
        </w:rPr>
        <w:t xml:space="preserve"> dapat mengancam jiwa baik secara langsung (misalnya </w:t>
      </w:r>
      <w:r w:rsidRPr="007E1488">
        <w:rPr>
          <w:i/>
          <w:lang w:eastAsia="id-ID"/>
        </w:rPr>
        <w:t>insomnia</w:t>
      </w:r>
      <w:r w:rsidRPr="007E1488">
        <w:rPr>
          <w:lang w:eastAsia="id-ID"/>
        </w:rPr>
        <w:t xml:space="preserve"> yang bersifat keturunan dan fatal serta apnea tidur </w:t>
      </w:r>
      <w:r w:rsidRPr="007E1488">
        <w:rPr>
          <w:i/>
          <w:lang w:eastAsia="id-ID"/>
        </w:rPr>
        <w:t>obstruktif)</w:t>
      </w:r>
      <w:r w:rsidRPr="007E1488">
        <w:rPr>
          <w:lang w:eastAsia="id-ID"/>
        </w:rPr>
        <w:t xml:space="preserve"> atau secara tidak langsung misalnya kecelakaan akibat gangguan tidur (Darmojo, 2015). Di Amerika Serikat, lansia yang mengalami kecelakaan akibat gangguan tidur per tahun sekitar 80 juta orang, biaya kecelakaan yang berhubungan dengan gangguan tidur per tahun sekitar $100 juta (</w:t>
      </w:r>
      <w:r w:rsidRPr="007E1488">
        <w:rPr>
          <w:i/>
          <w:lang w:eastAsia="id-ID"/>
        </w:rPr>
        <w:t>World Health Organization</w:t>
      </w:r>
      <w:r w:rsidRPr="007E1488">
        <w:rPr>
          <w:lang w:eastAsia="id-ID"/>
        </w:rPr>
        <w:t xml:space="preserve">, 2015). </w:t>
      </w:r>
    </w:p>
    <w:p w:rsidR="002600F8" w:rsidRPr="007E1488" w:rsidRDefault="002600F8" w:rsidP="007E1488">
      <w:pPr>
        <w:autoSpaceDE w:val="0"/>
        <w:autoSpaceDN w:val="0"/>
        <w:adjustRightInd w:val="0"/>
        <w:spacing w:line="240" w:lineRule="auto"/>
        <w:ind w:firstLine="720"/>
        <w:contextualSpacing/>
        <w:jc w:val="both"/>
        <w:rPr>
          <w:rFonts w:ascii="Times New Roman" w:hAnsi="Times New Roman" w:cs="Times New Roman"/>
          <w:color w:val="C00000"/>
          <w:sz w:val="24"/>
          <w:szCs w:val="24"/>
          <w:lang w:eastAsia="id-ID"/>
        </w:rPr>
      </w:pPr>
      <w:r w:rsidRPr="007E1488">
        <w:rPr>
          <w:rFonts w:ascii="Times New Roman" w:hAnsi="Times New Roman" w:cs="Times New Roman"/>
          <w:sz w:val="24"/>
          <w:szCs w:val="24"/>
          <w:lang w:eastAsia="id-ID"/>
        </w:rPr>
        <w:t xml:space="preserve">Menurut </w:t>
      </w:r>
      <w:r w:rsidRPr="007E1488">
        <w:rPr>
          <w:rFonts w:ascii="Times New Roman" w:hAnsi="Times New Roman" w:cs="Times New Roman"/>
          <w:i/>
          <w:sz w:val="24"/>
          <w:szCs w:val="24"/>
          <w:lang w:eastAsia="id-ID"/>
        </w:rPr>
        <w:t>National Sleep</w:t>
      </w:r>
      <w:r w:rsidRPr="007E1488">
        <w:rPr>
          <w:rFonts w:ascii="Times New Roman" w:hAnsi="Times New Roman" w:cs="Times New Roman"/>
          <w:i/>
          <w:sz w:val="24"/>
          <w:szCs w:val="24"/>
        </w:rPr>
        <w:t xml:space="preserve"> </w:t>
      </w:r>
      <w:r w:rsidRPr="007E1488">
        <w:rPr>
          <w:rFonts w:ascii="Times New Roman" w:hAnsi="Times New Roman" w:cs="Times New Roman"/>
          <w:i/>
          <w:sz w:val="24"/>
          <w:szCs w:val="24"/>
          <w:lang w:eastAsia="id-ID"/>
        </w:rPr>
        <w:t>Foundation</w:t>
      </w:r>
      <w:r w:rsidRPr="007E1488">
        <w:rPr>
          <w:rFonts w:ascii="Times New Roman" w:hAnsi="Times New Roman" w:cs="Times New Roman"/>
          <w:sz w:val="24"/>
          <w:szCs w:val="24"/>
          <w:lang w:eastAsia="id-ID"/>
        </w:rPr>
        <w:t xml:space="preserve"> (2015) sekitar 67% dari 1.508 lansia di Amerika usia 65 tahun ke atas</w:t>
      </w:r>
      <w:r w:rsidRPr="007E1488">
        <w:rPr>
          <w:rFonts w:ascii="Times New Roman" w:hAnsi="Times New Roman" w:cs="Times New Roman"/>
          <w:i/>
          <w:sz w:val="24"/>
          <w:szCs w:val="24"/>
        </w:rPr>
        <w:t xml:space="preserve"> </w:t>
      </w:r>
      <w:r w:rsidRPr="007E1488">
        <w:rPr>
          <w:rFonts w:ascii="Times New Roman" w:hAnsi="Times New Roman" w:cs="Times New Roman"/>
          <w:sz w:val="24"/>
          <w:szCs w:val="24"/>
          <w:lang w:eastAsia="id-ID"/>
        </w:rPr>
        <w:t xml:space="preserve">melaporkan mengalami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dan sebanyak 7,3% lansia mengeluhkan</w:t>
      </w:r>
      <w:r w:rsidRPr="007E1488">
        <w:rPr>
          <w:rFonts w:ascii="Times New Roman" w:hAnsi="Times New Roman" w:cs="Times New Roman"/>
          <w:i/>
          <w:sz w:val="24"/>
          <w:szCs w:val="24"/>
        </w:rPr>
        <w:t xml:space="preserve"> </w:t>
      </w:r>
      <w:r w:rsidRPr="007E1488">
        <w:rPr>
          <w:rFonts w:ascii="Times New Roman" w:hAnsi="Times New Roman" w:cs="Times New Roman"/>
          <w:sz w:val="24"/>
          <w:szCs w:val="24"/>
          <w:lang w:eastAsia="id-ID"/>
        </w:rPr>
        <w:t>gangguan memulai dan mempertahankan tidur. Kebanyakan lansia</w:t>
      </w:r>
      <w:r w:rsidRPr="007E1488">
        <w:rPr>
          <w:rFonts w:ascii="Times New Roman" w:hAnsi="Times New Roman" w:cs="Times New Roman"/>
          <w:i/>
          <w:sz w:val="24"/>
          <w:szCs w:val="24"/>
        </w:rPr>
        <w:t xml:space="preserve"> </w:t>
      </w:r>
      <w:r w:rsidRPr="007E1488">
        <w:rPr>
          <w:rFonts w:ascii="Times New Roman" w:hAnsi="Times New Roman" w:cs="Times New Roman"/>
          <w:sz w:val="24"/>
          <w:szCs w:val="24"/>
          <w:lang w:eastAsia="id-ID"/>
        </w:rPr>
        <w:t xml:space="preserve">beresiko mengalami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yang disebabkan karena pensiunan, kematian pasangan atau teman dekat, peningkatan obat-obatan dan</w:t>
      </w:r>
      <w:r w:rsidRPr="007E1488">
        <w:rPr>
          <w:rFonts w:ascii="Times New Roman" w:hAnsi="Times New Roman" w:cs="Times New Roman"/>
          <w:i/>
          <w:sz w:val="24"/>
          <w:szCs w:val="24"/>
        </w:rPr>
        <w:t xml:space="preserve"> </w:t>
      </w:r>
      <w:r w:rsidRPr="007E1488">
        <w:rPr>
          <w:rFonts w:ascii="Times New Roman" w:hAnsi="Times New Roman" w:cs="Times New Roman"/>
          <w:sz w:val="24"/>
          <w:szCs w:val="24"/>
          <w:lang w:eastAsia="id-ID"/>
        </w:rPr>
        <w:t xml:space="preserve">penyakit yang dialami, di Indonesia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menyerang sekitar 50% dari 23,66 juta jiwa</w:t>
      </w:r>
      <w:r w:rsidRPr="007E1488">
        <w:rPr>
          <w:rFonts w:ascii="Times New Roman" w:hAnsi="Times New Roman" w:cs="Times New Roman"/>
          <w:i/>
          <w:sz w:val="24"/>
          <w:szCs w:val="24"/>
        </w:rPr>
        <w:t xml:space="preserve"> </w:t>
      </w:r>
      <w:r w:rsidRPr="007E1488">
        <w:rPr>
          <w:rFonts w:ascii="Times New Roman" w:hAnsi="Times New Roman" w:cs="Times New Roman"/>
          <w:sz w:val="24"/>
          <w:szCs w:val="24"/>
          <w:lang w:eastAsia="id-ID"/>
        </w:rPr>
        <w:t>yang berusia 65 tahun, setiap tahun diperkirakan sekitar 20% sampai dengan 50% lansia dilaporkan mengalami</w:t>
      </w:r>
      <w:r w:rsidRPr="007E1488">
        <w:rPr>
          <w:rFonts w:ascii="Times New Roman" w:hAnsi="Times New Roman" w:cs="Times New Roman"/>
          <w:i/>
          <w:sz w:val="24"/>
          <w:szCs w:val="24"/>
        </w:rPr>
        <w:t xml:space="preserve">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dan sekitar 17% mengalami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yang serius. Prevalensi</w:t>
      </w:r>
      <w:r w:rsidRPr="007E1488">
        <w:rPr>
          <w:rFonts w:ascii="Times New Roman" w:hAnsi="Times New Roman" w:cs="Times New Roman"/>
          <w:i/>
          <w:sz w:val="24"/>
          <w:szCs w:val="24"/>
        </w:rPr>
        <w:t xml:space="preserve">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pada lansia cukup tinggi yaitu sekitar 67% (Puspitosari, 2015). Di Provinsi Bali  tahun 2015 diperkirakan tiap tahun 20% sampai dengan 40% orang dewasa dan lansia mengalami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sebanyak 112.876 jiwa (16,59 %). </w:t>
      </w:r>
    </w:p>
    <w:p w:rsidR="002600F8" w:rsidRPr="007E1488" w:rsidRDefault="002600F8" w:rsidP="007E1488">
      <w:pPr>
        <w:autoSpaceDE w:val="0"/>
        <w:autoSpaceDN w:val="0"/>
        <w:adjustRightInd w:val="0"/>
        <w:spacing w:line="240" w:lineRule="auto"/>
        <w:ind w:firstLine="720"/>
        <w:contextualSpacing/>
        <w:jc w:val="both"/>
        <w:rPr>
          <w:rFonts w:ascii="Times New Roman" w:hAnsi="Times New Roman" w:cs="Times New Roman"/>
          <w:sz w:val="24"/>
          <w:szCs w:val="24"/>
          <w:lang w:eastAsia="id-ID"/>
        </w:rPr>
      </w:pP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pada lansia disebabkan oleh beberapa faktor, yaitu faktor status kesehatan, penggunaan </w:t>
      </w:r>
      <w:r w:rsidRPr="007E1488">
        <w:rPr>
          <w:rFonts w:ascii="Times New Roman" w:hAnsi="Times New Roman" w:cs="Times New Roman"/>
          <w:sz w:val="24"/>
          <w:szCs w:val="24"/>
          <w:lang w:eastAsia="id-ID"/>
        </w:rPr>
        <w:lastRenderedPageBreak/>
        <w:t xml:space="preserve">obat-obatan, kondisi lingkungan, stres psikologis, diet/nutrisi, gaya hidup menyumbangkan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pada usia lanjut </w:t>
      </w:r>
      <w:r w:rsidRPr="007E1488">
        <w:rPr>
          <w:rFonts w:ascii="Times New Roman" w:hAnsi="Times New Roman" w:cs="Times New Roman"/>
          <w:sz w:val="24"/>
          <w:szCs w:val="24"/>
        </w:rPr>
        <w:t>(</w:t>
      </w:r>
      <w:r w:rsidRPr="007E1488">
        <w:rPr>
          <w:rFonts w:ascii="Times New Roman" w:hAnsi="Times New Roman" w:cs="Times New Roman"/>
          <w:sz w:val="24"/>
          <w:szCs w:val="24"/>
          <w:lang w:eastAsia="id-ID"/>
        </w:rPr>
        <w:t>Prananto, 2016</w:t>
      </w:r>
      <w:r w:rsidRPr="007E1488">
        <w:rPr>
          <w:rFonts w:ascii="Times New Roman" w:hAnsi="Times New Roman" w:cs="Times New Roman"/>
          <w:sz w:val="24"/>
          <w:szCs w:val="24"/>
        </w:rPr>
        <w:t>).</w:t>
      </w:r>
      <w:r w:rsidRPr="007E1488">
        <w:rPr>
          <w:rFonts w:ascii="Times New Roman" w:hAnsi="Times New Roman" w:cs="Times New Roman"/>
          <w:sz w:val="24"/>
          <w:szCs w:val="24"/>
          <w:lang w:eastAsia="id-ID"/>
        </w:rPr>
        <w:t xml:space="preserve">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pada lansia juga dihubungkan dengan penurunan memori, konsentrasi terganggu dan perubahan kinerja fungsional. Perubahan yang sangat menonjol yaitu terjadi penurunan gelombang alfa dan meningkatnya frekuensi terbangun di malam hari atau meningkatnya fragmentasi tidur karena seringnya terbangun (Darmojo, 2015). Penelitian Hermayudi (2012), menunjukkan gambaran karakteristik responden didapatkan bahwa lansia mengalami </w:t>
      </w:r>
      <w:r w:rsidRPr="007E1488">
        <w:rPr>
          <w:rFonts w:ascii="Times New Roman" w:hAnsi="Times New Roman" w:cs="Times New Roman"/>
          <w:i/>
          <w:sz w:val="24"/>
          <w:szCs w:val="24"/>
          <w:lang w:eastAsia="id-ID"/>
        </w:rPr>
        <w:t>insomnia</w:t>
      </w:r>
      <w:r w:rsidRPr="007E1488">
        <w:rPr>
          <w:rFonts w:ascii="Times New Roman" w:hAnsi="Times New Roman" w:cs="Times New Roman"/>
          <w:sz w:val="24"/>
          <w:szCs w:val="24"/>
          <w:lang w:eastAsia="id-ID"/>
        </w:rPr>
        <w:t xml:space="preserve"> sebanyak 54,1%. Penelitian Laraswati (2014), didapatkan hasil penelitian </w:t>
      </w:r>
      <w:r w:rsidRPr="007E1488">
        <w:rPr>
          <w:rFonts w:ascii="Times New Roman" w:hAnsi="Times New Roman" w:cs="Times New Roman"/>
          <w:sz w:val="24"/>
          <w:szCs w:val="24"/>
        </w:rPr>
        <w:t xml:space="preserve">paling banyak lansia mengalami </w:t>
      </w:r>
      <w:r w:rsidRPr="007E1488">
        <w:rPr>
          <w:rFonts w:ascii="Times New Roman" w:hAnsi="Times New Roman" w:cs="Times New Roman"/>
          <w:i/>
          <w:sz w:val="24"/>
          <w:szCs w:val="24"/>
        </w:rPr>
        <w:t>insomnia</w:t>
      </w:r>
      <w:r w:rsidRPr="007E1488">
        <w:rPr>
          <w:rFonts w:ascii="Times New Roman" w:hAnsi="Times New Roman" w:cs="Times New Roman"/>
          <w:sz w:val="24"/>
          <w:szCs w:val="24"/>
        </w:rPr>
        <w:t xml:space="preserve"> kategori tinggi yaitu sebanyak 46,7%.</w:t>
      </w:r>
    </w:p>
    <w:p w:rsidR="002600F8" w:rsidRPr="007E1488" w:rsidRDefault="002600F8" w:rsidP="007E1488">
      <w:pPr>
        <w:autoSpaceDE w:val="0"/>
        <w:autoSpaceDN w:val="0"/>
        <w:adjustRightInd w:val="0"/>
        <w:spacing w:line="240" w:lineRule="auto"/>
        <w:ind w:firstLine="720"/>
        <w:contextualSpacing/>
        <w:jc w:val="both"/>
        <w:rPr>
          <w:rFonts w:ascii="Times New Roman" w:hAnsi="Times New Roman" w:cs="Times New Roman"/>
          <w:sz w:val="24"/>
          <w:szCs w:val="24"/>
          <w:lang w:eastAsia="id-ID"/>
        </w:rPr>
      </w:pPr>
      <w:r w:rsidRPr="007E1488">
        <w:rPr>
          <w:rFonts w:ascii="Times New Roman" w:eastAsia="TimesNewRomanPSMT" w:hAnsi="Times New Roman" w:cs="Times New Roman"/>
          <w:sz w:val="24"/>
          <w:szCs w:val="24"/>
          <w:lang w:eastAsia="id-ID"/>
        </w:rPr>
        <w:t xml:space="preserve">Penanganan yang dapat digunakan untuk mengatasi </w:t>
      </w:r>
      <w:r w:rsidRPr="007E1488">
        <w:rPr>
          <w:rFonts w:ascii="Times New Roman" w:eastAsia="TimesNewRomanPSMT" w:hAnsi="Times New Roman" w:cs="Times New Roman"/>
          <w:i/>
          <w:sz w:val="24"/>
          <w:szCs w:val="24"/>
          <w:lang w:eastAsia="id-ID"/>
        </w:rPr>
        <w:t>insomnia</w:t>
      </w:r>
      <w:r w:rsidRPr="007E1488">
        <w:rPr>
          <w:rFonts w:ascii="Times New Roman" w:hAnsi="Times New Roman" w:cs="Times New Roman"/>
          <w:sz w:val="24"/>
          <w:szCs w:val="24"/>
          <w:lang w:eastAsia="id-ID"/>
        </w:rPr>
        <w:t xml:space="preserve"> </w:t>
      </w:r>
      <w:r w:rsidRPr="007E1488">
        <w:rPr>
          <w:rFonts w:ascii="Times New Roman" w:eastAsia="TimesNewRomanPSMT" w:hAnsi="Times New Roman" w:cs="Times New Roman"/>
          <w:sz w:val="24"/>
          <w:szCs w:val="24"/>
          <w:lang w:eastAsia="id-ID"/>
        </w:rPr>
        <w:t>antara lain terapi farmakologi dan terapi nonfarmakologi. Terapi</w:t>
      </w:r>
      <w:r w:rsidRPr="007E1488">
        <w:rPr>
          <w:rFonts w:ascii="Times New Roman" w:hAnsi="Times New Roman" w:cs="Times New Roman"/>
          <w:sz w:val="24"/>
          <w:szCs w:val="24"/>
          <w:lang w:eastAsia="id-ID"/>
        </w:rPr>
        <w:t xml:space="preserve"> </w:t>
      </w:r>
      <w:r w:rsidRPr="007E1488">
        <w:rPr>
          <w:rFonts w:ascii="Times New Roman" w:eastAsia="TimesNewRomanPSMT" w:hAnsi="Times New Roman" w:cs="Times New Roman"/>
          <w:sz w:val="24"/>
          <w:szCs w:val="24"/>
          <w:lang w:eastAsia="id-ID"/>
        </w:rPr>
        <w:t>farmakologi dapat dilakukan dengan pemberian obat tidur, tetapi</w:t>
      </w:r>
      <w:r w:rsidRPr="007E1488">
        <w:rPr>
          <w:rFonts w:ascii="Times New Roman" w:hAnsi="Times New Roman" w:cs="Times New Roman"/>
          <w:sz w:val="24"/>
          <w:szCs w:val="24"/>
          <w:lang w:eastAsia="id-ID"/>
        </w:rPr>
        <w:t xml:space="preserve"> </w:t>
      </w:r>
      <w:r w:rsidRPr="007E1488">
        <w:rPr>
          <w:rFonts w:ascii="Times New Roman" w:eastAsia="TimesNewRomanPSMT" w:hAnsi="Times New Roman" w:cs="Times New Roman"/>
          <w:sz w:val="24"/>
          <w:szCs w:val="24"/>
          <w:lang w:eastAsia="id-ID"/>
        </w:rPr>
        <w:t>penggunaan jangka panjang dapat mengganggu tidur dan</w:t>
      </w:r>
      <w:r w:rsidRPr="007E1488">
        <w:rPr>
          <w:rFonts w:ascii="Times New Roman" w:hAnsi="Times New Roman" w:cs="Times New Roman"/>
          <w:sz w:val="24"/>
          <w:szCs w:val="24"/>
          <w:lang w:eastAsia="id-ID"/>
        </w:rPr>
        <w:t xml:space="preserve"> </w:t>
      </w:r>
      <w:r w:rsidRPr="007E1488">
        <w:rPr>
          <w:rFonts w:ascii="Times New Roman" w:eastAsia="TimesNewRomanPSMT" w:hAnsi="Times New Roman" w:cs="Times New Roman"/>
          <w:sz w:val="24"/>
          <w:szCs w:val="24"/>
          <w:lang w:eastAsia="id-ID"/>
        </w:rPr>
        <w:t xml:space="preserve">menyebabkan masalah yang lebih serius </w:t>
      </w:r>
      <w:r w:rsidRPr="007E1488">
        <w:rPr>
          <w:rFonts w:ascii="Times New Roman" w:hAnsi="Times New Roman" w:cs="Times New Roman"/>
          <w:sz w:val="24"/>
          <w:szCs w:val="24"/>
        </w:rPr>
        <w:t xml:space="preserve">seperti ketergantungan akan obat, penurunan metabolisme pada lansia, penurunan fungsi ginjal dan menyebabkan kerusakan fungsi kognitif (Aziz, 2014). Penanganan </w:t>
      </w:r>
      <w:r w:rsidRPr="007E1488">
        <w:rPr>
          <w:rFonts w:ascii="Times New Roman" w:hAnsi="Times New Roman" w:cs="Times New Roman"/>
          <w:sz w:val="24"/>
          <w:szCs w:val="24"/>
          <w:lang w:eastAsia="id-ID"/>
        </w:rPr>
        <w:t xml:space="preserve">Terapi non farmakologi yang dapat digunakan untuk </w:t>
      </w:r>
      <w:r w:rsidRPr="007E1488">
        <w:rPr>
          <w:rFonts w:ascii="Times New Roman" w:eastAsia="TimesNewRomanPSMT" w:hAnsi="Times New Roman" w:cs="Times New Roman"/>
          <w:sz w:val="24"/>
          <w:szCs w:val="24"/>
          <w:lang w:eastAsia="id-ID"/>
        </w:rPr>
        <w:t xml:space="preserve">mengatasi </w:t>
      </w:r>
      <w:r w:rsidRPr="007E1488">
        <w:rPr>
          <w:rFonts w:ascii="Times New Roman" w:eastAsia="TimesNewRomanPSMT" w:hAnsi="Times New Roman" w:cs="Times New Roman"/>
          <w:i/>
          <w:sz w:val="24"/>
          <w:szCs w:val="24"/>
          <w:lang w:eastAsia="id-ID"/>
        </w:rPr>
        <w:t>insomnia</w:t>
      </w:r>
      <w:r w:rsidRPr="007E1488">
        <w:rPr>
          <w:rFonts w:ascii="Times New Roman" w:eastAsia="TimesNewRomanPSMT" w:hAnsi="Times New Roman" w:cs="Times New Roman"/>
          <w:sz w:val="24"/>
          <w:szCs w:val="24"/>
          <w:lang w:eastAsia="id-ID"/>
        </w:rPr>
        <w:t xml:space="preserve"> pada lansia</w:t>
      </w:r>
      <w:r w:rsidRPr="007E1488">
        <w:rPr>
          <w:rFonts w:ascii="Times New Roman" w:hAnsi="Times New Roman" w:cs="Times New Roman"/>
          <w:sz w:val="24"/>
          <w:szCs w:val="24"/>
          <w:lang w:eastAsia="id-ID"/>
        </w:rPr>
        <w:t xml:space="preserve"> antara lain terapi rekreasi, terapi musik, massage kaki, </w:t>
      </w:r>
      <w:r w:rsidRPr="007E1488">
        <w:rPr>
          <w:rFonts w:ascii="Times New Roman" w:hAnsi="Times New Roman" w:cs="Times New Roman"/>
          <w:sz w:val="24"/>
          <w:szCs w:val="24"/>
        </w:rPr>
        <w:t>pijat</w:t>
      </w:r>
      <w:r w:rsidRPr="007E1488">
        <w:rPr>
          <w:rFonts w:ascii="Times New Roman" w:hAnsi="Times New Roman" w:cs="Times New Roman"/>
          <w:sz w:val="24"/>
          <w:szCs w:val="24"/>
          <w:lang w:eastAsia="id-ID"/>
        </w:rPr>
        <w:t xml:space="preserve">, yoga, relaksasi progresif, meditasi dan aromaterapi (Rahmawati, 2015). Massage kaki merupakan terapi non farmakologis, hanyalah menggunakan </w:t>
      </w:r>
      <w:r w:rsidRPr="007E1488">
        <w:rPr>
          <w:rFonts w:ascii="Times New Roman" w:hAnsi="Times New Roman" w:cs="Times New Roman"/>
          <w:sz w:val="24"/>
          <w:szCs w:val="24"/>
          <w:lang w:eastAsia="id-ID"/>
        </w:rPr>
        <w:lastRenderedPageBreak/>
        <w:t>tangan manusia dan dapat dilakukan sendiri tanpa menggunakan bantuan fisik dari orang lain, dalam melakukan massage pada otot – otot kaki maka dapat memperlancar sirkulasi darah mengalir ke jantung  (Pamungkas,2015).</w:t>
      </w:r>
    </w:p>
    <w:p w:rsidR="002600F8" w:rsidRPr="007E1488" w:rsidRDefault="002600F8" w:rsidP="007E1488">
      <w:pPr>
        <w:spacing w:line="240" w:lineRule="auto"/>
        <w:ind w:firstLine="720"/>
        <w:jc w:val="both"/>
        <w:rPr>
          <w:rFonts w:ascii="Times New Roman" w:eastAsia="TimesNewRomanPSMT" w:hAnsi="Times New Roman" w:cs="Times New Roman"/>
          <w:sz w:val="24"/>
          <w:szCs w:val="24"/>
        </w:rPr>
      </w:pPr>
      <w:r w:rsidRPr="007E1488">
        <w:rPr>
          <w:rFonts w:ascii="Times New Roman" w:eastAsia="TimesNewRomanPSMT" w:hAnsi="Times New Roman" w:cs="Times New Roman"/>
          <w:sz w:val="24"/>
          <w:szCs w:val="24"/>
        </w:rPr>
        <w:t>Massage kaki adalah stimulasi pada kulit dan jaringan dibawahnya dengan menggunakan berbagai tingkatan tekanan tangan untuk mengurangi nyeri, membuat rileks atau meningkatkan sirkulasi. Massage merupakan salah satu terapi alternative dan komplementer yang menggabungkan berbagai teknik dalam keperawatan seperti sentuhan, teknik relaksasi dan teknik distraksi (Closky &amp; Bulechek, 2015).</w:t>
      </w:r>
    </w:p>
    <w:p w:rsidR="002600F8" w:rsidRPr="007E1488" w:rsidRDefault="002600F8" w:rsidP="007E1488">
      <w:pPr>
        <w:spacing w:line="240" w:lineRule="auto"/>
        <w:ind w:firstLine="720"/>
        <w:jc w:val="both"/>
        <w:rPr>
          <w:rFonts w:ascii="Times New Roman" w:hAnsi="Times New Roman" w:cs="Times New Roman"/>
          <w:sz w:val="24"/>
          <w:szCs w:val="24"/>
        </w:rPr>
      </w:pPr>
      <w:r w:rsidRPr="007E1488">
        <w:rPr>
          <w:rFonts w:ascii="Times New Roman" w:hAnsi="Times New Roman" w:cs="Times New Roman"/>
          <w:sz w:val="24"/>
          <w:szCs w:val="24"/>
          <w:lang w:eastAsia="id-ID"/>
        </w:rPr>
        <w:t xml:space="preserve">Massage memberikan rangsangan berupa tekanan pada saraf pada telapak kaki. Rangsangan tersebut diterima oleh reseptor saraf (saraf penerima rangsangan). Rangsangan yang diterima ini akan diubah oleh tubuh menjadi aliran listrik, kemudian aliran listrik tersebut langsung dikirim ke otak. Sinyal yang dikirim langsung ke otak dapat melepaskan ketegangan dan memulihkan keseimbangan ke seluruh tubuh (Dewi &amp; Hartati, 2015). Menurut Gunawan (2015), tekanan titik saraf pada telapak kaki memberikan rangsangan bioelektrik yang dapat melancarkan sirkulasi aliran darah dan cairan tubuh untuk menyalurkan nutrisi serta oksigen ke sel-sel tubuh menjadi lancar yang akan memberikan efek relaksasi, dalam keadaan rileks inilah yang dapat memberikan stimulus ke </w:t>
      </w:r>
      <w:r w:rsidRPr="007E1488">
        <w:rPr>
          <w:rFonts w:ascii="Times New Roman" w:hAnsi="Times New Roman" w:cs="Times New Roman"/>
          <w:i/>
          <w:iCs/>
          <w:sz w:val="24"/>
          <w:szCs w:val="24"/>
          <w:lang w:eastAsia="id-ID"/>
        </w:rPr>
        <w:t xml:space="preserve">Reticular </w:t>
      </w:r>
      <w:r w:rsidRPr="007E1488">
        <w:rPr>
          <w:rFonts w:ascii="Times New Roman" w:hAnsi="Times New Roman" w:cs="Times New Roman"/>
          <w:i/>
          <w:iCs/>
          <w:sz w:val="24"/>
          <w:szCs w:val="24"/>
          <w:lang w:eastAsia="id-ID"/>
        </w:rPr>
        <w:lastRenderedPageBreak/>
        <w:t xml:space="preserve">Activating System </w:t>
      </w:r>
      <w:r w:rsidRPr="007E1488">
        <w:rPr>
          <w:rFonts w:ascii="Times New Roman" w:hAnsi="Times New Roman" w:cs="Times New Roman"/>
          <w:sz w:val="24"/>
          <w:szCs w:val="24"/>
          <w:lang w:eastAsia="id-ID"/>
        </w:rPr>
        <w:t xml:space="preserve">(RAS) yang berlokasi di batang otak teratas yang dapat mempertahankan kewaspadaan dan terjaga. Keadaan rileks ini stimulus pada RAS akan semakin menurun. Dengan demikian akan diambil alih oleh batang otak yang lain yang disebut </w:t>
      </w:r>
      <w:r w:rsidRPr="007E1488">
        <w:rPr>
          <w:rFonts w:ascii="Times New Roman" w:hAnsi="Times New Roman" w:cs="Times New Roman"/>
          <w:i/>
          <w:iCs/>
          <w:sz w:val="24"/>
          <w:szCs w:val="24"/>
          <w:lang w:eastAsia="id-ID"/>
        </w:rPr>
        <w:t>Bulbar Synchronizing Region</w:t>
      </w:r>
      <w:r w:rsidRPr="007E1488">
        <w:rPr>
          <w:rFonts w:ascii="Times New Roman" w:hAnsi="Times New Roman" w:cs="Times New Roman"/>
          <w:sz w:val="24"/>
          <w:szCs w:val="24"/>
          <w:lang w:eastAsia="id-ID"/>
        </w:rPr>
        <w:t xml:space="preserve"> (BSR). BSR akan melepaskan serum serotonin yang dapat memberikan efek mengantuk sehingga dapat meningkatkan kualitas tidur, Menurut UU No 38 2014 perawat bisa melakukan terapi komplementer.</w:t>
      </w:r>
    </w:p>
    <w:p w:rsidR="002600F8" w:rsidRPr="007E1488" w:rsidRDefault="002600F8" w:rsidP="007E1488">
      <w:pPr>
        <w:pStyle w:val="Default"/>
        <w:ind w:firstLine="720"/>
        <w:jc w:val="both"/>
        <w:rPr>
          <w:color w:val="auto"/>
          <w:lang w:val="id-ID"/>
        </w:rPr>
      </w:pPr>
      <w:r w:rsidRPr="007E1488">
        <w:t xml:space="preserve">Berdasarkan data dinas kesehatan kabupaten gianyar (2018) jumlah penduduk lansia di kabupaten Gianyar sebanyak 86.061 lansia dimana untuk kabupaten gianyar jumlah lansia terbanyak ada di wilayah UPT Kesmas Gianyar 1 dengan jumlah lansia 5.435. Berdasarkan studi pendahuluan yang dilakukan pada tanggal 6 Agustus 2019 di Puskesmas 1 Gianyar di dapat data, jumlah lansia di wilayah kerja Puskesmas 1 Gianyar yang mewilayah 10 desa. Menurut data desa Temesi 422 lansia. </w:t>
      </w:r>
      <w:r w:rsidRPr="007E1488">
        <w:rPr>
          <w:color w:val="auto"/>
        </w:rPr>
        <w:t>G</w:t>
      </w:r>
      <w:r w:rsidRPr="007E1488">
        <w:rPr>
          <w:color w:val="auto"/>
          <w:lang w:val="id-ID"/>
        </w:rPr>
        <w:t xml:space="preserve">angguan yang  paling </w:t>
      </w:r>
      <w:r w:rsidRPr="007E1488">
        <w:rPr>
          <w:color w:val="auto"/>
        </w:rPr>
        <w:t xml:space="preserve">besar </w:t>
      </w:r>
      <w:r w:rsidRPr="007E1488">
        <w:rPr>
          <w:color w:val="auto"/>
          <w:lang w:val="id-ID"/>
        </w:rPr>
        <w:t xml:space="preserve">dikeluhkan oleh lansia pada tahun 2018 adalah </w:t>
      </w:r>
      <w:r w:rsidRPr="007E1488">
        <w:rPr>
          <w:i/>
          <w:color w:val="auto"/>
          <w:lang w:val="id-ID"/>
        </w:rPr>
        <w:t>insomnia</w:t>
      </w:r>
      <w:r w:rsidRPr="007E1488">
        <w:rPr>
          <w:color w:val="auto"/>
          <w:lang w:val="id-ID"/>
        </w:rPr>
        <w:t xml:space="preserve"> sebanyak 5</w:t>
      </w:r>
      <w:r w:rsidRPr="007E1488">
        <w:rPr>
          <w:color w:val="auto"/>
        </w:rPr>
        <w:t>2</w:t>
      </w:r>
      <w:r w:rsidRPr="007E1488">
        <w:rPr>
          <w:color w:val="auto"/>
          <w:lang w:val="id-ID"/>
        </w:rPr>
        <w:t xml:space="preserve"> orang</w:t>
      </w:r>
      <w:r w:rsidRPr="007E1488">
        <w:rPr>
          <w:color w:val="auto"/>
        </w:rPr>
        <w:t>.</w:t>
      </w:r>
      <w:r w:rsidRPr="007E1488">
        <w:t xml:space="preserve"> </w:t>
      </w:r>
      <w:r w:rsidRPr="007E1488">
        <w:rPr>
          <w:color w:val="auto"/>
          <w:lang w:val="id-ID"/>
        </w:rPr>
        <w:t>Menurut data yang berada wilayah kerja di</w:t>
      </w:r>
      <w:r w:rsidRPr="007E1488">
        <w:rPr>
          <w:color w:val="auto"/>
        </w:rPr>
        <w:t xml:space="preserve"> Puskesmas</w:t>
      </w:r>
      <w:r w:rsidRPr="007E1488">
        <w:rPr>
          <w:color w:val="auto"/>
          <w:lang w:val="id-ID"/>
        </w:rPr>
        <w:t xml:space="preserve"> 1 </w:t>
      </w:r>
      <w:r w:rsidRPr="007E1488">
        <w:rPr>
          <w:color w:val="auto"/>
        </w:rPr>
        <w:t>Gianyar</w:t>
      </w:r>
      <w:r w:rsidRPr="007E1488">
        <w:rPr>
          <w:color w:val="auto"/>
          <w:lang w:val="id-ID"/>
        </w:rPr>
        <w:t xml:space="preserve">, bahwa kunjungan lansia dengan </w:t>
      </w:r>
      <w:r w:rsidRPr="007E1488">
        <w:rPr>
          <w:i/>
          <w:color w:val="auto"/>
          <w:lang w:val="id-ID"/>
        </w:rPr>
        <w:t>insomnia</w:t>
      </w:r>
      <w:r w:rsidRPr="007E1488">
        <w:rPr>
          <w:color w:val="auto"/>
          <w:lang w:val="id-ID"/>
        </w:rPr>
        <w:t xml:space="preserve"> yang paling banyak berasal dari </w:t>
      </w:r>
      <w:r w:rsidRPr="007E1488">
        <w:rPr>
          <w:color w:val="auto"/>
        </w:rPr>
        <w:t>Banjar</w:t>
      </w:r>
      <w:r w:rsidRPr="007E1488">
        <w:rPr>
          <w:color w:val="auto"/>
          <w:lang w:val="id-ID"/>
        </w:rPr>
        <w:t xml:space="preserve"> </w:t>
      </w:r>
      <w:r w:rsidRPr="007E1488">
        <w:rPr>
          <w:color w:val="auto"/>
        </w:rPr>
        <w:t xml:space="preserve">Temesi Desa Temesi </w:t>
      </w:r>
      <w:r w:rsidRPr="007E1488">
        <w:rPr>
          <w:color w:val="auto"/>
          <w:lang w:val="id-ID"/>
        </w:rPr>
        <w:t>sebanyak 2</w:t>
      </w:r>
      <w:r w:rsidRPr="007E1488">
        <w:rPr>
          <w:color w:val="auto"/>
        </w:rPr>
        <w:t>3</w:t>
      </w:r>
      <w:r w:rsidRPr="007E1488">
        <w:rPr>
          <w:color w:val="auto"/>
          <w:lang w:val="id-ID"/>
        </w:rPr>
        <w:t xml:space="preserve"> orang.</w:t>
      </w:r>
    </w:p>
    <w:p w:rsidR="002600F8" w:rsidRPr="007E1488" w:rsidRDefault="002600F8" w:rsidP="007E1488">
      <w:pPr>
        <w:pStyle w:val="Default"/>
        <w:ind w:firstLine="720"/>
        <w:jc w:val="both"/>
        <w:rPr>
          <w:color w:val="auto"/>
        </w:rPr>
      </w:pPr>
      <w:r w:rsidRPr="007E1488">
        <w:rPr>
          <w:color w:val="auto"/>
          <w:lang w:val="id-ID" w:eastAsia="id-ID"/>
        </w:rPr>
        <w:t xml:space="preserve">Berdasarkan </w:t>
      </w:r>
      <w:r w:rsidRPr="007E1488">
        <w:rPr>
          <w:color w:val="auto"/>
          <w:lang w:eastAsia="id-ID"/>
        </w:rPr>
        <w:t>hasil study pendahuluan</w:t>
      </w:r>
      <w:r w:rsidRPr="007E1488">
        <w:rPr>
          <w:color w:val="auto"/>
          <w:lang w:val="id-ID" w:eastAsia="id-ID"/>
        </w:rPr>
        <w:t xml:space="preserve"> yang dilakukan peneliti di </w:t>
      </w:r>
      <w:r w:rsidRPr="007E1488">
        <w:rPr>
          <w:color w:val="auto"/>
          <w:lang w:eastAsia="id-ID"/>
        </w:rPr>
        <w:t>posyandu lansia di Desa Temesi</w:t>
      </w:r>
      <w:r w:rsidRPr="007E1488">
        <w:rPr>
          <w:color w:val="auto"/>
          <w:lang w:val="id-ID"/>
        </w:rPr>
        <w:t xml:space="preserve"> </w:t>
      </w:r>
      <w:r w:rsidRPr="007E1488">
        <w:rPr>
          <w:color w:val="auto"/>
          <w:lang w:val="id-ID" w:eastAsia="id-ID"/>
        </w:rPr>
        <w:t xml:space="preserve">dengan melakukan wawancara terhadap </w:t>
      </w:r>
      <w:r w:rsidRPr="007E1488">
        <w:rPr>
          <w:color w:val="auto"/>
          <w:lang w:eastAsia="id-ID"/>
        </w:rPr>
        <w:t>5</w:t>
      </w:r>
      <w:r w:rsidRPr="007E1488">
        <w:rPr>
          <w:color w:val="auto"/>
          <w:lang w:val="id-ID" w:eastAsia="id-ID"/>
        </w:rPr>
        <w:t xml:space="preserve"> orang lansia</w:t>
      </w:r>
      <w:r w:rsidRPr="007E1488">
        <w:rPr>
          <w:color w:val="auto"/>
          <w:lang w:eastAsia="id-ID"/>
        </w:rPr>
        <w:t xml:space="preserve"> yang sudah</w:t>
      </w:r>
      <w:r w:rsidRPr="007E1488">
        <w:rPr>
          <w:color w:val="auto"/>
          <w:lang w:val="id-ID" w:eastAsia="id-ID"/>
        </w:rPr>
        <w:t xml:space="preserve"> </w:t>
      </w:r>
      <w:r w:rsidRPr="007E1488">
        <w:rPr>
          <w:color w:val="auto"/>
          <w:lang w:val="id-ID" w:eastAsia="id-ID"/>
        </w:rPr>
        <w:lastRenderedPageBreak/>
        <w:t xml:space="preserve">mengalami </w:t>
      </w:r>
      <w:r w:rsidRPr="007E1488">
        <w:rPr>
          <w:i/>
          <w:color w:val="auto"/>
          <w:lang w:val="id-ID" w:eastAsia="id-ID"/>
        </w:rPr>
        <w:t>Insomnia</w:t>
      </w:r>
      <w:r w:rsidRPr="007E1488">
        <w:rPr>
          <w:color w:val="auto"/>
        </w:rPr>
        <w:t>. Lansia yang terindikasi mengalami</w:t>
      </w:r>
      <w:r w:rsidRPr="007E1488">
        <w:rPr>
          <w:i/>
          <w:color w:val="auto"/>
        </w:rPr>
        <w:t xml:space="preserve"> insomnia</w:t>
      </w:r>
      <w:r w:rsidRPr="007E1488">
        <w:rPr>
          <w:color w:val="auto"/>
        </w:rPr>
        <w:t xml:space="preserve"> sebagian besar mengatakan bahwa susah memulai tidur dan sering terbangun pada malam hari. Akibatnya 2 dari 5 merasa lemas, sedangkan 3 lansia sering terjatuh ketika beraktivitas. </w:t>
      </w:r>
      <w:r w:rsidRPr="007E1488">
        <w:rPr>
          <w:color w:val="auto"/>
          <w:lang w:val="id-ID"/>
        </w:rPr>
        <w:t>Upaya yang dilakukan oleh lansia untuk mengatasi gangguan tidur yang selama ini dilakukan adalah minum obat</w:t>
      </w:r>
      <w:r w:rsidRPr="007E1488">
        <w:rPr>
          <w:color w:val="auto"/>
        </w:rPr>
        <w:t xml:space="preserve"> penenang</w:t>
      </w:r>
      <w:r w:rsidRPr="007E1488">
        <w:rPr>
          <w:color w:val="auto"/>
          <w:lang w:val="id-ID"/>
        </w:rPr>
        <w:t xml:space="preserve"> yang diberikan puskesmas. Upaya lain yang dilakukan lansia adalah dengan, menonton televisi, mejejahitan, mendenga</w:t>
      </w:r>
      <w:r w:rsidRPr="007E1488">
        <w:rPr>
          <w:color w:val="auto"/>
        </w:rPr>
        <w:t>r</w:t>
      </w:r>
      <w:r w:rsidRPr="007E1488">
        <w:rPr>
          <w:color w:val="auto"/>
          <w:lang w:val="id-ID"/>
        </w:rPr>
        <w:t xml:space="preserve"> musik tradisional Bali</w:t>
      </w:r>
      <w:r w:rsidRPr="007E1488">
        <w:rPr>
          <w:color w:val="auto"/>
        </w:rPr>
        <w:t xml:space="preserve">, di Banjar Temesi Desa Temesi belum pernah di lakukan penelitian tentang pemberian </w:t>
      </w:r>
      <w:r w:rsidRPr="007E1488">
        <w:rPr>
          <w:i/>
          <w:color w:val="auto"/>
        </w:rPr>
        <w:t>Massage</w:t>
      </w:r>
      <w:r w:rsidRPr="007E1488">
        <w:rPr>
          <w:color w:val="auto"/>
        </w:rPr>
        <w:t xml:space="preserve"> Kaki terhadap insomnia pada lansia.</w:t>
      </w:r>
    </w:p>
    <w:p w:rsidR="002600F8" w:rsidRDefault="002600F8" w:rsidP="007E1488">
      <w:pPr>
        <w:spacing w:after="0" w:line="240" w:lineRule="auto"/>
        <w:jc w:val="both"/>
        <w:rPr>
          <w:rFonts w:ascii="Times New Roman" w:hAnsi="Times New Roman" w:cs="Times New Roman"/>
          <w:sz w:val="24"/>
          <w:szCs w:val="24"/>
        </w:rPr>
      </w:pPr>
    </w:p>
    <w:p w:rsidR="007E1488" w:rsidRPr="007E1488" w:rsidRDefault="007E1488" w:rsidP="007E1488">
      <w:pPr>
        <w:spacing w:after="0" w:line="240" w:lineRule="auto"/>
        <w:jc w:val="both"/>
        <w:rPr>
          <w:rFonts w:ascii="Times New Roman" w:hAnsi="Times New Roman" w:cs="Times New Roman"/>
          <w:b/>
          <w:sz w:val="24"/>
          <w:szCs w:val="24"/>
        </w:rPr>
      </w:pPr>
      <w:r w:rsidRPr="007E1488">
        <w:rPr>
          <w:rFonts w:ascii="Times New Roman" w:hAnsi="Times New Roman" w:cs="Times New Roman"/>
          <w:b/>
          <w:sz w:val="24"/>
          <w:szCs w:val="24"/>
        </w:rPr>
        <w:t>METODE PENELITIAN</w:t>
      </w:r>
    </w:p>
    <w:p w:rsidR="00224011" w:rsidRDefault="007E1488" w:rsidP="00224011">
      <w:pPr>
        <w:spacing w:after="0" w:line="240" w:lineRule="auto"/>
        <w:jc w:val="both"/>
        <w:rPr>
          <w:rFonts w:ascii="Times New Roman" w:hAnsi="Times New Roman" w:cs="Times New Roman"/>
          <w:iCs/>
          <w:sz w:val="24"/>
          <w:szCs w:val="24"/>
        </w:rPr>
      </w:pPr>
      <w:r w:rsidRPr="002600F8">
        <w:rPr>
          <w:rFonts w:ascii="Times New Roman" w:hAnsi="Times New Roman" w:cs="Times New Roman"/>
          <w:sz w:val="24"/>
          <w:szCs w:val="24"/>
          <w:lang w:eastAsia="id-ID"/>
        </w:rPr>
        <w:lastRenderedPageBreak/>
        <w:t xml:space="preserve">Penelitian ini menggunakan rancangan </w:t>
      </w:r>
      <w:r w:rsidRPr="002600F8">
        <w:rPr>
          <w:rFonts w:ascii="Times New Roman" w:hAnsi="Times New Roman" w:cs="Times New Roman"/>
          <w:noProof/>
          <w:sz w:val="24"/>
          <w:szCs w:val="24"/>
        </w:rPr>
        <w:t xml:space="preserve">desain </w:t>
      </w:r>
      <w:r w:rsidRPr="002600F8">
        <w:rPr>
          <w:rFonts w:ascii="Times New Roman" w:hAnsi="Times New Roman" w:cs="Times New Roman"/>
          <w:i/>
          <w:noProof/>
          <w:sz w:val="24"/>
          <w:szCs w:val="24"/>
        </w:rPr>
        <w:t>pre eksperimental one group pre test–post test.</w:t>
      </w:r>
      <w:r>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fokus penelitian ini adalah insomnia pada lansia. Populasi dalam penelitian ini adalah </w:t>
      </w:r>
      <w:r w:rsidR="00224011" w:rsidRPr="00EA1043">
        <w:rPr>
          <w:rFonts w:ascii="Times New Roman" w:eastAsia="Calibri" w:hAnsi="Times New Roman" w:cs="Times New Roman"/>
          <w:sz w:val="24"/>
          <w:szCs w:val="24"/>
          <w:lang w:val="id-ID"/>
        </w:rPr>
        <w:t xml:space="preserve">lansia yang mengalami </w:t>
      </w:r>
      <w:r w:rsidR="00224011" w:rsidRPr="00EA1043">
        <w:rPr>
          <w:rFonts w:ascii="Times New Roman" w:hAnsi="Times New Roman" w:cs="Times New Roman"/>
          <w:i/>
          <w:sz w:val="24"/>
          <w:szCs w:val="24"/>
        </w:rPr>
        <w:t>insomnia</w:t>
      </w:r>
      <w:r w:rsidR="00224011" w:rsidRPr="00EA1043">
        <w:rPr>
          <w:rFonts w:ascii="Times New Roman" w:hAnsi="Times New Roman" w:cs="Times New Roman"/>
          <w:sz w:val="24"/>
          <w:szCs w:val="24"/>
        </w:rPr>
        <w:t xml:space="preserve"> </w:t>
      </w:r>
      <w:r w:rsidR="00224011" w:rsidRPr="00EA1043">
        <w:rPr>
          <w:rFonts w:ascii="Times New Roman" w:hAnsi="Times New Roman" w:cs="Times New Roman"/>
          <w:sz w:val="24"/>
          <w:szCs w:val="24"/>
          <w:lang w:val="id-ID"/>
        </w:rPr>
        <w:t>di</w:t>
      </w:r>
      <w:r w:rsidR="00224011">
        <w:rPr>
          <w:rFonts w:ascii="Times New Roman" w:hAnsi="Times New Roman" w:cs="Times New Roman"/>
          <w:sz w:val="24"/>
          <w:szCs w:val="24"/>
        </w:rPr>
        <w:t xml:space="preserve"> Banjar </w:t>
      </w:r>
      <w:r w:rsidR="00224011">
        <w:rPr>
          <w:rFonts w:ascii="Times New Roman" w:hAnsi="Times New Roman" w:cs="Times New Roman"/>
          <w:noProof/>
          <w:sz w:val="24"/>
          <w:szCs w:val="24"/>
        </w:rPr>
        <w:t xml:space="preserve">Temesi Desa Temesi Kabupaten  </w:t>
      </w:r>
      <w:r w:rsidR="00224011">
        <w:rPr>
          <w:rFonts w:ascii="Times New Roman" w:hAnsi="Times New Roman" w:cs="Times New Roman"/>
          <w:sz w:val="24"/>
          <w:szCs w:val="24"/>
        </w:rPr>
        <w:t>Gianyar</w:t>
      </w:r>
      <w:r w:rsidR="00224011">
        <w:rPr>
          <w:rFonts w:ascii="Times New Roman" w:hAnsi="Times New Roman" w:cs="Times New Roman"/>
          <w:sz w:val="24"/>
          <w:szCs w:val="24"/>
          <w:lang w:val="id-ID" w:eastAsia="id-ID"/>
        </w:rPr>
        <w:t xml:space="preserve"> </w:t>
      </w:r>
      <w:r w:rsidR="00224011">
        <w:rPr>
          <w:rFonts w:ascii="Times New Roman" w:hAnsi="Times New Roman" w:cs="Times New Roman"/>
          <w:sz w:val="24"/>
          <w:szCs w:val="24"/>
          <w:lang w:eastAsia="id-ID"/>
        </w:rPr>
        <w:t xml:space="preserve"> </w:t>
      </w:r>
      <w:r w:rsidR="00224011">
        <w:rPr>
          <w:rFonts w:ascii="Times New Roman" w:hAnsi="Times New Roman" w:cs="Times New Roman"/>
          <w:sz w:val="24"/>
          <w:szCs w:val="24"/>
          <w:lang w:val="id-ID" w:eastAsia="id-ID"/>
        </w:rPr>
        <w:t>sebanyak 2</w:t>
      </w:r>
      <w:r w:rsidR="00224011">
        <w:rPr>
          <w:rFonts w:ascii="Times New Roman" w:hAnsi="Times New Roman" w:cs="Times New Roman"/>
          <w:sz w:val="24"/>
          <w:szCs w:val="24"/>
          <w:lang w:eastAsia="id-ID"/>
        </w:rPr>
        <w:t>3</w:t>
      </w:r>
      <w:r w:rsidR="00224011" w:rsidRPr="00EA1043">
        <w:rPr>
          <w:rFonts w:ascii="Times New Roman" w:hAnsi="Times New Roman" w:cs="Times New Roman"/>
          <w:sz w:val="24"/>
          <w:szCs w:val="24"/>
          <w:lang w:val="id-ID" w:eastAsia="id-ID"/>
        </w:rPr>
        <w:t xml:space="preserve"> orang</w:t>
      </w:r>
      <w:r w:rsidR="00224011" w:rsidRPr="00EA1043">
        <w:rPr>
          <w:rFonts w:ascii="Times New Roman" w:eastAsia="Calibri" w:hAnsi="Times New Roman" w:cs="Times New Roman"/>
          <w:sz w:val="24"/>
          <w:szCs w:val="24"/>
        </w:rPr>
        <w:t xml:space="preserve">. </w:t>
      </w:r>
      <w:r>
        <w:rPr>
          <w:rFonts w:ascii="Times New Roman" w:hAnsi="Times New Roman" w:cs="Times New Roman"/>
          <w:noProof/>
          <w:sz w:val="24"/>
          <w:szCs w:val="24"/>
        </w:rPr>
        <w:t xml:space="preserve"> </w:t>
      </w:r>
      <w:r w:rsidRPr="002600F8">
        <w:rPr>
          <w:rFonts w:ascii="Times New Roman" w:hAnsi="Times New Roman" w:cs="Times New Roman"/>
          <w:noProof/>
          <w:sz w:val="24"/>
          <w:szCs w:val="24"/>
        </w:rPr>
        <w:t xml:space="preserve"> Sampel </w:t>
      </w:r>
      <w:r w:rsidR="00224011">
        <w:rPr>
          <w:rFonts w:ascii="Times New Roman" w:hAnsi="Times New Roman" w:cs="Times New Roman"/>
          <w:noProof/>
          <w:sz w:val="24"/>
          <w:szCs w:val="24"/>
        </w:rPr>
        <w:t>dalam penelitian ini</w:t>
      </w:r>
      <w:r w:rsidRPr="002600F8">
        <w:rPr>
          <w:rFonts w:ascii="Times New Roman" w:hAnsi="Times New Roman" w:cs="Times New Roman"/>
          <w:noProof/>
          <w:sz w:val="24"/>
          <w:szCs w:val="24"/>
        </w:rPr>
        <w:t xml:space="preserve"> </w:t>
      </w:r>
      <w:r w:rsidR="00224011">
        <w:rPr>
          <w:rFonts w:ascii="Times New Roman" w:hAnsi="Times New Roman" w:cs="Times New Roman"/>
          <w:noProof/>
          <w:sz w:val="24"/>
          <w:szCs w:val="24"/>
        </w:rPr>
        <w:t>berjumlah</w:t>
      </w:r>
      <w:r w:rsidRPr="002600F8">
        <w:rPr>
          <w:rFonts w:ascii="Times New Roman" w:hAnsi="Times New Roman" w:cs="Times New Roman"/>
          <w:noProof/>
          <w:sz w:val="24"/>
          <w:szCs w:val="24"/>
        </w:rPr>
        <w:t xml:space="preserve"> 15 orang diambil secara </w:t>
      </w:r>
      <w:r w:rsidRPr="002600F8">
        <w:rPr>
          <w:rFonts w:ascii="Times New Roman" w:eastAsia="Calibri" w:hAnsi="Times New Roman" w:cs="Times New Roman"/>
          <w:i/>
          <w:sz w:val="24"/>
          <w:szCs w:val="24"/>
        </w:rPr>
        <w:t>Purposive Sampling</w:t>
      </w:r>
      <w:r w:rsidR="00224011">
        <w:rPr>
          <w:rFonts w:ascii="Times New Roman" w:eastAsia="Calibri" w:hAnsi="Times New Roman" w:cs="Times New Roman"/>
          <w:i/>
          <w:sz w:val="24"/>
          <w:szCs w:val="24"/>
        </w:rPr>
        <w:t xml:space="preserve"> </w:t>
      </w:r>
      <w:r w:rsidR="00224011">
        <w:rPr>
          <w:rFonts w:ascii="Times New Roman" w:eastAsia="Calibri" w:hAnsi="Times New Roman" w:cs="Times New Roman"/>
          <w:sz w:val="24"/>
          <w:szCs w:val="24"/>
        </w:rPr>
        <w:t xml:space="preserve">dengan kriteria </w:t>
      </w:r>
      <w:r w:rsidR="00224011">
        <w:rPr>
          <w:rFonts w:ascii="Times New Roman" w:hAnsi="Times New Roman" w:cs="Times New Roman"/>
          <w:sz w:val="24"/>
          <w:szCs w:val="24"/>
        </w:rPr>
        <w:t>l</w:t>
      </w:r>
      <w:r w:rsidR="00224011" w:rsidRPr="00EA1043">
        <w:rPr>
          <w:rFonts w:ascii="Times New Roman" w:hAnsi="Times New Roman" w:cs="Times New Roman"/>
          <w:sz w:val="24"/>
          <w:szCs w:val="24"/>
          <w:lang w:val="id-ID"/>
        </w:rPr>
        <w:t>ansia yang b</w:t>
      </w:r>
      <w:r w:rsidR="00224011" w:rsidRPr="00EA1043">
        <w:rPr>
          <w:rFonts w:ascii="Times New Roman" w:hAnsi="Times New Roman" w:cs="Times New Roman"/>
          <w:sz w:val="24"/>
          <w:szCs w:val="24"/>
        </w:rPr>
        <w:t>ersedia menjadi responden</w:t>
      </w:r>
      <w:r w:rsidR="00224011">
        <w:rPr>
          <w:rFonts w:ascii="Times New Roman" w:hAnsi="Times New Roman" w:cs="Times New Roman"/>
          <w:sz w:val="24"/>
          <w:szCs w:val="24"/>
        </w:rPr>
        <w:t>, l</w:t>
      </w:r>
      <w:r w:rsidR="00224011" w:rsidRPr="00EA1043">
        <w:rPr>
          <w:rFonts w:ascii="Times New Roman" w:hAnsi="Times New Roman" w:cs="Times New Roman"/>
          <w:sz w:val="24"/>
          <w:szCs w:val="24"/>
          <w:lang w:val="id-ID"/>
        </w:rPr>
        <w:t xml:space="preserve">ansia yang </w:t>
      </w:r>
      <w:r w:rsidR="00224011">
        <w:rPr>
          <w:rFonts w:ascii="Times New Roman" w:hAnsi="Times New Roman" w:cs="Times New Roman"/>
          <w:sz w:val="24"/>
          <w:szCs w:val="24"/>
        </w:rPr>
        <w:t xml:space="preserve">mengalami </w:t>
      </w:r>
      <w:r w:rsidR="00224011" w:rsidRPr="001D0E07">
        <w:rPr>
          <w:rFonts w:ascii="Times New Roman" w:hAnsi="Times New Roman" w:cs="Times New Roman"/>
          <w:i/>
          <w:sz w:val="24"/>
          <w:szCs w:val="24"/>
        </w:rPr>
        <w:t>Insomnia</w:t>
      </w:r>
      <w:r w:rsidR="00224011">
        <w:rPr>
          <w:rFonts w:ascii="Times New Roman" w:hAnsi="Times New Roman" w:cs="Times New Roman"/>
          <w:sz w:val="24"/>
          <w:szCs w:val="24"/>
        </w:rPr>
        <w:t xml:space="preserve"> sekunder, mampu berkomunikasi secara verbal, dan lansia tidak mengonsumsi obat tidur</w:t>
      </w:r>
      <w:r w:rsidRPr="002600F8">
        <w:rPr>
          <w:rFonts w:ascii="Times New Roman" w:eastAsia="Calibri" w:hAnsi="Times New Roman" w:cs="Times New Roman"/>
          <w:sz w:val="24"/>
          <w:szCs w:val="24"/>
        </w:rPr>
        <w:t>.</w:t>
      </w:r>
      <w:r w:rsidR="00224011">
        <w:rPr>
          <w:rFonts w:ascii="Times New Roman" w:eastAsia="Calibri" w:hAnsi="Times New Roman" w:cs="Times New Roman"/>
          <w:sz w:val="24"/>
          <w:szCs w:val="24"/>
        </w:rPr>
        <w:t xml:space="preserve"> Penelitian menggunakan </w:t>
      </w:r>
      <w:r w:rsidR="00224011" w:rsidRPr="00DE0B1F">
        <w:rPr>
          <w:rFonts w:ascii="Times New Roman" w:hAnsi="Times New Roman" w:cs="Times New Roman"/>
          <w:i/>
          <w:sz w:val="24"/>
          <w:szCs w:val="24"/>
        </w:rPr>
        <w:t>Insomnia Rating Scale</w:t>
      </w:r>
      <w:r w:rsidR="00224011" w:rsidRPr="00DE0B1F">
        <w:rPr>
          <w:rFonts w:ascii="Times New Roman" w:hAnsi="Times New Roman" w:cs="Times New Roman"/>
          <w:sz w:val="24"/>
          <w:szCs w:val="24"/>
        </w:rPr>
        <w:t xml:space="preserve"> </w:t>
      </w:r>
      <w:r w:rsidR="00224011">
        <w:rPr>
          <w:rFonts w:ascii="Times New Roman" w:hAnsi="Times New Roman" w:cs="Times New Roman"/>
          <w:sz w:val="24"/>
          <w:szCs w:val="24"/>
        </w:rPr>
        <w:t xml:space="preserve"> untuk mengukur </w:t>
      </w:r>
      <w:r w:rsidR="00224011" w:rsidRPr="00DE0B1F">
        <w:rPr>
          <w:rFonts w:ascii="Times New Roman" w:hAnsi="Times New Roman" w:cs="Times New Roman"/>
          <w:sz w:val="24"/>
          <w:szCs w:val="24"/>
        </w:rPr>
        <w:t xml:space="preserve"> </w:t>
      </w:r>
      <w:r w:rsidR="00224011" w:rsidRPr="00DE0B1F">
        <w:rPr>
          <w:rFonts w:ascii="Times New Roman" w:hAnsi="Times New Roman" w:cs="Times New Roman"/>
          <w:i/>
          <w:sz w:val="24"/>
          <w:szCs w:val="24"/>
        </w:rPr>
        <w:t>insomnia</w:t>
      </w:r>
      <w:r w:rsidR="00224011">
        <w:rPr>
          <w:rFonts w:ascii="Times New Roman" w:hAnsi="Times New Roman" w:cs="Times New Roman"/>
          <w:sz w:val="24"/>
          <w:szCs w:val="24"/>
        </w:rPr>
        <w:t xml:space="preserve">. Teknik analisa data yang digunakan peneliti adalah </w:t>
      </w:r>
      <w:r w:rsidR="00224011" w:rsidRPr="002600F8">
        <w:rPr>
          <w:rFonts w:ascii="Times New Roman" w:hAnsi="Times New Roman" w:cs="Times New Roman"/>
          <w:iCs/>
          <w:sz w:val="24"/>
          <w:szCs w:val="24"/>
        </w:rPr>
        <w:t xml:space="preserve">uji statistik </w:t>
      </w:r>
      <w:r w:rsidR="00224011">
        <w:rPr>
          <w:rFonts w:ascii="Times New Roman" w:hAnsi="Times New Roman" w:cs="Times New Roman"/>
          <w:i/>
          <w:iCs/>
          <w:sz w:val="24"/>
          <w:szCs w:val="24"/>
        </w:rPr>
        <w:t xml:space="preserve">Wilcoxon. </w:t>
      </w:r>
    </w:p>
    <w:p w:rsidR="00940080" w:rsidRDefault="00940080" w:rsidP="00224011">
      <w:pPr>
        <w:spacing w:after="0" w:line="240" w:lineRule="auto"/>
        <w:jc w:val="both"/>
        <w:rPr>
          <w:rFonts w:ascii="Times New Roman" w:hAnsi="Times New Roman" w:cs="Times New Roman"/>
          <w:iCs/>
          <w:sz w:val="24"/>
          <w:szCs w:val="24"/>
        </w:rPr>
        <w:sectPr w:rsidR="00940080" w:rsidSect="00940080">
          <w:type w:val="continuous"/>
          <w:pgSz w:w="12240" w:h="15840"/>
          <w:pgMar w:top="2268" w:right="1701" w:bottom="1701" w:left="2268" w:header="720" w:footer="720" w:gutter="0"/>
          <w:cols w:num="2" w:space="706"/>
          <w:docGrid w:linePitch="360"/>
        </w:sectPr>
      </w:pPr>
    </w:p>
    <w:p w:rsidR="00224011" w:rsidRDefault="00224011" w:rsidP="00224011">
      <w:pPr>
        <w:spacing w:after="0" w:line="240" w:lineRule="auto"/>
        <w:jc w:val="both"/>
        <w:rPr>
          <w:rFonts w:ascii="Times New Roman" w:hAnsi="Times New Roman" w:cs="Times New Roman"/>
          <w:iCs/>
          <w:sz w:val="24"/>
          <w:szCs w:val="24"/>
        </w:rPr>
      </w:pPr>
    </w:p>
    <w:p w:rsidR="00224011" w:rsidRDefault="00224011" w:rsidP="00224011">
      <w:pPr>
        <w:spacing w:after="0" w:line="240" w:lineRule="auto"/>
        <w:jc w:val="both"/>
        <w:rPr>
          <w:rFonts w:ascii="Times New Roman" w:hAnsi="Times New Roman" w:cs="Times New Roman"/>
          <w:b/>
          <w:iCs/>
          <w:sz w:val="24"/>
          <w:szCs w:val="24"/>
        </w:rPr>
      </w:pPr>
      <w:r w:rsidRPr="00224011">
        <w:rPr>
          <w:rFonts w:ascii="Times New Roman" w:hAnsi="Times New Roman" w:cs="Times New Roman"/>
          <w:b/>
          <w:iCs/>
          <w:sz w:val="24"/>
          <w:szCs w:val="24"/>
        </w:rPr>
        <w:t>HASIL DAN PEMBAHASAN</w:t>
      </w:r>
    </w:p>
    <w:p w:rsidR="00224011" w:rsidRPr="00224011" w:rsidRDefault="00224011" w:rsidP="00224011">
      <w:pPr>
        <w:spacing w:after="0" w:line="240" w:lineRule="auto"/>
        <w:jc w:val="both"/>
        <w:rPr>
          <w:rFonts w:ascii="Times New Roman" w:hAnsi="Times New Roman" w:cs="Times New Roman"/>
          <w:b/>
          <w:iCs/>
          <w:sz w:val="24"/>
          <w:szCs w:val="24"/>
        </w:rPr>
      </w:pPr>
      <w:r w:rsidRPr="00224011">
        <w:rPr>
          <w:rFonts w:ascii="Times New Roman" w:hAnsi="Times New Roman" w:cs="Times New Roman"/>
          <w:b/>
          <w:iCs/>
          <w:sz w:val="24"/>
          <w:szCs w:val="24"/>
        </w:rPr>
        <w:t>HASIL</w:t>
      </w:r>
    </w:p>
    <w:p w:rsidR="00C70AC9" w:rsidRPr="00940080" w:rsidRDefault="00940080" w:rsidP="00C70AC9">
      <w:pPr>
        <w:ind w:right="-102"/>
        <w:rPr>
          <w:b/>
          <w:sz w:val="24"/>
          <w:szCs w:val="24"/>
        </w:rPr>
      </w:pPr>
      <w:r w:rsidRPr="00940080">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14:anchorId="040BC718" wp14:editId="52E18C41">
                <wp:simplePos x="0" y="0"/>
                <wp:positionH relativeFrom="column">
                  <wp:posOffset>-5931</wp:posOffset>
                </wp:positionH>
                <wp:positionV relativeFrom="paragraph">
                  <wp:posOffset>395761</wp:posOffset>
                </wp:positionV>
                <wp:extent cx="4733290" cy="962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29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C70AC9" w:rsidRPr="000B1789" w:rsidTr="00660AB0">
                              <w:trPr>
                                <w:trHeight w:val="323"/>
                              </w:trPr>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Umur</w:t>
                                  </w:r>
                                </w:p>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Responden</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Frekuensi</w:t>
                                  </w:r>
                                </w:p>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(n)</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Persentase</w:t>
                                  </w:r>
                                </w:p>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w:t>
                                  </w:r>
                                </w:p>
                              </w:tc>
                            </w:tr>
                            <w:tr w:rsidR="00C70AC9" w:rsidRPr="000B1789" w:rsidTr="00660AB0">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60-74</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13</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86,7</w:t>
                                  </w:r>
                                </w:p>
                              </w:tc>
                            </w:tr>
                            <w:tr w:rsidR="00C70AC9" w:rsidRPr="000B1789" w:rsidTr="00660AB0">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75-90</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2</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13,3</w:t>
                                  </w:r>
                                </w:p>
                              </w:tc>
                            </w:tr>
                            <w:tr w:rsidR="00C70AC9" w:rsidRPr="000B1789" w:rsidTr="00660AB0">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Total</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15</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100,0</w:t>
                                  </w:r>
                                </w:p>
                              </w:tc>
                            </w:tr>
                          </w:tbl>
                          <w:p w:rsidR="00C70AC9" w:rsidRDefault="00C70AC9" w:rsidP="00C70A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C718" id="_x0000_t202" coordsize="21600,21600" o:spt="202" path="m,l,21600r21600,l21600,xe">
                <v:stroke joinstyle="miter"/>
                <v:path gradientshapeok="t" o:connecttype="rect"/>
              </v:shapetype>
              <v:shape id="Text Box 1" o:spid="_x0000_s1026" type="#_x0000_t202" style="position:absolute;margin-left:-.45pt;margin-top:31.15pt;width:372.7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FTggIAAA8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" stroked="f">
                <v:textbox>
                  <w:txbxContent>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C70AC9" w:rsidRPr="000B1789" w:rsidTr="00660AB0">
                        <w:trPr>
                          <w:trHeight w:val="323"/>
                        </w:trPr>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Umur</w:t>
                            </w:r>
                          </w:p>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Responden</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Frekuensi</w:t>
                            </w:r>
                          </w:p>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(n)</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Persentase</w:t>
                            </w:r>
                          </w:p>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w:t>
                            </w:r>
                          </w:p>
                        </w:tc>
                      </w:tr>
                      <w:tr w:rsidR="00C70AC9" w:rsidRPr="000B1789" w:rsidTr="00660AB0">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60-74</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13</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86,7</w:t>
                            </w:r>
                          </w:p>
                        </w:tc>
                      </w:tr>
                      <w:tr w:rsidR="00C70AC9" w:rsidRPr="000B1789" w:rsidTr="00660AB0">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75-90</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color w:val="000000"/>
                              </w:rPr>
                              <w:t>2</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13,3</w:t>
                            </w:r>
                          </w:p>
                        </w:tc>
                      </w:tr>
                      <w:tr w:rsidR="00C70AC9" w:rsidRPr="000B1789" w:rsidTr="00660AB0">
                        <w:tc>
                          <w:tcPr>
                            <w:tcW w:w="2401"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Total</w:t>
                            </w:r>
                          </w:p>
                        </w:tc>
                        <w:tc>
                          <w:tcPr>
                            <w:tcW w:w="2506"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15</w:t>
                            </w:r>
                          </w:p>
                        </w:tc>
                        <w:tc>
                          <w:tcPr>
                            <w:tcW w:w="3103" w:type="dxa"/>
                            <w:shd w:val="clear" w:color="auto" w:fill="auto"/>
                          </w:tcPr>
                          <w:p w:rsidR="00C70AC9" w:rsidRPr="001F4DF0" w:rsidRDefault="00C70AC9" w:rsidP="00C70AC9">
                            <w:pPr>
                              <w:spacing w:after="0" w:line="240" w:lineRule="auto"/>
                              <w:jc w:val="center"/>
                              <w:rPr>
                                <w:rFonts w:ascii="Times New Roman" w:hAnsi="Times New Roman" w:cs="Times New Roman"/>
                              </w:rPr>
                            </w:pPr>
                            <w:r w:rsidRPr="001F4DF0">
                              <w:rPr>
                                <w:rFonts w:ascii="Times New Roman" w:hAnsi="Times New Roman" w:cs="Times New Roman"/>
                              </w:rPr>
                              <w:t>100,0</w:t>
                            </w:r>
                          </w:p>
                        </w:tc>
                      </w:tr>
                    </w:tbl>
                    <w:p w:rsidR="00C70AC9" w:rsidRDefault="00C70AC9" w:rsidP="00C70AC9"/>
                  </w:txbxContent>
                </v:textbox>
              </v:shape>
            </w:pict>
          </mc:Fallback>
        </mc:AlternateContent>
      </w:r>
      <w:r w:rsidR="00C70AC9" w:rsidRPr="00940080">
        <w:rPr>
          <w:rFonts w:ascii="Times New Roman" w:hAnsi="Times New Roman" w:cs="Times New Roman"/>
          <w:b/>
          <w:sz w:val="24"/>
          <w:szCs w:val="24"/>
          <w:lang w:val="id-ID"/>
        </w:rPr>
        <w:t>Tabel</w:t>
      </w:r>
      <w:r w:rsidR="00C70AC9" w:rsidRPr="00940080">
        <w:rPr>
          <w:b/>
          <w:sz w:val="24"/>
          <w:szCs w:val="24"/>
          <w:lang w:val="id-ID"/>
        </w:rPr>
        <w:t xml:space="preserve"> 1</w:t>
      </w:r>
      <w:r w:rsidR="00C70AC9" w:rsidRPr="00940080">
        <w:rPr>
          <w:b/>
          <w:sz w:val="24"/>
          <w:szCs w:val="24"/>
        </w:rPr>
        <w:t>.</w:t>
      </w:r>
      <w:r w:rsidR="00C70AC9" w:rsidRPr="00940080">
        <w:rPr>
          <w:rFonts w:ascii="Times New Roman" w:hAnsi="Times New Roman"/>
          <w:b/>
          <w:sz w:val="24"/>
          <w:szCs w:val="24"/>
        </w:rPr>
        <w:t xml:space="preserve">Distribusi Frekuensi Responden </w:t>
      </w:r>
      <w:r w:rsidRPr="00940080">
        <w:rPr>
          <w:rFonts w:ascii="Times New Roman" w:hAnsi="Times New Roman"/>
          <w:b/>
          <w:sz w:val="24"/>
          <w:szCs w:val="24"/>
        </w:rPr>
        <w:t>B</w:t>
      </w:r>
      <w:r w:rsidR="00C70AC9" w:rsidRPr="00940080">
        <w:rPr>
          <w:rFonts w:ascii="Times New Roman" w:hAnsi="Times New Roman"/>
          <w:b/>
          <w:sz w:val="24"/>
          <w:szCs w:val="24"/>
        </w:rPr>
        <w:t>erdasarkan Umur lansia yang mengalami insomnia di Banjar Temesi Desa Temesi tahun 201</w:t>
      </w:r>
      <w:r>
        <w:rPr>
          <w:rFonts w:ascii="Times New Roman" w:hAnsi="Times New Roman"/>
          <w:b/>
          <w:sz w:val="24"/>
          <w:szCs w:val="24"/>
        </w:rPr>
        <w:t>9</w:t>
      </w:r>
    </w:p>
    <w:p w:rsidR="00C70AC9" w:rsidRPr="00A05ADB" w:rsidRDefault="00C70AC9" w:rsidP="00A05ADB">
      <w:pPr>
        <w:pStyle w:val="ListParagraph"/>
        <w:spacing w:after="0" w:line="240" w:lineRule="auto"/>
        <w:ind w:left="480"/>
        <w:jc w:val="center"/>
        <w:rPr>
          <w:rFonts w:ascii="Times New Roman" w:hAnsi="Times New Roman"/>
          <w:sz w:val="24"/>
          <w:szCs w:val="24"/>
          <w:lang w:val="id-ID"/>
        </w:rPr>
      </w:pPr>
    </w:p>
    <w:p w:rsidR="00C70AC9" w:rsidRPr="00A05ADB" w:rsidRDefault="00C70AC9" w:rsidP="00A05ADB">
      <w:pPr>
        <w:pStyle w:val="ListParagraph"/>
        <w:spacing w:after="0" w:line="240" w:lineRule="auto"/>
        <w:ind w:left="480"/>
        <w:jc w:val="center"/>
        <w:rPr>
          <w:rFonts w:ascii="Times New Roman" w:hAnsi="Times New Roman"/>
          <w:sz w:val="24"/>
          <w:szCs w:val="24"/>
          <w:lang w:val="id-ID"/>
        </w:rPr>
      </w:pPr>
    </w:p>
    <w:p w:rsidR="00C70AC9" w:rsidRPr="00A05ADB" w:rsidRDefault="00C70AC9" w:rsidP="00A05ADB">
      <w:pPr>
        <w:pStyle w:val="ListParagraph"/>
        <w:spacing w:after="0" w:line="240" w:lineRule="auto"/>
        <w:ind w:left="480"/>
        <w:jc w:val="center"/>
        <w:rPr>
          <w:rFonts w:ascii="Times New Roman" w:hAnsi="Times New Roman"/>
          <w:sz w:val="24"/>
          <w:szCs w:val="24"/>
          <w:lang w:val="id-ID"/>
        </w:rPr>
      </w:pPr>
    </w:p>
    <w:p w:rsidR="00224011" w:rsidRPr="00A05ADB" w:rsidRDefault="00224011" w:rsidP="00A05ADB">
      <w:pPr>
        <w:spacing w:after="0" w:line="240" w:lineRule="auto"/>
        <w:jc w:val="both"/>
        <w:rPr>
          <w:rFonts w:ascii="Times New Roman" w:hAnsi="Times New Roman" w:cs="Times New Roman"/>
          <w:sz w:val="24"/>
          <w:szCs w:val="24"/>
        </w:rPr>
      </w:pPr>
    </w:p>
    <w:p w:rsidR="00C70AC9" w:rsidRPr="00A05ADB" w:rsidRDefault="00C70AC9" w:rsidP="00A05ADB">
      <w:pPr>
        <w:spacing w:after="0" w:line="240" w:lineRule="auto"/>
        <w:jc w:val="both"/>
        <w:rPr>
          <w:rFonts w:ascii="Times New Roman" w:hAnsi="Times New Roman" w:cs="Times New Roman"/>
          <w:sz w:val="24"/>
          <w:szCs w:val="24"/>
        </w:rPr>
      </w:pPr>
    </w:p>
    <w:p w:rsidR="00940080" w:rsidRDefault="00940080" w:rsidP="00A05ADB">
      <w:pPr>
        <w:spacing w:line="240" w:lineRule="auto"/>
        <w:ind w:firstLine="720"/>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space="720"/>
          <w:docGrid w:linePitch="360"/>
        </w:sectPr>
      </w:pPr>
    </w:p>
    <w:p w:rsidR="00940080" w:rsidRDefault="00C70AC9" w:rsidP="00A05ADB">
      <w:pPr>
        <w:spacing w:line="240" w:lineRule="auto"/>
        <w:ind w:firstLine="720"/>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num="2" w:space="706"/>
          <w:docGrid w:linePitch="360"/>
        </w:sectPr>
      </w:pPr>
      <w:r w:rsidRPr="00A05ADB">
        <w:rPr>
          <w:rFonts w:ascii="Times New Roman" w:hAnsi="Times New Roman" w:cs="Times New Roman"/>
          <w:sz w:val="24"/>
          <w:szCs w:val="24"/>
        </w:rPr>
        <w:lastRenderedPageBreak/>
        <w:t xml:space="preserve">Berdasarkan tabel 1 data yang didapatkan dalam penelitian ini bahwa responden dalam penelitian ini yaitu </w:t>
      </w:r>
      <w:r w:rsidRPr="00A05ADB">
        <w:rPr>
          <w:rFonts w:ascii="Times New Roman" w:hAnsi="Times New Roman" w:cs="Times New Roman"/>
          <w:sz w:val="24"/>
          <w:szCs w:val="24"/>
        </w:rPr>
        <w:lastRenderedPageBreak/>
        <w:t>dari 15 responden (100%) dengan usia 60-74 tahun sebanyak 13 responden (86,7%).</w:t>
      </w:r>
    </w:p>
    <w:p w:rsidR="00C70AC9" w:rsidRPr="00A05ADB" w:rsidRDefault="00C70AC9" w:rsidP="00A05ADB">
      <w:pPr>
        <w:spacing w:line="240" w:lineRule="auto"/>
        <w:ind w:firstLine="720"/>
        <w:jc w:val="both"/>
        <w:rPr>
          <w:rFonts w:ascii="Times New Roman" w:hAnsi="Times New Roman" w:cs="Times New Roman"/>
          <w:sz w:val="24"/>
          <w:szCs w:val="24"/>
        </w:rPr>
      </w:pPr>
    </w:p>
    <w:p w:rsidR="00C70AC9" w:rsidRPr="00940080" w:rsidRDefault="00C70AC9" w:rsidP="00C70AC9">
      <w:pPr>
        <w:ind w:right="-102"/>
        <w:rPr>
          <w:rFonts w:ascii="Times New Roman" w:hAnsi="Times New Roman" w:cs="Times New Roman"/>
          <w:b/>
          <w:sz w:val="24"/>
          <w:szCs w:val="24"/>
        </w:rPr>
      </w:pPr>
      <w:r w:rsidRPr="00940080">
        <w:rPr>
          <w:rFonts w:ascii="Times New Roman" w:hAnsi="Times New Roman" w:cs="Times New Roman"/>
          <w:b/>
          <w:sz w:val="24"/>
          <w:szCs w:val="24"/>
          <w:lang w:val="id-ID"/>
        </w:rPr>
        <w:t>Tabel</w:t>
      </w:r>
      <w:r w:rsidRPr="00940080">
        <w:rPr>
          <w:rFonts w:ascii="Times New Roman" w:hAnsi="Times New Roman" w:cs="Times New Roman"/>
          <w:b/>
          <w:sz w:val="24"/>
          <w:szCs w:val="24"/>
        </w:rPr>
        <w:t xml:space="preserve"> </w:t>
      </w:r>
      <w:r w:rsidRPr="00940080">
        <w:rPr>
          <w:rFonts w:ascii="Times New Roman" w:hAnsi="Times New Roman" w:cs="Times New Roman"/>
          <w:b/>
          <w:sz w:val="24"/>
          <w:szCs w:val="24"/>
          <w:lang w:val="id-ID"/>
        </w:rPr>
        <w:t>2</w:t>
      </w:r>
      <w:r w:rsidRPr="00940080">
        <w:rPr>
          <w:rFonts w:ascii="Times New Roman" w:hAnsi="Times New Roman" w:cs="Times New Roman"/>
          <w:b/>
          <w:sz w:val="24"/>
          <w:szCs w:val="24"/>
        </w:rPr>
        <w:t>. Distribusi Frekuensi Responden Berdasarkan Jenis kelamin lansia yang mengalami insomnia di Banjar Temesi Desa Temesi tahun 2019</w:t>
      </w:r>
    </w:p>
    <w:p w:rsidR="00C70AC9" w:rsidRDefault="00C70AC9" w:rsidP="00C70AC9">
      <w:pPr>
        <w:pStyle w:val="ListParagraph"/>
        <w:spacing w:after="0"/>
        <w:ind w:left="48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683B4E5E" wp14:editId="463A5174">
                <wp:simplePos x="0" y="0"/>
                <wp:positionH relativeFrom="column">
                  <wp:posOffset>83820</wp:posOffset>
                </wp:positionH>
                <wp:positionV relativeFrom="paragraph">
                  <wp:posOffset>27940</wp:posOffset>
                </wp:positionV>
                <wp:extent cx="4828540" cy="933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C70AC9" w:rsidRPr="000B1789" w:rsidTr="00660AB0">
                              <w:trPr>
                                <w:trHeight w:val="323"/>
                              </w:trPr>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Jenis</w:t>
                                  </w:r>
                                </w:p>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 xml:space="preserve"> Kelamin</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Frekuensi</w:t>
                                  </w:r>
                                </w:p>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(n)</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Persentase</w:t>
                                  </w:r>
                                </w:p>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w:t>
                                  </w:r>
                                </w:p>
                              </w:tc>
                            </w:tr>
                            <w:tr w:rsidR="00C70AC9" w:rsidRPr="000B1789" w:rsidTr="00660AB0">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Perempuan</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4</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26,7</w:t>
                                  </w:r>
                                </w:p>
                              </w:tc>
                            </w:tr>
                            <w:tr w:rsidR="00C70AC9" w:rsidRPr="000B1789" w:rsidTr="00660AB0">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Laki-Laki</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11</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73,3</w:t>
                                  </w:r>
                                </w:p>
                              </w:tc>
                            </w:tr>
                            <w:tr w:rsidR="00C70AC9" w:rsidRPr="000B1789" w:rsidTr="00660AB0">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Total</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15</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100,0</w:t>
                                  </w:r>
                                </w:p>
                              </w:tc>
                            </w:tr>
                          </w:tbl>
                          <w:p w:rsidR="00C70AC9" w:rsidRDefault="00C70AC9" w:rsidP="00C70A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4E5E" id="Text Box 2" o:spid="_x0000_s1027" type="#_x0000_t202" style="position:absolute;left:0;text-align:left;margin-left:6.6pt;margin-top:2.2pt;width:380.2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XhQIAABY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" stroked="f">
                <v:textbox>
                  <w:txbxContent>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C70AC9" w:rsidRPr="000B1789" w:rsidTr="00660AB0">
                        <w:trPr>
                          <w:trHeight w:val="323"/>
                        </w:trPr>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Jenis</w:t>
                            </w:r>
                          </w:p>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 xml:space="preserve"> Kelamin</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Frekuensi</w:t>
                            </w:r>
                          </w:p>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(n)</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Persentase</w:t>
                            </w:r>
                          </w:p>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w:t>
                            </w:r>
                          </w:p>
                        </w:tc>
                      </w:tr>
                      <w:tr w:rsidR="00C70AC9" w:rsidRPr="000B1789" w:rsidTr="00660AB0">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Perempuan</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4</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26,7</w:t>
                            </w:r>
                          </w:p>
                        </w:tc>
                      </w:tr>
                      <w:tr w:rsidR="00C70AC9" w:rsidRPr="000B1789" w:rsidTr="00660AB0">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Laki-Laki</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color w:val="000000"/>
                              </w:rPr>
                              <w:t>11</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73,3</w:t>
                            </w:r>
                          </w:p>
                        </w:tc>
                      </w:tr>
                      <w:tr w:rsidR="00C70AC9" w:rsidRPr="000B1789" w:rsidTr="00660AB0">
                        <w:tc>
                          <w:tcPr>
                            <w:tcW w:w="2401"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Total</w:t>
                            </w:r>
                          </w:p>
                        </w:tc>
                        <w:tc>
                          <w:tcPr>
                            <w:tcW w:w="2506"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15</w:t>
                            </w:r>
                          </w:p>
                        </w:tc>
                        <w:tc>
                          <w:tcPr>
                            <w:tcW w:w="3103" w:type="dxa"/>
                            <w:shd w:val="clear" w:color="auto" w:fill="auto"/>
                          </w:tcPr>
                          <w:p w:rsidR="00C70AC9" w:rsidRPr="001F4DF0" w:rsidRDefault="00C70AC9" w:rsidP="001F4DF0">
                            <w:pPr>
                              <w:spacing w:after="0" w:line="240" w:lineRule="auto"/>
                              <w:jc w:val="center"/>
                              <w:rPr>
                                <w:rFonts w:ascii="Times New Roman" w:hAnsi="Times New Roman" w:cs="Times New Roman"/>
                              </w:rPr>
                            </w:pPr>
                            <w:r w:rsidRPr="001F4DF0">
                              <w:rPr>
                                <w:rFonts w:ascii="Times New Roman" w:hAnsi="Times New Roman" w:cs="Times New Roman"/>
                              </w:rPr>
                              <w:t>100,0</w:t>
                            </w:r>
                          </w:p>
                        </w:tc>
                      </w:tr>
                    </w:tbl>
                    <w:p w:rsidR="00C70AC9" w:rsidRDefault="00C70AC9" w:rsidP="00C70AC9"/>
                  </w:txbxContent>
                </v:textbox>
              </v:shape>
            </w:pict>
          </mc:Fallback>
        </mc:AlternateContent>
      </w:r>
    </w:p>
    <w:p w:rsidR="00C70AC9" w:rsidRDefault="00C70AC9" w:rsidP="00C70AC9">
      <w:pPr>
        <w:pStyle w:val="ListParagraph"/>
        <w:spacing w:after="0"/>
        <w:ind w:left="480"/>
        <w:jc w:val="center"/>
        <w:rPr>
          <w:rFonts w:ascii="Times New Roman" w:hAnsi="Times New Roman"/>
          <w:sz w:val="24"/>
          <w:szCs w:val="24"/>
        </w:rPr>
      </w:pPr>
    </w:p>
    <w:p w:rsidR="00C70AC9" w:rsidRDefault="00C70AC9" w:rsidP="00224011">
      <w:pPr>
        <w:spacing w:after="0" w:line="240" w:lineRule="auto"/>
        <w:jc w:val="both"/>
        <w:rPr>
          <w:sz w:val="24"/>
          <w:szCs w:val="24"/>
        </w:rPr>
      </w:pPr>
    </w:p>
    <w:p w:rsidR="001F4DF0" w:rsidRPr="001F4DF0" w:rsidRDefault="001F4DF0" w:rsidP="00224011">
      <w:pPr>
        <w:spacing w:after="0" w:line="240" w:lineRule="auto"/>
        <w:jc w:val="both"/>
        <w:rPr>
          <w:rFonts w:ascii="Times New Roman" w:hAnsi="Times New Roman" w:cs="Times New Roman"/>
          <w:sz w:val="24"/>
          <w:szCs w:val="24"/>
        </w:rPr>
      </w:pPr>
    </w:p>
    <w:p w:rsidR="001F4DF0" w:rsidRDefault="001F4DF0" w:rsidP="00A05ADB">
      <w:pPr>
        <w:spacing w:line="240" w:lineRule="auto"/>
        <w:ind w:firstLine="720"/>
        <w:jc w:val="both"/>
        <w:rPr>
          <w:rFonts w:ascii="Times New Roman" w:hAnsi="Times New Roman" w:cs="Times New Roman"/>
          <w:sz w:val="24"/>
          <w:szCs w:val="24"/>
        </w:rPr>
      </w:pPr>
    </w:p>
    <w:p w:rsidR="00940080" w:rsidRDefault="00940080" w:rsidP="00A05ADB">
      <w:pPr>
        <w:spacing w:line="240" w:lineRule="auto"/>
        <w:ind w:firstLine="720"/>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space="720"/>
          <w:docGrid w:linePitch="360"/>
        </w:sectPr>
      </w:pPr>
    </w:p>
    <w:p w:rsidR="00A05ADB" w:rsidRPr="001F4DF0" w:rsidRDefault="00C70AC9" w:rsidP="00A05ADB">
      <w:pPr>
        <w:spacing w:line="240" w:lineRule="auto"/>
        <w:ind w:firstLine="720"/>
        <w:jc w:val="both"/>
        <w:rPr>
          <w:rFonts w:ascii="Times New Roman" w:hAnsi="Times New Roman" w:cs="Times New Roman"/>
          <w:sz w:val="24"/>
          <w:szCs w:val="24"/>
        </w:rPr>
      </w:pPr>
      <w:r w:rsidRPr="001F4DF0">
        <w:rPr>
          <w:rFonts w:ascii="Times New Roman" w:hAnsi="Times New Roman" w:cs="Times New Roman"/>
          <w:sz w:val="24"/>
          <w:szCs w:val="24"/>
        </w:rPr>
        <w:lastRenderedPageBreak/>
        <w:t xml:space="preserve">Berdasarkan tabel 2 data yang didapatkan dalam penelitian ini diketahui dari 15 responden (100%) </w:t>
      </w:r>
      <w:r w:rsidRPr="001F4DF0">
        <w:rPr>
          <w:rFonts w:ascii="Times New Roman" w:hAnsi="Times New Roman" w:cs="Times New Roman"/>
          <w:sz w:val="24"/>
          <w:szCs w:val="24"/>
        </w:rPr>
        <w:lastRenderedPageBreak/>
        <w:t>sebagian besar berjenis kelamin laki-laki yaitu sebanyak 11 responden (73,3%).</w:t>
      </w:r>
    </w:p>
    <w:p w:rsidR="00940080" w:rsidRDefault="00940080" w:rsidP="00A05ADB">
      <w:pPr>
        <w:spacing w:line="240" w:lineRule="auto"/>
        <w:jc w:val="both"/>
        <w:rPr>
          <w:sz w:val="24"/>
          <w:szCs w:val="24"/>
          <w:lang w:val="id-ID"/>
        </w:rPr>
        <w:sectPr w:rsidR="00940080" w:rsidSect="00940080">
          <w:type w:val="continuous"/>
          <w:pgSz w:w="12240" w:h="15840"/>
          <w:pgMar w:top="2268" w:right="1701" w:bottom="1701" w:left="2268" w:header="720" w:footer="720" w:gutter="0"/>
          <w:cols w:num="2" w:space="706"/>
          <w:docGrid w:linePitch="360"/>
        </w:sectPr>
      </w:pPr>
    </w:p>
    <w:p w:rsidR="00A05ADB" w:rsidRPr="00940080" w:rsidRDefault="00A05ADB" w:rsidP="00A05ADB">
      <w:pPr>
        <w:spacing w:line="240" w:lineRule="auto"/>
        <w:jc w:val="both"/>
        <w:rPr>
          <w:rFonts w:ascii="Times New Roman" w:hAnsi="Times New Roman" w:cs="Times New Roman"/>
          <w:b/>
          <w:sz w:val="24"/>
          <w:szCs w:val="24"/>
        </w:rPr>
      </w:pPr>
      <w:r w:rsidRPr="00940080">
        <w:rPr>
          <w:rFonts w:ascii="Times New Roman" w:hAnsi="Times New Roman" w:cs="Times New Roman"/>
          <w:b/>
          <w:noProof/>
          <w:sz w:val="24"/>
          <w:szCs w:val="24"/>
        </w:rPr>
        <w:lastRenderedPageBreak/>
        <mc:AlternateContent>
          <mc:Choice Requires="wps">
            <w:drawing>
              <wp:anchor distT="0" distB="0" distL="114300" distR="114300" simplePos="0" relativeHeight="251663872" behindDoc="0" locked="0" layoutInCell="1" allowOverlap="1" wp14:anchorId="55773F3A" wp14:editId="5AC17EB1">
                <wp:simplePos x="0" y="0"/>
                <wp:positionH relativeFrom="column">
                  <wp:posOffset>102870</wp:posOffset>
                </wp:positionH>
                <wp:positionV relativeFrom="paragraph">
                  <wp:posOffset>398780</wp:posOffset>
                </wp:positionV>
                <wp:extent cx="4828540" cy="1495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ADB" w:rsidRDefault="00A05ADB" w:rsidP="00A05ADB"/>
                          <w:tbl>
                            <w:tblPr>
                              <w:tblW w:w="8010" w:type="dxa"/>
                              <w:tblInd w:w="37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A05ADB" w:rsidRPr="000B1789" w:rsidTr="00660AB0">
                              <w:trPr>
                                <w:trHeight w:val="323"/>
                              </w:trPr>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Tingkat</w:t>
                                  </w:r>
                                </w:p>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Pendidikan</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Frekuensi</w:t>
                                  </w:r>
                                </w:p>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(n)</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Persentase</w:t>
                                  </w:r>
                                </w:p>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Tidak Sekolah</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9</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60,0</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SD</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4</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26,7</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SMP</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2</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13,3</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Total</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15</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100,0</w:t>
                                  </w:r>
                                </w:p>
                              </w:tc>
                            </w:tr>
                          </w:tbl>
                          <w:p w:rsidR="00A05ADB" w:rsidRDefault="00A05ADB" w:rsidP="001F4DF0">
                            <w:pPr>
                              <w:spacing w:after="0" w:line="240" w:lineRule="auto"/>
                            </w:pPr>
                          </w:p>
                          <w:p w:rsidR="00A05ADB" w:rsidRDefault="00A05ADB" w:rsidP="00A05A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73F3A" id="Text Box 3" o:spid="_x0000_s1028" type="#_x0000_t202" style="position:absolute;left:0;text-align:left;margin-left:8.1pt;margin-top:31.4pt;width:380.2pt;height:11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" stroked="f">
                <v:textbox>
                  <w:txbxContent>
                    <w:p w:rsidR="00A05ADB" w:rsidRDefault="00A05ADB" w:rsidP="00A05ADB"/>
                    <w:tbl>
                      <w:tblPr>
                        <w:tblW w:w="8010" w:type="dxa"/>
                        <w:tblInd w:w="37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A05ADB" w:rsidRPr="000B1789" w:rsidTr="00660AB0">
                        <w:trPr>
                          <w:trHeight w:val="323"/>
                        </w:trPr>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Tingkat</w:t>
                            </w:r>
                          </w:p>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Pendidikan</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Frekuensi</w:t>
                            </w:r>
                          </w:p>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(n)</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Persentase</w:t>
                            </w:r>
                          </w:p>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Tidak Sekolah</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9</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60,0</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SD</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4</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26,7</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SMP</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2</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13,3</w:t>
                            </w:r>
                          </w:p>
                        </w:tc>
                      </w:tr>
                      <w:tr w:rsidR="00A05ADB" w:rsidRPr="000B1789" w:rsidTr="00660AB0">
                        <w:tc>
                          <w:tcPr>
                            <w:tcW w:w="2401"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Total</w:t>
                            </w:r>
                          </w:p>
                        </w:tc>
                        <w:tc>
                          <w:tcPr>
                            <w:tcW w:w="2506"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15</w:t>
                            </w:r>
                          </w:p>
                        </w:tc>
                        <w:tc>
                          <w:tcPr>
                            <w:tcW w:w="3103" w:type="dxa"/>
                            <w:shd w:val="clear" w:color="auto" w:fill="auto"/>
                          </w:tcPr>
                          <w:p w:rsidR="00A05ADB" w:rsidRPr="00A05ADB" w:rsidRDefault="00A05ADB" w:rsidP="001F4DF0">
                            <w:pPr>
                              <w:spacing w:after="0" w:line="240" w:lineRule="auto"/>
                              <w:jc w:val="center"/>
                              <w:rPr>
                                <w:rFonts w:ascii="Times New Roman" w:hAnsi="Times New Roman" w:cs="Times New Roman"/>
                              </w:rPr>
                            </w:pPr>
                            <w:r w:rsidRPr="00A05ADB">
                              <w:rPr>
                                <w:rFonts w:ascii="Times New Roman" w:hAnsi="Times New Roman" w:cs="Times New Roman"/>
                              </w:rPr>
                              <w:t>100,0</w:t>
                            </w:r>
                          </w:p>
                        </w:tc>
                      </w:tr>
                    </w:tbl>
                    <w:p w:rsidR="00A05ADB" w:rsidRDefault="00A05ADB" w:rsidP="001F4DF0">
                      <w:pPr>
                        <w:spacing w:after="0" w:line="240" w:lineRule="auto"/>
                      </w:pPr>
                    </w:p>
                    <w:p w:rsidR="00A05ADB" w:rsidRDefault="00A05ADB" w:rsidP="00A05ADB"/>
                  </w:txbxContent>
                </v:textbox>
              </v:shape>
            </w:pict>
          </mc:Fallback>
        </mc:AlternateContent>
      </w:r>
      <w:r w:rsidRPr="00940080">
        <w:rPr>
          <w:rFonts w:ascii="Times New Roman" w:hAnsi="Times New Roman" w:cs="Times New Roman"/>
          <w:b/>
          <w:sz w:val="24"/>
          <w:szCs w:val="24"/>
          <w:lang w:val="id-ID"/>
        </w:rPr>
        <w:t>Tabel</w:t>
      </w:r>
      <w:r w:rsidRPr="00940080">
        <w:rPr>
          <w:rFonts w:ascii="Times New Roman" w:hAnsi="Times New Roman" w:cs="Times New Roman"/>
          <w:b/>
          <w:sz w:val="24"/>
          <w:szCs w:val="24"/>
        </w:rPr>
        <w:t xml:space="preserve">. </w:t>
      </w:r>
      <w:r w:rsidRPr="00940080">
        <w:rPr>
          <w:rFonts w:ascii="Times New Roman" w:hAnsi="Times New Roman" w:cs="Times New Roman"/>
          <w:b/>
          <w:sz w:val="24"/>
          <w:szCs w:val="24"/>
          <w:lang w:val="id-ID"/>
        </w:rPr>
        <w:t>3</w:t>
      </w:r>
      <w:r w:rsidRPr="00940080">
        <w:rPr>
          <w:rFonts w:ascii="Times New Roman" w:hAnsi="Times New Roman" w:cs="Times New Roman"/>
          <w:b/>
          <w:sz w:val="24"/>
          <w:szCs w:val="24"/>
        </w:rPr>
        <w:t xml:space="preserve"> Distribusi Frekuensi Responden Berdasarkan tingkat pendidikan lansia yang mengalami insomnia di Banjar Temesi Desa Temesi tahun 2019</w:t>
      </w:r>
    </w:p>
    <w:p w:rsidR="00A05ADB" w:rsidRDefault="00A05ADB" w:rsidP="00A05ADB">
      <w:pPr>
        <w:pStyle w:val="ListParagraph"/>
        <w:spacing w:after="0"/>
        <w:ind w:left="480"/>
        <w:jc w:val="center"/>
        <w:rPr>
          <w:rFonts w:ascii="Times New Roman" w:hAnsi="Times New Roman"/>
          <w:sz w:val="24"/>
          <w:szCs w:val="24"/>
        </w:rPr>
      </w:pPr>
    </w:p>
    <w:p w:rsidR="00A05ADB" w:rsidRDefault="00A05ADB" w:rsidP="00A05ADB">
      <w:pPr>
        <w:pStyle w:val="ListParagraph"/>
        <w:spacing w:after="0"/>
        <w:ind w:left="480"/>
        <w:jc w:val="center"/>
        <w:rPr>
          <w:rFonts w:ascii="Times New Roman" w:hAnsi="Times New Roman"/>
          <w:sz w:val="24"/>
          <w:szCs w:val="24"/>
        </w:rPr>
      </w:pPr>
    </w:p>
    <w:p w:rsidR="00A05ADB" w:rsidRDefault="00A05ADB" w:rsidP="00A05ADB">
      <w:pPr>
        <w:spacing w:line="480" w:lineRule="auto"/>
        <w:jc w:val="both"/>
        <w:rPr>
          <w:sz w:val="24"/>
          <w:szCs w:val="24"/>
        </w:rPr>
      </w:pPr>
    </w:p>
    <w:p w:rsidR="001F4DF0" w:rsidRDefault="001F4DF0" w:rsidP="00A05ADB">
      <w:pPr>
        <w:spacing w:after="0" w:line="240" w:lineRule="auto"/>
        <w:jc w:val="both"/>
        <w:rPr>
          <w:sz w:val="24"/>
          <w:szCs w:val="24"/>
        </w:rPr>
      </w:pPr>
    </w:p>
    <w:p w:rsidR="001F4DF0" w:rsidRDefault="001F4DF0" w:rsidP="00A05ADB">
      <w:pPr>
        <w:spacing w:after="0" w:line="240" w:lineRule="auto"/>
        <w:jc w:val="both"/>
        <w:rPr>
          <w:sz w:val="24"/>
          <w:szCs w:val="24"/>
        </w:rPr>
      </w:pPr>
    </w:p>
    <w:p w:rsidR="001F4DF0" w:rsidRDefault="001F4DF0" w:rsidP="00A05ADB">
      <w:pPr>
        <w:spacing w:after="0" w:line="240" w:lineRule="auto"/>
        <w:jc w:val="both"/>
        <w:rPr>
          <w:rFonts w:ascii="Times New Roman" w:hAnsi="Times New Roman" w:cs="Times New Roman"/>
          <w:sz w:val="24"/>
          <w:szCs w:val="24"/>
        </w:rPr>
      </w:pPr>
    </w:p>
    <w:p w:rsidR="00940080" w:rsidRDefault="00940080" w:rsidP="00A05ADB">
      <w:pPr>
        <w:spacing w:line="240" w:lineRule="auto"/>
        <w:ind w:firstLine="720"/>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space="720"/>
          <w:docGrid w:linePitch="360"/>
        </w:sectPr>
      </w:pPr>
    </w:p>
    <w:p w:rsidR="00A05ADB" w:rsidRPr="001F4DF0" w:rsidRDefault="00A05ADB" w:rsidP="00A05ADB">
      <w:pPr>
        <w:spacing w:line="240" w:lineRule="auto"/>
        <w:ind w:firstLine="720"/>
        <w:jc w:val="both"/>
        <w:rPr>
          <w:rFonts w:ascii="Times New Roman" w:hAnsi="Times New Roman" w:cs="Times New Roman"/>
          <w:sz w:val="24"/>
          <w:szCs w:val="24"/>
        </w:rPr>
      </w:pPr>
      <w:r w:rsidRPr="001F4DF0">
        <w:rPr>
          <w:rFonts w:ascii="Times New Roman" w:hAnsi="Times New Roman" w:cs="Times New Roman"/>
          <w:sz w:val="24"/>
          <w:szCs w:val="24"/>
        </w:rPr>
        <w:lastRenderedPageBreak/>
        <w:t xml:space="preserve">Berdasarkan </w:t>
      </w:r>
      <w:r w:rsidR="001F4DF0">
        <w:rPr>
          <w:rFonts w:ascii="Times New Roman" w:hAnsi="Times New Roman" w:cs="Times New Roman"/>
          <w:sz w:val="24"/>
          <w:szCs w:val="24"/>
        </w:rPr>
        <w:t xml:space="preserve">tabel </w:t>
      </w:r>
      <w:r w:rsidRPr="001F4DF0">
        <w:rPr>
          <w:rFonts w:ascii="Times New Roman" w:hAnsi="Times New Roman" w:cs="Times New Roman"/>
          <w:sz w:val="24"/>
          <w:szCs w:val="24"/>
        </w:rPr>
        <w:t xml:space="preserve">3 data yang didapatkan dalam penelitian ini diketahui dari 15 responden (100%) </w:t>
      </w:r>
      <w:r w:rsidRPr="001F4DF0">
        <w:rPr>
          <w:rFonts w:ascii="Times New Roman" w:hAnsi="Times New Roman" w:cs="Times New Roman"/>
          <w:sz w:val="24"/>
          <w:szCs w:val="24"/>
        </w:rPr>
        <w:lastRenderedPageBreak/>
        <w:t>tingkat pendidikan yang paling banyak tidak sekolah yaitu sebanyak 9 responden (60,0%).</w:t>
      </w:r>
    </w:p>
    <w:p w:rsidR="00940080" w:rsidRDefault="00940080" w:rsidP="001F4DF0">
      <w:pPr>
        <w:tabs>
          <w:tab w:val="left" w:pos="0"/>
          <w:tab w:val="left" w:pos="1418"/>
        </w:tabs>
        <w:spacing w:line="240" w:lineRule="auto"/>
        <w:ind w:right="-102"/>
        <w:rPr>
          <w:rFonts w:ascii="Times New Roman" w:hAnsi="Times New Roman" w:cs="Times New Roman"/>
          <w:sz w:val="24"/>
          <w:szCs w:val="24"/>
          <w:lang w:val="id-ID"/>
        </w:rPr>
        <w:sectPr w:rsidR="00940080" w:rsidSect="00940080">
          <w:type w:val="continuous"/>
          <w:pgSz w:w="12240" w:h="15840"/>
          <w:pgMar w:top="2268" w:right="1701" w:bottom="1701" w:left="2268" w:header="720" w:footer="720" w:gutter="0"/>
          <w:cols w:num="2" w:space="706"/>
          <w:docGrid w:linePitch="360"/>
        </w:sectPr>
      </w:pPr>
    </w:p>
    <w:p w:rsidR="00A05ADB" w:rsidRPr="00A05ADB" w:rsidRDefault="00A05ADB" w:rsidP="001F4DF0">
      <w:pPr>
        <w:tabs>
          <w:tab w:val="left" w:pos="0"/>
          <w:tab w:val="left" w:pos="1418"/>
        </w:tabs>
        <w:spacing w:line="240" w:lineRule="auto"/>
        <w:ind w:right="-102"/>
        <w:rPr>
          <w:rFonts w:ascii="Times New Roman" w:hAnsi="Times New Roman" w:cs="Times New Roman"/>
          <w:sz w:val="24"/>
          <w:szCs w:val="24"/>
        </w:rPr>
      </w:pPr>
      <w:r w:rsidRPr="00A05ADB">
        <w:rPr>
          <w:rFonts w:ascii="Times New Roman" w:hAnsi="Times New Roman" w:cs="Times New Roman"/>
          <w:sz w:val="24"/>
          <w:szCs w:val="24"/>
          <w:lang w:val="id-ID"/>
        </w:rPr>
        <w:lastRenderedPageBreak/>
        <w:t>Tabel</w:t>
      </w:r>
      <w:r w:rsidR="001F4DF0">
        <w:rPr>
          <w:rFonts w:ascii="Times New Roman" w:hAnsi="Times New Roman" w:cs="Times New Roman"/>
          <w:sz w:val="24"/>
          <w:szCs w:val="24"/>
        </w:rPr>
        <w:t xml:space="preserve"> </w:t>
      </w:r>
      <w:r w:rsidRPr="00A05ADB">
        <w:rPr>
          <w:rFonts w:ascii="Times New Roman" w:hAnsi="Times New Roman" w:cs="Times New Roman"/>
          <w:sz w:val="24"/>
          <w:szCs w:val="24"/>
          <w:lang w:val="id-ID"/>
        </w:rPr>
        <w:t>4</w:t>
      </w:r>
      <w:r w:rsidR="001F4DF0">
        <w:rPr>
          <w:rFonts w:ascii="Times New Roman" w:hAnsi="Times New Roman" w:cs="Times New Roman"/>
          <w:sz w:val="24"/>
          <w:szCs w:val="24"/>
        </w:rPr>
        <w:t>.</w:t>
      </w:r>
      <w:r>
        <w:rPr>
          <w:rFonts w:ascii="Times New Roman" w:hAnsi="Times New Roman" w:cs="Times New Roman"/>
          <w:sz w:val="24"/>
          <w:szCs w:val="24"/>
        </w:rPr>
        <w:t xml:space="preserve"> </w:t>
      </w:r>
      <w:r w:rsidRPr="00A05ADB">
        <w:rPr>
          <w:rFonts w:ascii="Times New Roman" w:hAnsi="Times New Roman"/>
        </w:rPr>
        <w:t>Distribusi Frekuensi Responden Berdasarkan pekerjaan</w:t>
      </w:r>
      <w:r>
        <w:rPr>
          <w:rFonts w:ascii="Times New Roman" w:hAnsi="Times New Roman"/>
        </w:rPr>
        <w:t xml:space="preserve"> lansia yang mengalami </w:t>
      </w:r>
      <w:r w:rsidRPr="00A05ADB">
        <w:rPr>
          <w:rFonts w:ascii="Times New Roman" w:hAnsi="Times New Roman"/>
        </w:rPr>
        <w:t>insomnia di Banjar Temesi Desa Temesi tahun 2019</w:t>
      </w:r>
    </w:p>
    <w:p w:rsidR="00A05ADB" w:rsidRPr="00A05ADB" w:rsidRDefault="00A05ADB" w:rsidP="00A05ADB">
      <w:pPr>
        <w:pStyle w:val="ListParagraph"/>
        <w:spacing w:after="0" w:line="240" w:lineRule="auto"/>
        <w:ind w:left="480"/>
        <w:jc w:val="center"/>
        <w:rPr>
          <w:rFonts w:ascii="Times New Roman" w:hAnsi="Times New Roman"/>
          <w:sz w:val="24"/>
          <w:szCs w:val="24"/>
        </w:rPr>
      </w:pPr>
      <w:r w:rsidRPr="00A05ADB">
        <w:rPr>
          <w:rFonts w:ascii="Times New Roman" w:hAnsi="Times New Roman"/>
          <w:noProof/>
          <w:sz w:val="24"/>
          <w:szCs w:val="24"/>
        </w:rPr>
        <mc:AlternateContent>
          <mc:Choice Requires="wps">
            <w:drawing>
              <wp:anchor distT="0" distB="0" distL="114300" distR="114300" simplePos="0" relativeHeight="251667968" behindDoc="0" locked="0" layoutInCell="1" allowOverlap="1" wp14:anchorId="7D936DAC" wp14:editId="1BE36070">
                <wp:simplePos x="0" y="0"/>
                <wp:positionH relativeFrom="column">
                  <wp:posOffset>226695</wp:posOffset>
                </wp:positionH>
                <wp:positionV relativeFrom="paragraph">
                  <wp:posOffset>48896</wp:posOffset>
                </wp:positionV>
                <wp:extent cx="4828540" cy="1066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A05ADB" w:rsidRPr="000B1789" w:rsidTr="00660AB0">
                              <w:trPr>
                                <w:trHeight w:val="323"/>
                              </w:trPr>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Status</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Perkawinan</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Frekuensi</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(n)</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Persentase</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w:t>
                                  </w:r>
                                </w:p>
                              </w:tc>
                            </w:tr>
                            <w:tr w:rsidR="00A05ADB" w:rsidRPr="000B1789" w:rsidTr="00660AB0">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Petani</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10</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66,7</w:t>
                                  </w:r>
                                </w:p>
                              </w:tc>
                            </w:tr>
                            <w:tr w:rsidR="00A05ADB" w:rsidRPr="000B1789" w:rsidTr="00660AB0">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Tidak Bekerja</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5</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33,3</w:t>
                                  </w:r>
                                </w:p>
                              </w:tc>
                            </w:tr>
                            <w:tr w:rsidR="00A05ADB" w:rsidRPr="000B1789" w:rsidTr="00660AB0">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Total</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15</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100,0</w:t>
                                  </w:r>
                                </w:p>
                              </w:tc>
                            </w:tr>
                          </w:tbl>
                          <w:p w:rsidR="00A05ADB" w:rsidRDefault="00A05ADB" w:rsidP="00A05ADB">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6DAC" id="Text Box 4" o:spid="_x0000_s1029" type="#_x0000_t202" style="position:absolute;left:0;text-align:left;margin-left:17.85pt;margin-top:3.85pt;width:380.2pt;height: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QohgIAABc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" stroked="f">
                <v:textbox>
                  <w:txbxContent>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A05ADB" w:rsidRPr="000B1789" w:rsidTr="00660AB0">
                        <w:trPr>
                          <w:trHeight w:val="323"/>
                        </w:trPr>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Status</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Perkawinan</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Frekuensi</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(n)</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Persentase</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w:t>
                            </w:r>
                          </w:p>
                        </w:tc>
                      </w:tr>
                      <w:tr w:rsidR="00A05ADB" w:rsidRPr="000B1789" w:rsidTr="00660AB0">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Petani</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10</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66,7</w:t>
                            </w:r>
                          </w:p>
                        </w:tc>
                      </w:tr>
                      <w:tr w:rsidR="00A05ADB" w:rsidRPr="000B1789" w:rsidTr="00660AB0">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Tidak Bekerja</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5</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33,3</w:t>
                            </w:r>
                          </w:p>
                        </w:tc>
                      </w:tr>
                      <w:tr w:rsidR="00A05ADB" w:rsidRPr="000B1789" w:rsidTr="00660AB0">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Total</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15</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100,0</w:t>
                            </w:r>
                          </w:p>
                        </w:tc>
                      </w:tr>
                    </w:tbl>
                    <w:p w:rsidR="00A05ADB" w:rsidRDefault="00A05ADB" w:rsidP="00A05ADB">
                      <w:pPr>
                        <w:spacing w:line="360" w:lineRule="auto"/>
                      </w:pPr>
                    </w:p>
                  </w:txbxContent>
                </v:textbox>
              </v:shape>
            </w:pict>
          </mc:Fallback>
        </mc:AlternateContent>
      </w:r>
    </w:p>
    <w:p w:rsidR="00A05ADB" w:rsidRPr="00A05ADB" w:rsidRDefault="00A05ADB" w:rsidP="00A05ADB">
      <w:pPr>
        <w:pStyle w:val="ListParagraph"/>
        <w:spacing w:after="0" w:line="240" w:lineRule="auto"/>
        <w:ind w:left="480"/>
        <w:jc w:val="center"/>
        <w:rPr>
          <w:rFonts w:ascii="Times New Roman" w:hAnsi="Times New Roman"/>
          <w:sz w:val="24"/>
          <w:szCs w:val="24"/>
        </w:rPr>
      </w:pPr>
    </w:p>
    <w:p w:rsidR="00A05ADB" w:rsidRPr="00A05ADB" w:rsidRDefault="00A05ADB" w:rsidP="00A05ADB">
      <w:pPr>
        <w:spacing w:line="240" w:lineRule="auto"/>
        <w:jc w:val="both"/>
        <w:rPr>
          <w:rFonts w:ascii="Times New Roman" w:hAnsi="Times New Roman" w:cs="Times New Roman"/>
          <w:sz w:val="24"/>
          <w:szCs w:val="24"/>
        </w:rPr>
      </w:pPr>
    </w:p>
    <w:p w:rsidR="00A05ADB" w:rsidRPr="00A05ADB" w:rsidRDefault="00A05ADB" w:rsidP="00A05ADB">
      <w:pPr>
        <w:spacing w:line="240" w:lineRule="auto"/>
        <w:jc w:val="both"/>
        <w:rPr>
          <w:rFonts w:ascii="Times New Roman" w:hAnsi="Times New Roman" w:cs="Times New Roman"/>
          <w:sz w:val="24"/>
          <w:szCs w:val="24"/>
        </w:rPr>
      </w:pPr>
    </w:p>
    <w:p w:rsidR="00A05ADB" w:rsidRPr="00A05ADB" w:rsidRDefault="00A05ADB" w:rsidP="00A05ADB">
      <w:pPr>
        <w:spacing w:line="240" w:lineRule="auto"/>
        <w:jc w:val="both"/>
        <w:rPr>
          <w:rFonts w:ascii="Times New Roman" w:hAnsi="Times New Roman" w:cs="Times New Roman"/>
          <w:sz w:val="24"/>
          <w:szCs w:val="24"/>
        </w:rPr>
      </w:pPr>
    </w:p>
    <w:p w:rsidR="00940080" w:rsidRDefault="00940080" w:rsidP="00A05ADB">
      <w:pPr>
        <w:spacing w:after="0" w:line="240" w:lineRule="auto"/>
        <w:ind w:firstLine="720"/>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space="720"/>
          <w:docGrid w:linePitch="360"/>
        </w:sectPr>
      </w:pPr>
    </w:p>
    <w:p w:rsidR="00A05ADB" w:rsidRPr="00A05ADB" w:rsidRDefault="001F4DF0" w:rsidP="00A05A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w:t>
      </w:r>
      <w:r w:rsidR="00A05ADB" w:rsidRPr="00A05ADB">
        <w:rPr>
          <w:rFonts w:ascii="Times New Roman" w:hAnsi="Times New Roman" w:cs="Times New Roman"/>
          <w:sz w:val="24"/>
          <w:szCs w:val="24"/>
        </w:rPr>
        <w:t xml:space="preserve">4 data yang didapatkan dalam penelitian ini diketahui </w:t>
      </w:r>
    </w:p>
    <w:p w:rsidR="00A05ADB" w:rsidRPr="00A05ADB" w:rsidRDefault="00A05ADB" w:rsidP="00A05ADB">
      <w:pPr>
        <w:spacing w:after="0" w:line="240" w:lineRule="auto"/>
        <w:jc w:val="both"/>
        <w:rPr>
          <w:rFonts w:ascii="Times New Roman" w:hAnsi="Times New Roman" w:cs="Times New Roman"/>
          <w:sz w:val="24"/>
          <w:szCs w:val="24"/>
        </w:rPr>
      </w:pPr>
      <w:r w:rsidRPr="00A05ADB">
        <w:rPr>
          <w:rFonts w:ascii="Times New Roman" w:hAnsi="Times New Roman" w:cs="Times New Roman"/>
          <w:sz w:val="24"/>
          <w:szCs w:val="24"/>
        </w:rPr>
        <w:lastRenderedPageBreak/>
        <w:t>dari 15 responden sebagian bekerja sebagai petani yaitu sebanyak 10 responden (66,7%).</w:t>
      </w:r>
    </w:p>
    <w:p w:rsidR="00940080" w:rsidRDefault="00940080" w:rsidP="00A05ADB">
      <w:pPr>
        <w:spacing w:after="0" w:line="240" w:lineRule="auto"/>
        <w:rPr>
          <w:rFonts w:ascii="Times New Roman" w:hAnsi="Times New Roman" w:cs="Times New Roman"/>
          <w:sz w:val="24"/>
          <w:szCs w:val="24"/>
        </w:rPr>
        <w:sectPr w:rsidR="00940080" w:rsidSect="00940080">
          <w:type w:val="continuous"/>
          <w:pgSz w:w="12240" w:h="15840"/>
          <w:pgMar w:top="2268" w:right="1701" w:bottom="1701" w:left="2268" w:header="720" w:footer="720" w:gutter="0"/>
          <w:cols w:num="2" w:space="706"/>
          <w:docGrid w:linePitch="360"/>
        </w:sectPr>
      </w:pPr>
    </w:p>
    <w:p w:rsidR="00A05ADB" w:rsidRDefault="00A05ADB" w:rsidP="00A05ADB">
      <w:pPr>
        <w:spacing w:after="0" w:line="240" w:lineRule="auto"/>
        <w:rPr>
          <w:rFonts w:ascii="Times New Roman" w:hAnsi="Times New Roman" w:cs="Times New Roman"/>
          <w:sz w:val="24"/>
          <w:szCs w:val="24"/>
        </w:rPr>
      </w:pPr>
    </w:p>
    <w:p w:rsidR="00A05ADB" w:rsidRPr="00A05ADB" w:rsidRDefault="00A05ADB" w:rsidP="00A05ADB">
      <w:pPr>
        <w:spacing w:after="0" w:line="240" w:lineRule="auto"/>
        <w:rPr>
          <w:rFonts w:ascii="Times New Roman" w:hAnsi="Times New Roman" w:cs="Times New Roman"/>
          <w:sz w:val="24"/>
          <w:szCs w:val="24"/>
        </w:rPr>
      </w:pPr>
      <w:r w:rsidRPr="00940080">
        <w:rPr>
          <w:rFonts w:ascii="Times New Roman" w:hAnsi="Times New Roman" w:cs="Times New Roman"/>
          <w:b/>
          <w:sz w:val="24"/>
          <w:szCs w:val="24"/>
        </w:rPr>
        <w:t>Tabel 5</w:t>
      </w:r>
      <w:r w:rsidR="001F4DF0" w:rsidRPr="00940080">
        <w:rPr>
          <w:rFonts w:ascii="Times New Roman" w:hAnsi="Times New Roman" w:cs="Times New Roman"/>
          <w:b/>
          <w:sz w:val="24"/>
          <w:szCs w:val="24"/>
        </w:rPr>
        <w:t>.</w:t>
      </w:r>
      <w:r w:rsidRPr="00940080">
        <w:rPr>
          <w:rFonts w:ascii="Times New Roman" w:hAnsi="Times New Roman" w:cs="Times New Roman"/>
          <w:b/>
          <w:sz w:val="24"/>
          <w:szCs w:val="24"/>
        </w:rPr>
        <w:t xml:space="preserve"> Distribusi Frekuensi Hasil Identifikasi </w:t>
      </w:r>
      <w:r w:rsidRPr="00940080">
        <w:rPr>
          <w:rFonts w:ascii="Times New Roman" w:hAnsi="Times New Roman" w:cs="Times New Roman"/>
          <w:b/>
          <w:i/>
          <w:sz w:val="24"/>
          <w:szCs w:val="24"/>
        </w:rPr>
        <w:t>insomnia</w:t>
      </w:r>
      <w:r w:rsidRPr="00940080">
        <w:rPr>
          <w:rFonts w:ascii="Times New Roman" w:hAnsi="Times New Roman" w:cs="Times New Roman"/>
          <w:b/>
          <w:sz w:val="24"/>
          <w:szCs w:val="24"/>
        </w:rPr>
        <w:t xml:space="preserve"> pada lansia di Banjar Temesi Desa Temesi sebelum diberiakan </w:t>
      </w:r>
      <w:r w:rsidRPr="00940080">
        <w:rPr>
          <w:rFonts w:ascii="Times New Roman" w:hAnsi="Times New Roman" w:cs="Times New Roman"/>
          <w:b/>
          <w:i/>
          <w:sz w:val="24"/>
          <w:szCs w:val="24"/>
        </w:rPr>
        <w:t>Massage</w:t>
      </w:r>
      <w:r w:rsidRPr="00940080">
        <w:rPr>
          <w:rFonts w:ascii="Times New Roman" w:hAnsi="Times New Roman" w:cs="Times New Roman"/>
          <w:b/>
          <w:sz w:val="24"/>
          <w:szCs w:val="24"/>
        </w:rPr>
        <w:t xml:space="preserve"> kaki</w:t>
      </w:r>
      <w:r w:rsidRPr="00A05ADB">
        <w:rPr>
          <w:rFonts w:ascii="Times New Roman" w:hAnsi="Times New Roman" w:cs="Times New Roman"/>
          <w:sz w:val="24"/>
          <w:szCs w:val="24"/>
        </w:rPr>
        <w:t>.</w:t>
      </w:r>
    </w:p>
    <w:p w:rsidR="00A05ADB" w:rsidRPr="00A05ADB" w:rsidRDefault="00A05ADB" w:rsidP="00A05ADB">
      <w:pPr>
        <w:spacing w:after="0" w:line="240" w:lineRule="auto"/>
        <w:ind w:left="630"/>
        <w:jc w:val="center"/>
        <w:rPr>
          <w:rFonts w:ascii="Times New Roman" w:hAnsi="Times New Roman" w:cs="Times New Roman"/>
          <w:sz w:val="24"/>
          <w:szCs w:val="24"/>
        </w:rPr>
      </w:pPr>
    </w:p>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A05ADB" w:rsidRPr="00A05ADB" w:rsidTr="001B3A52">
        <w:trPr>
          <w:trHeight w:val="323"/>
        </w:trPr>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bCs/>
                <w:color w:val="000000"/>
              </w:rPr>
              <w:t xml:space="preserve">Insomnia sebelum diberikan </w:t>
            </w:r>
            <w:r w:rsidRPr="00A05ADB">
              <w:rPr>
                <w:rFonts w:ascii="Times New Roman" w:hAnsi="Times New Roman" w:cs="Times New Roman"/>
                <w:i/>
              </w:rPr>
              <w:t>Massage</w:t>
            </w:r>
            <w:r w:rsidRPr="00A05ADB">
              <w:rPr>
                <w:rFonts w:ascii="Times New Roman" w:hAnsi="Times New Roman" w:cs="Times New Roman"/>
              </w:rPr>
              <w:t xml:space="preserve"> kaki</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Frekuensi</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(n)</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Persentase</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w:t>
            </w:r>
          </w:p>
        </w:tc>
      </w:tr>
      <w:tr w:rsidR="00A05ADB" w:rsidRPr="00A05ADB" w:rsidTr="001B3A52">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Insomnia Rendah</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6</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40,0</w:t>
            </w:r>
          </w:p>
        </w:tc>
      </w:tr>
      <w:tr w:rsidR="00A05ADB" w:rsidRPr="00A05ADB" w:rsidTr="001B3A52">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Insomnia Sedang</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9</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60,0</w:t>
            </w:r>
          </w:p>
        </w:tc>
      </w:tr>
      <w:tr w:rsidR="00A05ADB" w:rsidRPr="00A05ADB" w:rsidTr="001B3A52">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Total</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15</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100,0</w:t>
            </w:r>
          </w:p>
        </w:tc>
      </w:tr>
    </w:tbl>
    <w:p w:rsidR="00940080" w:rsidRDefault="00940080" w:rsidP="00A05ADB">
      <w:pPr>
        <w:spacing w:line="240" w:lineRule="auto"/>
        <w:ind w:firstLine="810"/>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space="720"/>
          <w:docGrid w:linePitch="360"/>
        </w:sectPr>
      </w:pPr>
    </w:p>
    <w:p w:rsidR="00A05ADB" w:rsidRPr="00A05ADB" w:rsidRDefault="00A05ADB" w:rsidP="00A05ADB">
      <w:pPr>
        <w:spacing w:line="240" w:lineRule="auto"/>
        <w:ind w:firstLine="810"/>
        <w:jc w:val="both"/>
        <w:rPr>
          <w:rFonts w:ascii="Times New Roman" w:hAnsi="Times New Roman" w:cs="Times New Roman"/>
          <w:sz w:val="24"/>
          <w:szCs w:val="24"/>
        </w:rPr>
      </w:pPr>
      <w:r w:rsidRPr="00A05ADB">
        <w:rPr>
          <w:rFonts w:ascii="Times New Roman" w:hAnsi="Times New Roman" w:cs="Times New Roman"/>
          <w:sz w:val="24"/>
          <w:szCs w:val="24"/>
        </w:rPr>
        <w:lastRenderedPageBreak/>
        <w:t xml:space="preserve">Berdasarkan tabel 5 data yang di dapatkan dalam penelitian ini dari 15 responden (100%) sebagian besar </w:t>
      </w:r>
      <w:r w:rsidRPr="00A05ADB">
        <w:rPr>
          <w:rFonts w:ascii="Times New Roman" w:hAnsi="Times New Roman" w:cs="Times New Roman"/>
          <w:sz w:val="24"/>
          <w:szCs w:val="24"/>
        </w:rPr>
        <w:lastRenderedPageBreak/>
        <w:t>orang mengalami insomnia sedang yaitu sebanyak 9 (60%).</w:t>
      </w:r>
    </w:p>
    <w:p w:rsidR="00940080" w:rsidRDefault="00940080" w:rsidP="00A05ADB">
      <w:pPr>
        <w:spacing w:after="0" w:line="240" w:lineRule="auto"/>
        <w:rPr>
          <w:rFonts w:ascii="Times New Roman" w:hAnsi="Times New Roman" w:cs="Times New Roman"/>
          <w:sz w:val="24"/>
          <w:szCs w:val="24"/>
        </w:rPr>
        <w:sectPr w:rsidR="00940080" w:rsidSect="00940080">
          <w:type w:val="continuous"/>
          <w:pgSz w:w="12240" w:h="15840"/>
          <w:pgMar w:top="2268" w:right="1701" w:bottom="1701" w:left="2268" w:header="720" w:footer="720" w:gutter="0"/>
          <w:cols w:num="2" w:space="720"/>
          <w:docGrid w:linePitch="360"/>
        </w:sectPr>
      </w:pPr>
    </w:p>
    <w:p w:rsidR="00A05ADB" w:rsidRPr="00940080" w:rsidRDefault="00A05ADB" w:rsidP="00A05ADB">
      <w:pPr>
        <w:spacing w:after="0" w:line="240" w:lineRule="auto"/>
        <w:rPr>
          <w:rFonts w:ascii="Times New Roman" w:hAnsi="Times New Roman" w:cs="Times New Roman"/>
          <w:b/>
          <w:sz w:val="24"/>
          <w:szCs w:val="24"/>
        </w:rPr>
      </w:pPr>
      <w:r w:rsidRPr="00940080">
        <w:rPr>
          <w:rFonts w:ascii="Times New Roman" w:hAnsi="Times New Roman" w:cs="Times New Roman"/>
          <w:b/>
          <w:sz w:val="24"/>
          <w:szCs w:val="24"/>
        </w:rPr>
        <w:lastRenderedPageBreak/>
        <w:t>Tabel 6</w:t>
      </w:r>
      <w:r w:rsidR="001F4DF0" w:rsidRPr="00940080">
        <w:rPr>
          <w:rFonts w:ascii="Times New Roman" w:hAnsi="Times New Roman" w:cs="Times New Roman"/>
          <w:b/>
          <w:sz w:val="24"/>
          <w:szCs w:val="24"/>
        </w:rPr>
        <w:t>.</w:t>
      </w:r>
      <w:r w:rsidRPr="00940080">
        <w:rPr>
          <w:rFonts w:ascii="Times New Roman" w:hAnsi="Times New Roman" w:cs="Times New Roman"/>
          <w:b/>
          <w:sz w:val="24"/>
          <w:szCs w:val="24"/>
        </w:rPr>
        <w:t xml:space="preserve"> Distribusi Frekuensi Hasil Identifikasi </w:t>
      </w:r>
      <w:r w:rsidRPr="00940080">
        <w:rPr>
          <w:rFonts w:ascii="Times New Roman" w:hAnsi="Times New Roman" w:cs="Times New Roman"/>
          <w:b/>
          <w:i/>
          <w:sz w:val="24"/>
          <w:szCs w:val="24"/>
        </w:rPr>
        <w:t>insomnia</w:t>
      </w:r>
      <w:r w:rsidRPr="00940080">
        <w:rPr>
          <w:rFonts w:ascii="Times New Roman" w:hAnsi="Times New Roman" w:cs="Times New Roman"/>
          <w:b/>
          <w:sz w:val="24"/>
          <w:szCs w:val="24"/>
        </w:rPr>
        <w:t xml:space="preserve"> pada lansia di Banjar Temesi Desa Temesi setelah diberiakan </w:t>
      </w:r>
      <w:r w:rsidRPr="00940080">
        <w:rPr>
          <w:rFonts w:ascii="Times New Roman" w:hAnsi="Times New Roman" w:cs="Times New Roman"/>
          <w:b/>
          <w:i/>
          <w:sz w:val="24"/>
          <w:szCs w:val="24"/>
        </w:rPr>
        <w:t>Massage</w:t>
      </w:r>
      <w:r w:rsidRPr="00940080">
        <w:rPr>
          <w:rFonts w:ascii="Times New Roman" w:hAnsi="Times New Roman" w:cs="Times New Roman"/>
          <w:b/>
          <w:sz w:val="24"/>
          <w:szCs w:val="24"/>
        </w:rPr>
        <w:t xml:space="preserve"> kaki</w:t>
      </w:r>
    </w:p>
    <w:tbl>
      <w:tblPr>
        <w:tblW w:w="801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01"/>
        <w:gridCol w:w="2506"/>
        <w:gridCol w:w="3103"/>
      </w:tblGrid>
      <w:tr w:rsidR="00A05ADB" w:rsidRPr="00A05ADB" w:rsidTr="001B3A52">
        <w:trPr>
          <w:trHeight w:val="323"/>
        </w:trPr>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bCs/>
                <w:color w:val="000000"/>
              </w:rPr>
              <w:t xml:space="preserve">Insomnia setelah diberikan </w:t>
            </w:r>
            <w:r w:rsidRPr="00A05ADB">
              <w:rPr>
                <w:rFonts w:ascii="Times New Roman" w:hAnsi="Times New Roman" w:cs="Times New Roman"/>
                <w:i/>
              </w:rPr>
              <w:t>Massage</w:t>
            </w:r>
            <w:r w:rsidRPr="00A05ADB">
              <w:rPr>
                <w:rFonts w:ascii="Times New Roman" w:hAnsi="Times New Roman" w:cs="Times New Roman"/>
              </w:rPr>
              <w:t xml:space="preserve"> kaki</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Frekuensi</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(n)</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Persentase</w:t>
            </w:r>
          </w:p>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w:t>
            </w:r>
          </w:p>
        </w:tc>
      </w:tr>
      <w:tr w:rsidR="00A05ADB" w:rsidRPr="00A05ADB" w:rsidTr="001B3A52">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Tidak insomnia</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2</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13,3</w:t>
            </w:r>
          </w:p>
        </w:tc>
      </w:tr>
      <w:tr w:rsidR="00A05ADB" w:rsidRPr="00A05ADB" w:rsidTr="001B3A52">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Insomnia rendah</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color w:val="000000"/>
              </w:rPr>
              <w:t>13</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86,7</w:t>
            </w:r>
          </w:p>
        </w:tc>
      </w:tr>
      <w:tr w:rsidR="00A05ADB" w:rsidRPr="00A05ADB" w:rsidTr="001B3A52">
        <w:tc>
          <w:tcPr>
            <w:tcW w:w="2401"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Total</w:t>
            </w:r>
          </w:p>
        </w:tc>
        <w:tc>
          <w:tcPr>
            <w:tcW w:w="2506"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15</w:t>
            </w:r>
          </w:p>
        </w:tc>
        <w:tc>
          <w:tcPr>
            <w:tcW w:w="3103" w:type="dxa"/>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100,0</w:t>
            </w:r>
          </w:p>
        </w:tc>
      </w:tr>
    </w:tbl>
    <w:p w:rsidR="00940080" w:rsidRDefault="00940080" w:rsidP="001F4DF0">
      <w:pPr>
        <w:tabs>
          <w:tab w:val="left" w:pos="1941"/>
        </w:tabs>
        <w:spacing w:line="240" w:lineRule="auto"/>
        <w:jc w:val="both"/>
        <w:rPr>
          <w:rFonts w:ascii="Times New Roman" w:hAnsi="Times New Roman" w:cs="Times New Roman"/>
          <w:sz w:val="24"/>
          <w:szCs w:val="24"/>
        </w:rPr>
        <w:sectPr w:rsidR="00940080" w:rsidSect="00940080">
          <w:type w:val="continuous"/>
          <w:pgSz w:w="12240" w:h="15840"/>
          <w:pgMar w:top="2268" w:right="1701" w:bottom="1701" w:left="2268" w:header="720" w:footer="720" w:gutter="0"/>
          <w:cols w:space="720"/>
          <w:docGrid w:linePitch="360"/>
        </w:sectPr>
      </w:pPr>
    </w:p>
    <w:p w:rsidR="00A05ADB" w:rsidRPr="00A05ADB" w:rsidRDefault="00A05ADB" w:rsidP="001F4DF0">
      <w:pPr>
        <w:tabs>
          <w:tab w:val="left" w:pos="1941"/>
        </w:tabs>
        <w:spacing w:line="240" w:lineRule="auto"/>
        <w:jc w:val="both"/>
        <w:rPr>
          <w:rFonts w:ascii="Times New Roman" w:hAnsi="Times New Roman" w:cs="Times New Roman"/>
          <w:sz w:val="24"/>
          <w:szCs w:val="24"/>
        </w:rPr>
      </w:pPr>
      <w:r w:rsidRPr="00A05ADB">
        <w:rPr>
          <w:rFonts w:ascii="Times New Roman" w:hAnsi="Times New Roman" w:cs="Times New Roman"/>
          <w:sz w:val="24"/>
          <w:szCs w:val="24"/>
        </w:rPr>
        <w:lastRenderedPageBreak/>
        <w:t>Berdasarkan</w:t>
      </w:r>
      <w:r>
        <w:rPr>
          <w:rFonts w:ascii="Times New Roman" w:hAnsi="Times New Roman" w:cs="Times New Roman"/>
          <w:sz w:val="24"/>
          <w:szCs w:val="24"/>
        </w:rPr>
        <w:t xml:space="preserve"> tabel </w:t>
      </w:r>
      <w:r w:rsidRPr="00A05ADB">
        <w:rPr>
          <w:rFonts w:ascii="Times New Roman" w:hAnsi="Times New Roman" w:cs="Times New Roman"/>
          <w:sz w:val="24"/>
          <w:szCs w:val="24"/>
        </w:rPr>
        <w:t xml:space="preserve">6 data yang didapat dalam penelitian ini   dari 15 responden (100%) sebagian besar </w:t>
      </w:r>
      <w:r w:rsidRPr="00A05ADB">
        <w:rPr>
          <w:rFonts w:ascii="Times New Roman" w:hAnsi="Times New Roman" w:cs="Times New Roman"/>
          <w:sz w:val="24"/>
          <w:szCs w:val="24"/>
        </w:rPr>
        <w:lastRenderedPageBreak/>
        <w:t>mengalami insomnia rendah yaitu sebanyak 13 (86,7%).</w:t>
      </w:r>
    </w:p>
    <w:p w:rsidR="00940080" w:rsidRDefault="00940080" w:rsidP="00A05ADB">
      <w:pPr>
        <w:spacing w:after="0" w:line="240" w:lineRule="auto"/>
        <w:rPr>
          <w:rFonts w:ascii="Times New Roman" w:hAnsi="Times New Roman" w:cs="Times New Roman"/>
          <w:sz w:val="24"/>
          <w:szCs w:val="24"/>
        </w:rPr>
        <w:sectPr w:rsidR="00940080" w:rsidSect="00940080">
          <w:type w:val="continuous"/>
          <w:pgSz w:w="12240" w:h="15840"/>
          <w:pgMar w:top="2268" w:right="1701" w:bottom="1701" w:left="2268" w:header="720" w:footer="720" w:gutter="0"/>
          <w:cols w:num="2" w:space="720"/>
          <w:docGrid w:linePitch="360"/>
        </w:sectPr>
      </w:pPr>
    </w:p>
    <w:p w:rsidR="00A05ADB" w:rsidRPr="00A05ADB" w:rsidRDefault="00A05ADB" w:rsidP="00A05ADB">
      <w:pPr>
        <w:spacing w:after="0" w:line="240" w:lineRule="auto"/>
        <w:rPr>
          <w:rFonts w:ascii="Times New Roman" w:hAnsi="Times New Roman" w:cs="Times New Roman"/>
          <w:sz w:val="24"/>
          <w:szCs w:val="24"/>
        </w:rPr>
      </w:pPr>
      <w:r w:rsidRPr="00940080">
        <w:rPr>
          <w:rFonts w:ascii="Times New Roman" w:hAnsi="Times New Roman" w:cs="Times New Roman"/>
          <w:b/>
          <w:sz w:val="24"/>
          <w:szCs w:val="24"/>
        </w:rPr>
        <w:lastRenderedPageBreak/>
        <w:t>Tabel</w:t>
      </w:r>
      <w:r w:rsidR="00940080" w:rsidRPr="00940080">
        <w:rPr>
          <w:rFonts w:ascii="Times New Roman" w:hAnsi="Times New Roman" w:cs="Times New Roman"/>
          <w:b/>
          <w:sz w:val="24"/>
          <w:szCs w:val="24"/>
        </w:rPr>
        <w:t xml:space="preserve"> </w:t>
      </w:r>
      <w:r w:rsidRPr="00940080">
        <w:rPr>
          <w:rFonts w:ascii="Times New Roman" w:hAnsi="Times New Roman" w:cs="Times New Roman"/>
          <w:b/>
          <w:sz w:val="24"/>
          <w:szCs w:val="24"/>
        </w:rPr>
        <w:t>7</w:t>
      </w:r>
      <w:r w:rsidR="001F4DF0" w:rsidRPr="00940080">
        <w:rPr>
          <w:rFonts w:ascii="Times New Roman" w:hAnsi="Times New Roman" w:cs="Times New Roman"/>
          <w:b/>
          <w:sz w:val="24"/>
          <w:szCs w:val="24"/>
        </w:rPr>
        <w:t>.</w:t>
      </w:r>
      <w:r w:rsidRPr="00940080">
        <w:rPr>
          <w:rFonts w:ascii="Times New Roman" w:hAnsi="Times New Roman" w:cs="Times New Roman"/>
          <w:b/>
          <w:sz w:val="24"/>
          <w:szCs w:val="24"/>
        </w:rPr>
        <w:t xml:space="preserve"> Distribusi Frekuensi analisa Pengaruh </w:t>
      </w:r>
      <w:r w:rsidRPr="00940080">
        <w:rPr>
          <w:rFonts w:ascii="Times New Roman" w:hAnsi="Times New Roman" w:cs="Times New Roman"/>
          <w:b/>
          <w:i/>
          <w:sz w:val="24"/>
          <w:szCs w:val="24"/>
        </w:rPr>
        <w:t>Massage</w:t>
      </w:r>
      <w:r w:rsidRPr="00940080">
        <w:rPr>
          <w:rFonts w:ascii="Times New Roman" w:hAnsi="Times New Roman" w:cs="Times New Roman"/>
          <w:b/>
          <w:sz w:val="24"/>
          <w:szCs w:val="24"/>
        </w:rPr>
        <w:t xml:space="preserve"> kaki Terhadap Penurunan Insomniapada Lansia di Banjar Temesi Desa Temesi Kabupaten Gianyar</w:t>
      </w:r>
      <w:r w:rsidRPr="00A05ADB">
        <w:rPr>
          <w:rFonts w:ascii="Times New Roman" w:hAnsi="Times New Roman" w:cs="Times New Roman"/>
          <w:sz w:val="24"/>
          <w:szCs w:val="24"/>
        </w:rPr>
        <w:t>.</w:t>
      </w:r>
    </w:p>
    <w:p w:rsidR="00A05ADB" w:rsidRPr="00D179AB" w:rsidRDefault="00A05ADB" w:rsidP="00A05ADB">
      <w:pPr>
        <w:pStyle w:val="NormalWeb"/>
        <w:spacing w:before="0" w:beforeAutospacing="0" w:after="0" w:afterAutospacing="0"/>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163"/>
        <w:gridCol w:w="1418"/>
        <w:gridCol w:w="1134"/>
        <w:gridCol w:w="1559"/>
        <w:gridCol w:w="1100"/>
      </w:tblGrid>
      <w:tr w:rsidR="00A05ADB" w:rsidRPr="00A05ADB" w:rsidTr="001B3A52">
        <w:tc>
          <w:tcPr>
            <w:tcW w:w="1780" w:type="dxa"/>
            <w:vMerge w:val="restart"/>
            <w:tcBorders>
              <w:left w:val="nil"/>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p>
          <w:p w:rsidR="00A05ADB" w:rsidRPr="00A05ADB" w:rsidRDefault="00A05ADB" w:rsidP="00A05ADB">
            <w:pPr>
              <w:pStyle w:val="NormalWeb"/>
              <w:spacing w:before="0" w:beforeAutospacing="0" w:after="0" w:afterAutospacing="0"/>
              <w:jc w:val="center"/>
              <w:rPr>
                <w:sz w:val="22"/>
                <w:szCs w:val="22"/>
              </w:rPr>
            </w:pPr>
            <w:r w:rsidRPr="00A05ADB">
              <w:rPr>
                <w:sz w:val="22"/>
                <w:szCs w:val="22"/>
              </w:rPr>
              <w:t>Kategori Insomnia</w:t>
            </w:r>
          </w:p>
        </w:tc>
        <w:tc>
          <w:tcPr>
            <w:tcW w:w="2581" w:type="dxa"/>
            <w:gridSpan w:val="2"/>
            <w:tcBorders>
              <w:left w:val="nil"/>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Hasil Pre Test</w:t>
            </w:r>
          </w:p>
        </w:tc>
        <w:tc>
          <w:tcPr>
            <w:tcW w:w="2693" w:type="dxa"/>
            <w:gridSpan w:val="2"/>
            <w:tcBorders>
              <w:left w:val="nil"/>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Hasil Post Test</w:t>
            </w:r>
          </w:p>
        </w:tc>
        <w:tc>
          <w:tcPr>
            <w:tcW w:w="1100" w:type="dxa"/>
            <w:tcBorders>
              <w:left w:val="nil"/>
              <w:bottom w:val="nil"/>
              <w:right w:val="nil"/>
            </w:tcBorders>
            <w:shd w:val="clear" w:color="auto" w:fill="auto"/>
          </w:tcPr>
          <w:p w:rsidR="00A05ADB" w:rsidRPr="00A05ADB" w:rsidRDefault="00A05ADB" w:rsidP="00A05ADB">
            <w:pPr>
              <w:pStyle w:val="NormalWeb"/>
              <w:spacing w:before="0" w:beforeAutospacing="0" w:after="0" w:afterAutospacing="0"/>
              <w:jc w:val="both"/>
              <w:rPr>
                <w:i/>
                <w:sz w:val="22"/>
                <w:szCs w:val="22"/>
              </w:rPr>
            </w:pPr>
          </w:p>
        </w:tc>
      </w:tr>
      <w:tr w:rsidR="00A05ADB" w:rsidRPr="00A05ADB" w:rsidTr="001B3A52">
        <w:tc>
          <w:tcPr>
            <w:tcW w:w="1780" w:type="dxa"/>
            <w:vMerge/>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p>
        </w:tc>
        <w:tc>
          <w:tcPr>
            <w:tcW w:w="1163"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Frekuensi</w:t>
            </w:r>
          </w:p>
        </w:tc>
        <w:tc>
          <w:tcPr>
            <w:tcW w:w="1418"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Persentase (%)</w:t>
            </w:r>
          </w:p>
        </w:tc>
        <w:tc>
          <w:tcPr>
            <w:tcW w:w="1134"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Frekuensi</w:t>
            </w:r>
          </w:p>
        </w:tc>
        <w:tc>
          <w:tcPr>
            <w:tcW w:w="1559"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Persentase (%)</w:t>
            </w:r>
          </w:p>
        </w:tc>
        <w:tc>
          <w:tcPr>
            <w:tcW w:w="1100" w:type="dxa"/>
            <w:tcBorders>
              <w:top w:val="nil"/>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i/>
                <w:sz w:val="22"/>
                <w:szCs w:val="22"/>
              </w:rPr>
              <w:t>P Value</w:t>
            </w:r>
          </w:p>
        </w:tc>
      </w:tr>
      <w:tr w:rsidR="00A05ADB" w:rsidRPr="00A05ADB" w:rsidTr="001B3A52">
        <w:tc>
          <w:tcPr>
            <w:tcW w:w="1780"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Tidak Insomnia</w:t>
            </w:r>
          </w:p>
        </w:tc>
        <w:tc>
          <w:tcPr>
            <w:tcW w:w="1163"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0</w:t>
            </w:r>
          </w:p>
        </w:tc>
        <w:tc>
          <w:tcPr>
            <w:tcW w:w="1418"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0,0</w:t>
            </w:r>
          </w:p>
        </w:tc>
        <w:tc>
          <w:tcPr>
            <w:tcW w:w="1134" w:type="dxa"/>
            <w:tcBorders>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2</w:t>
            </w:r>
          </w:p>
        </w:tc>
        <w:tc>
          <w:tcPr>
            <w:tcW w:w="1559" w:type="dxa"/>
            <w:tcBorders>
              <w:left w:val="nil"/>
              <w:bottom w:val="single" w:sz="4" w:space="0" w:color="auto"/>
              <w:right w:val="nil"/>
            </w:tcBorders>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13,3</w:t>
            </w:r>
          </w:p>
        </w:tc>
        <w:tc>
          <w:tcPr>
            <w:tcW w:w="1100" w:type="dxa"/>
            <w:tcBorders>
              <w:left w:val="nil"/>
              <w:bottom w:val="nil"/>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0.001</w:t>
            </w:r>
          </w:p>
        </w:tc>
      </w:tr>
      <w:tr w:rsidR="00A05ADB" w:rsidRPr="00A05ADB" w:rsidTr="001B3A52">
        <w:tc>
          <w:tcPr>
            <w:tcW w:w="1780"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Insomnia Rendah</w:t>
            </w:r>
          </w:p>
        </w:tc>
        <w:tc>
          <w:tcPr>
            <w:tcW w:w="1163"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6</w:t>
            </w:r>
          </w:p>
        </w:tc>
        <w:tc>
          <w:tcPr>
            <w:tcW w:w="1418" w:type="dxa"/>
            <w:tcBorders>
              <w:top w:val="single" w:sz="4" w:space="0" w:color="auto"/>
              <w:left w:val="nil"/>
              <w:bottom w:val="single" w:sz="4" w:space="0" w:color="auto"/>
              <w:right w:val="nil"/>
            </w:tcBorders>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40,0</w:t>
            </w:r>
          </w:p>
        </w:tc>
        <w:tc>
          <w:tcPr>
            <w:tcW w:w="1134"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13</w:t>
            </w:r>
          </w:p>
        </w:tc>
        <w:tc>
          <w:tcPr>
            <w:tcW w:w="1559" w:type="dxa"/>
            <w:tcBorders>
              <w:top w:val="single" w:sz="4" w:space="0" w:color="auto"/>
              <w:left w:val="nil"/>
              <w:bottom w:val="single" w:sz="4" w:space="0" w:color="auto"/>
              <w:right w:val="nil"/>
            </w:tcBorders>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86,7</w:t>
            </w:r>
          </w:p>
        </w:tc>
        <w:tc>
          <w:tcPr>
            <w:tcW w:w="1100" w:type="dxa"/>
            <w:tcBorders>
              <w:top w:val="nil"/>
              <w:left w:val="nil"/>
              <w:bottom w:val="nil"/>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p>
        </w:tc>
      </w:tr>
      <w:tr w:rsidR="00A05ADB" w:rsidRPr="00A05ADB" w:rsidTr="001B3A52">
        <w:tc>
          <w:tcPr>
            <w:tcW w:w="1780"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Insomnia Sedang</w:t>
            </w:r>
          </w:p>
        </w:tc>
        <w:tc>
          <w:tcPr>
            <w:tcW w:w="1163"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9</w:t>
            </w:r>
          </w:p>
        </w:tc>
        <w:tc>
          <w:tcPr>
            <w:tcW w:w="1418" w:type="dxa"/>
            <w:tcBorders>
              <w:top w:val="single" w:sz="4" w:space="0" w:color="auto"/>
              <w:left w:val="nil"/>
              <w:bottom w:val="single" w:sz="4" w:space="0" w:color="auto"/>
              <w:right w:val="nil"/>
            </w:tcBorders>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60,0</w:t>
            </w:r>
          </w:p>
        </w:tc>
        <w:tc>
          <w:tcPr>
            <w:tcW w:w="1134"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0</w:t>
            </w:r>
          </w:p>
        </w:tc>
        <w:tc>
          <w:tcPr>
            <w:tcW w:w="1559" w:type="dxa"/>
            <w:tcBorders>
              <w:top w:val="single" w:sz="4" w:space="0" w:color="auto"/>
              <w:left w:val="nil"/>
              <w:bottom w:val="single" w:sz="4" w:space="0" w:color="auto"/>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0,0</w:t>
            </w:r>
          </w:p>
        </w:tc>
        <w:tc>
          <w:tcPr>
            <w:tcW w:w="1100" w:type="dxa"/>
            <w:tcBorders>
              <w:top w:val="nil"/>
              <w:left w:val="nil"/>
              <w:bottom w:val="nil"/>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p>
        </w:tc>
      </w:tr>
      <w:tr w:rsidR="00A05ADB" w:rsidRPr="00A05ADB" w:rsidTr="001B3A52">
        <w:tc>
          <w:tcPr>
            <w:tcW w:w="1780" w:type="dxa"/>
            <w:tcBorders>
              <w:top w:val="single" w:sz="4" w:space="0" w:color="auto"/>
              <w:left w:val="nil"/>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r w:rsidRPr="00A05ADB">
              <w:rPr>
                <w:sz w:val="22"/>
                <w:szCs w:val="22"/>
              </w:rPr>
              <w:t>Total</w:t>
            </w:r>
          </w:p>
        </w:tc>
        <w:tc>
          <w:tcPr>
            <w:tcW w:w="1163" w:type="dxa"/>
            <w:tcBorders>
              <w:top w:val="single" w:sz="4" w:space="0" w:color="auto"/>
              <w:left w:val="nil"/>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15</w:t>
            </w:r>
          </w:p>
        </w:tc>
        <w:tc>
          <w:tcPr>
            <w:tcW w:w="1418" w:type="dxa"/>
            <w:tcBorders>
              <w:top w:val="single" w:sz="4" w:space="0" w:color="auto"/>
              <w:left w:val="nil"/>
              <w:right w:val="nil"/>
            </w:tcBorders>
            <w:shd w:val="clear" w:color="auto" w:fill="auto"/>
          </w:tcPr>
          <w:p w:rsidR="00A05ADB" w:rsidRPr="00A05ADB" w:rsidRDefault="00A05ADB" w:rsidP="00A05ADB">
            <w:pPr>
              <w:spacing w:after="0" w:line="240" w:lineRule="auto"/>
              <w:jc w:val="center"/>
              <w:rPr>
                <w:rFonts w:ascii="Times New Roman" w:hAnsi="Times New Roman" w:cs="Times New Roman"/>
              </w:rPr>
            </w:pPr>
            <w:r w:rsidRPr="00A05ADB">
              <w:rPr>
                <w:rFonts w:ascii="Times New Roman" w:hAnsi="Times New Roman" w:cs="Times New Roman"/>
              </w:rPr>
              <w:t>100,0</w:t>
            </w:r>
          </w:p>
        </w:tc>
        <w:tc>
          <w:tcPr>
            <w:tcW w:w="1134" w:type="dxa"/>
            <w:tcBorders>
              <w:top w:val="single" w:sz="4" w:space="0" w:color="auto"/>
              <w:left w:val="nil"/>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15</w:t>
            </w:r>
          </w:p>
        </w:tc>
        <w:tc>
          <w:tcPr>
            <w:tcW w:w="1559" w:type="dxa"/>
            <w:tcBorders>
              <w:top w:val="single" w:sz="4" w:space="0" w:color="auto"/>
              <w:left w:val="nil"/>
              <w:right w:val="nil"/>
            </w:tcBorders>
            <w:shd w:val="clear" w:color="auto" w:fill="auto"/>
          </w:tcPr>
          <w:p w:rsidR="00A05ADB" w:rsidRPr="00A05ADB" w:rsidRDefault="00A05ADB" w:rsidP="00A05ADB">
            <w:pPr>
              <w:pStyle w:val="NormalWeb"/>
              <w:spacing w:before="0" w:beforeAutospacing="0" w:after="0" w:afterAutospacing="0"/>
              <w:jc w:val="center"/>
              <w:rPr>
                <w:sz w:val="22"/>
                <w:szCs w:val="22"/>
              </w:rPr>
            </w:pPr>
            <w:r w:rsidRPr="00A05ADB">
              <w:rPr>
                <w:sz w:val="22"/>
                <w:szCs w:val="22"/>
              </w:rPr>
              <w:t>100,0</w:t>
            </w:r>
          </w:p>
        </w:tc>
        <w:tc>
          <w:tcPr>
            <w:tcW w:w="1100" w:type="dxa"/>
            <w:tcBorders>
              <w:top w:val="nil"/>
              <w:left w:val="nil"/>
              <w:right w:val="nil"/>
            </w:tcBorders>
            <w:shd w:val="clear" w:color="auto" w:fill="auto"/>
          </w:tcPr>
          <w:p w:rsidR="00A05ADB" w:rsidRPr="00A05ADB" w:rsidRDefault="00A05ADB" w:rsidP="00A05ADB">
            <w:pPr>
              <w:pStyle w:val="NormalWeb"/>
              <w:spacing w:before="0" w:beforeAutospacing="0" w:after="0" w:afterAutospacing="0"/>
              <w:jc w:val="both"/>
              <w:rPr>
                <w:sz w:val="22"/>
                <w:szCs w:val="22"/>
              </w:rPr>
            </w:pPr>
          </w:p>
        </w:tc>
      </w:tr>
    </w:tbl>
    <w:p w:rsidR="00940080" w:rsidRDefault="00940080" w:rsidP="00A05ADB">
      <w:pPr>
        <w:pStyle w:val="NormalWeb"/>
        <w:spacing w:before="0" w:beforeAutospacing="0" w:after="0" w:afterAutospacing="0"/>
        <w:ind w:firstLine="720"/>
        <w:jc w:val="both"/>
        <w:sectPr w:rsidR="00940080" w:rsidSect="00940080">
          <w:type w:val="continuous"/>
          <w:pgSz w:w="12240" w:h="15840"/>
          <w:pgMar w:top="2268" w:right="1701" w:bottom="1701" w:left="2268" w:header="720" w:footer="720" w:gutter="0"/>
          <w:cols w:space="720"/>
          <w:docGrid w:linePitch="360"/>
        </w:sectPr>
      </w:pPr>
    </w:p>
    <w:p w:rsidR="00121AAC" w:rsidRDefault="00A05ADB" w:rsidP="00A05ADB">
      <w:pPr>
        <w:pStyle w:val="NormalWeb"/>
        <w:spacing w:before="0" w:beforeAutospacing="0" w:after="0" w:afterAutospacing="0"/>
        <w:ind w:firstLine="720"/>
        <w:jc w:val="both"/>
      </w:pPr>
      <w:r>
        <w:lastRenderedPageBreak/>
        <w:t xml:space="preserve">Berdasarkan tabel 7 diatas menunjukan bahwa sebelum diberikan </w:t>
      </w:r>
      <w:r w:rsidRPr="00F40E05">
        <w:rPr>
          <w:i/>
        </w:rPr>
        <w:t>massage</w:t>
      </w:r>
      <w:r>
        <w:t xml:space="preserve"> kaki, sebagian besar responden mengalami insomnia sedang sebanyak 9 responden (60%), </w:t>
      </w:r>
      <w:r>
        <w:lastRenderedPageBreak/>
        <w:t xml:space="preserve">sedangkan setelah diberikan </w:t>
      </w:r>
      <w:r w:rsidRPr="00A16CFF">
        <w:rPr>
          <w:i/>
        </w:rPr>
        <w:t>Massage</w:t>
      </w:r>
      <w:r>
        <w:t xml:space="preserve"> kaki terjadi penurunan insomnia yaitu sebanyak 13 responden (86,7%) mengalami Insomnia ringan.</w:t>
      </w:r>
    </w:p>
    <w:p w:rsidR="00940080" w:rsidRDefault="00940080" w:rsidP="00A05ADB">
      <w:pPr>
        <w:pStyle w:val="NormalWeb"/>
        <w:spacing w:before="0" w:beforeAutospacing="0" w:after="0" w:afterAutospacing="0"/>
        <w:ind w:firstLine="720"/>
        <w:jc w:val="both"/>
        <w:sectPr w:rsidR="00940080" w:rsidSect="00940080">
          <w:type w:val="continuous"/>
          <w:pgSz w:w="12240" w:h="15840"/>
          <w:pgMar w:top="2268" w:right="1701" w:bottom="1701" w:left="2268" w:header="720" w:footer="720" w:gutter="0"/>
          <w:cols w:num="2" w:space="706"/>
          <w:docGrid w:linePitch="360"/>
        </w:sectPr>
      </w:pPr>
    </w:p>
    <w:p w:rsidR="00A05ADB" w:rsidRPr="00A05ADB" w:rsidRDefault="00A05ADB" w:rsidP="00A05ADB">
      <w:pPr>
        <w:pStyle w:val="NormalWeb"/>
        <w:spacing w:before="0" w:beforeAutospacing="0" w:after="0" w:afterAutospacing="0"/>
        <w:ind w:firstLine="720"/>
        <w:jc w:val="both"/>
      </w:pPr>
    </w:p>
    <w:p w:rsidR="00940080" w:rsidRDefault="00940080" w:rsidP="00121AAC">
      <w:pPr>
        <w:spacing w:line="240" w:lineRule="auto"/>
        <w:ind w:firstLine="709"/>
        <w:jc w:val="both"/>
        <w:rPr>
          <w:rFonts w:ascii="Times New Roman" w:hAnsi="Times New Roman" w:cs="Times New Roman"/>
          <w:i/>
          <w:sz w:val="24"/>
          <w:szCs w:val="24"/>
        </w:rPr>
        <w:sectPr w:rsidR="00940080" w:rsidSect="00940080">
          <w:type w:val="continuous"/>
          <w:pgSz w:w="12240" w:h="15840"/>
          <w:pgMar w:top="2268" w:right="1701" w:bottom="1701" w:left="2268" w:header="720" w:footer="720" w:gutter="0"/>
          <w:cols w:space="720"/>
          <w:docGrid w:linePitch="360"/>
        </w:sectPr>
      </w:pPr>
    </w:p>
    <w:p w:rsidR="00C70AC9" w:rsidRPr="00121AAC" w:rsidRDefault="00C70AC9" w:rsidP="00121AAC">
      <w:pPr>
        <w:spacing w:line="240" w:lineRule="auto"/>
        <w:ind w:firstLine="709"/>
        <w:jc w:val="both"/>
        <w:rPr>
          <w:rFonts w:ascii="Times New Roman" w:hAnsi="Times New Roman" w:cs="Times New Roman"/>
          <w:color w:val="000000"/>
          <w:sz w:val="24"/>
          <w:szCs w:val="24"/>
          <w:lang w:eastAsia="id-ID"/>
        </w:rPr>
      </w:pPr>
      <w:r w:rsidRPr="00121AAC">
        <w:rPr>
          <w:rFonts w:ascii="Times New Roman" w:hAnsi="Times New Roman" w:cs="Times New Roman"/>
          <w:i/>
          <w:sz w:val="24"/>
          <w:szCs w:val="24"/>
        </w:rPr>
        <w:lastRenderedPageBreak/>
        <w:t>Insomnia</w:t>
      </w:r>
      <w:r w:rsidRPr="00121AAC">
        <w:rPr>
          <w:rFonts w:ascii="Times New Roman" w:hAnsi="Times New Roman" w:cs="Times New Roman"/>
          <w:sz w:val="24"/>
          <w:szCs w:val="24"/>
        </w:rPr>
        <w:t xml:space="preserve"> merupakan gangguan tidur paling sering pada usia lanjut, yang ditandai dengan ketidakmampuan untuk mengawali tidur, mempertahankan tidur, bangun terlalu dini atau tidur yang tidak menyegarkan</w:t>
      </w:r>
      <w:r w:rsidRPr="00121AAC">
        <w:rPr>
          <w:rFonts w:ascii="Times New Roman" w:hAnsi="Times New Roman" w:cs="Times New Roman"/>
          <w:sz w:val="24"/>
          <w:szCs w:val="24"/>
          <w:lang w:eastAsia="id-ID"/>
        </w:rPr>
        <w:t>.</w:t>
      </w:r>
      <w:r w:rsidRPr="00121AAC">
        <w:rPr>
          <w:rFonts w:ascii="Times New Roman" w:hAnsi="Times New Roman" w:cs="Times New Roman"/>
          <w:sz w:val="24"/>
          <w:szCs w:val="24"/>
        </w:rPr>
        <w:t xml:space="preserve"> </w:t>
      </w:r>
      <w:r w:rsidRPr="00121AAC">
        <w:rPr>
          <w:rFonts w:ascii="Times New Roman" w:hAnsi="Times New Roman" w:cs="Times New Roman"/>
          <w:i/>
          <w:sz w:val="24"/>
          <w:szCs w:val="24"/>
          <w:lang w:eastAsia="id-ID"/>
        </w:rPr>
        <w:t>Insomnia</w:t>
      </w:r>
      <w:r w:rsidRPr="00121AAC">
        <w:rPr>
          <w:rFonts w:ascii="Times New Roman" w:hAnsi="Times New Roman" w:cs="Times New Roman"/>
          <w:color w:val="000000"/>
          <w:sz w:val="24"/>
          <w:szCs w:val="24"/>
          <w:lang w:eastAsia="id-ID"/>
        </w:rPr>
        <w:t xml:space="preserve"> pada lansia disebabkan oleh beberapa faktor, yaitu dari faktor</w:t>
      </w:r>
      <w:r w:rsidRPr="00121AAC">
        <w:rPr>
          <w:rFonts w:ascii="Times New Roman" w:hAnsi="Times New Roman" w:cs="Times New Roman"/>
          <w:sz w:val="24"/>
          <w:szCs w:val="24"/>
          <w:lang w:eastAsia="id-ID"/>
        </w:rPr>
        <w:t xml:space="preserve"> </w:t>
      </w:r>
      <w:r w:rsidRPr="00121AAC">
        <w:rPr>
          <w:rFonts w:ascii="Times New Roman" w:hAnsi="Times New Roman" w:cs="Times New Roman"/>
          <w:color w:val="000000"/>
          <w:sz w:val="24"/>
          <w:szCs w:val="24"/>
          <w:lang w:eastAsia="id-ID"/>
        </w:rPr>
        <w:t xml:space="preserve">status kesehatan, penggunaan obat-obatan, kondisi lingkungan, stres psikologis, diet/nutrisi, gaya hidup menyumbangkan </w:t>
      </w:r>
      <w:r w:rsidRPr="00121AAC">
        <w:rPr>
          <w:rFonts w:ascii="Times New Roman" w:hAnsi="Times New Roman" w:cs="Times New Roman"/>
          <w:i/>
          <w:sz w:val="24"/>
          <w:szCs w:val="24"/>
          <w:lang w:eastAsia="id-ID"/>
        </w:rPr>
        <w:t>insomnia</w:t>
      </w:r>
      <w:r w:rsidRPr="00121AAC">
        <w:rPr>
          <w:rFonts w:ascii="Times New Roman" w:hAnsi="Times New Roman" w:cs="Times New Roman"/>
          <w:color w:val="000000"/>
          <w:sz w:val="24"/>
          <w:szCs w:val="24"/>
          <w:lang w:eastAsia="id-ID"/>
        </w:rPr>
        <w:t xml:space="preserve"> pada usia </w:t>
      </w:r>
      <w:r w:rsidRPr="00121AAC">
        <w:rPr>
          <w:rFonts w:ascii="Times New Roman" w:hAnsi="Times New Roman" w:cs="Times New Roman"/>
          <w:color w:val="000000"/>
          <w:sz w:val="24"/>
          <w:szCs w:val="24"/>
          <w:lang w:eastAsia="id-ID"/>
        </w:rPr>
        <w:lastRenderedPageBreak/>
        <w:t xml:space="preserve">lanjut. </w:t>
      </w:r>
      <w:r w:rsidRPr="00121AAC">
        <w:rPr>
          <w:rFonts w:ascii="Times New Roman" w:hAnsi="Times New Roman" w:cs="Times New Roman"/>
          <w:i/>
          <w:sz w:val="24"/>
          <w:szCs w:val="24"/>
          <w:lang w:eastAsia="id-ID"/>
        </w:rPr>
        <w:t>Insomnia</w:t>
      </w:r>
      <w:r w:rsidRPr="00121AAC">
        <w:rPr>
          <w:rFonts w:ascii="Times New Roman" w:hAnsi="Times New Roman" w:cs="Times New Roman"/>
          <w:color w:val="000000"/>
          <w:sz w:val="24"/>
          <w:szCs w:val="24"/>
          <w:lang w:eastAsia="id-ID"/>
        </w:rPr>
        <w:t xml:space="preserve"> pada</w:t>
      </w:r>
      <w:r w:rsidRPr="00121AAC">
        <w:rPr>
          <w:rFonts w:ascii="Times New Roman" w:hAnsi="Times New Roman" w:cs="Times New Roman"/>
          <w:sz w:val="24"/>
          <w:szCs w:val="24"/>
          <w:lang w:eastAsia="id-ID"/>
        </w:rPr>
        <w:t xml:space="preserve"> </w:t>
      </w:r>
      <w:r w:rsidRPr="00121AAC">
        <w:rPr>
          <w:rFonts w:ascii="Times New Roman" w:hAnsi="Times New Roman" w:cs="Times New Roman"/>
          <w:color w:val="000000"/>
          <w:sz w:val="24"/>
          <w:szCs w:val="24"/>
          <w:lang w:eastAsia="id-ID"/>
        </w:rPr>
        <w:t>usia lanjut dihubungkan dengan penurunan memori, konsentrasi terganggu dan</w:t>
      </w:r>
      <w:r w:rsidRPr="00121AAC">
        <w:rPr>
          <w:rFonts w:ascii="Times New Roman" w:hAnsi="Times New Roman" w:cs="Times New Roman"/>
          <w:sz w:val="24"/>
          <w:szCs w:val="24"/>
          <w:lang w:eastAsia="id-ID"/>
        </w:rPr>
        <w:t xml:space="preserve"> </w:t>
      </w:r>
      <w:r w:rsidRPr="00121AAC">
        <w:rPr>
          <w:rFonts w:ascii="Times New Roman" w:hAnsi="Times New Roman" w:cs="Times New Roman"/>
          <w:color w:val="000000"/>
          <w:sz w:val="24"/>
          <w:szCs w:val="24"/>
          <w:lang w:eastAsia="id-ID"/>
        </w:rPr>
        <w:t>perubahan kinerja fungsional. Perubahan yang sangat menonjol yaitu terjadi</w:t>
      </w:r>
      <w:r w:rsidRPr="00121AAC">
        <w:rPr>
          <w:rFonts w:ascii="Times New Roman" w:hAnsi="Times New Roman" w:cs="Times New Roman"/>
          <w:sz w:val="24"/>
          <w:szCs w:val="24"/>
          <w:lang w:eastAsia="id-ID"/>
        </w:rPr>
        <w:t xml:space="preserve"> </w:t>
      </w:r>
      <w:r w:rsidRPr="00121AAC">
        <w:rPr>
          <w:rFonts w:ascii="Times New Roman" w:hAnsi="Times New Roman" w:cs="Times New Roman"/>
          <w:color w:val="000000"/>
          <w:sz w:val="24"/>
          <w:szCs w:val="24"/>
          <w:lang w:eastAsia="id-ID"/>
        </w:rPr>
        <w:t>pengurangan pada gelombang lambat, terutama stadium 4, gelombang alfa menurun dan meningkatnya frekuensi terbangun di malam hari atau meningkatnya fragmentasi</w:t>
      </w:r>
      <w:r w:rsidRPr="00121AAC">
        <w:rPr>
          <w:rFonts w:ascii="Times New Roman" w:hAnsi="Times New Roman" w:cs="Times New Roman"/>
          <w:sz w:val="24"/>
          <w:szCs w:val="24"/>
          <w:lang w:eastAsia="id-ID"/>
        </w:rPr>
        <w:t xml:space="preserve"> </w:t>
      </w:r>
      <w:r w:rsidRPr="00121AAC">
        <w:rPr>
          <w:rFonts w:ascii="Times New Roman" w:hAnsi="Times New Roman" w:cs="Times New Roman"/>
          <w:color w:val="000000"/>
          <w:sz w:val="24"/>
          <w:szCs w:val="24"/>
          <w:lang w:eastAsia="id-ID"/>
        </w:rPr>
        <w:t>tidur karena seringnya terbangun (Darmojo, 2015).</w:t>
      </w:r>
    </w:p>
    <w:p w:rsidR="00C70AC9" w:rsidRPr="00121AAC" w:rsidRDefault="00C70AC9" w:rsidP="00121AAC">
      <w:pPr>
        <w:spacing w:line="240" w:lineRule="auto"/>
        <w:jc w:val="both"/>
        <w:rPr>
          <w:rFonts w:ascii="Times New Roman" w:hAnsi="Times New Roman" w:cs="Times New Roman"/>
          <w:sz w:val="24"/>
          <w:szCs w:val="24"/>
        </w:rPr>
      </w:pPr>
      <w:r w:rsidRPr="00121AAC">
        <w:rPr>
          <w:rFonts w:ascii="Times New Roman" w:hAnsi="Times New Roman" w:cs="Times New Roman"/>
          <w:sz w:val="24"/>
          <w:szCs w:val="24"/>
        </w:rPr>
        <w:lastRenderedPageBreak/>
        <w:tab/>
        <w:t>Menurut Gunawan (2015) insomnia sedang adalah insomnia yang berhubungan dengan kecemasan, misalnya akan menghadapi ujian atau wawancara pekerjaan. Insomnia jenis ini juga berhubungan dengan stress situasional seperti duka cita, kehilangan orang yang dicintai, atauhampir semua perubahan dalam kehidupan. Insomnia ini terjadi antara 2-4 minggu.</w:t>
      </w:r>
    </w:p>
    <w:p w:rsidR="00C70AC9" w:rsidRPr="00121AAC" w:rsidRDefault="00C70AC9" w:rsidP="00121AAC">
      <w:pPr>
        <w:spacing w:line="240" w:lineRule="auto"/>
        <w:ind w:firstLine="720"/>
        <w:jc w:val="both"/>
        <w:rPr>
          <w:rFonts w:ascii="Times New Roman" w:hAnsi="Times New Roman" w:cs="Times New Roman"/>
          <w:color w:val="FF0000"/>
          <w:sz w:val="24"/>
          <w:szCs w:val="24"/>
          <w:lang w:eastAsia="id-ID"/>
        </w:rPr>
      </w:pPr>
      <w:r w:rsidRPr="00121AAC">
        <w:rPr>
          <w:rFonts w:ascii="Times New Roman" w:hAnsi="Times New Roman" w:cs="Times New Roman"/>
          <w:sz w:val="24"/>
          <w:szCs w:val="24"/>
          <w:lang w:eastAsia="id-ID"/>
        </w:rPr>
        <w:t>Hasil penelitian ini didukung oleh penelitian yang dilakukan oleh</w:t>
      </w:r>
      <w:r w:rsidRPr="00121AAC">
        <w:rPr>
          <w:rFonts w:ascii="Times New Roman" w:hAnsi="Times New Roman" w:cs="Times New Roman"/>
          <w:color w:val="FF0000"/>
          <w:sz w:val="24"/>
          <w:szCs w:val="24"/>
          <w:lang w:eastAsia="id-ID"/>
        </w:rPr>
        <w:t xml:space="preserve"> </w:t>
      </w:r>
      <w:r w:rsidRPr="00121AAC">
        <w:rPr>
          <w:rFonts w:ascii="Times New Roman" w:hAnsi="Times New Roman" w:cs="Times New Roman"/>
          <w:sz w:val="24"/>
          <w:szCs w:val="24"/>
        </w:rPr>
        <w:t>Sudiyanto, Henry. &amp; Wahid, Abdul (2017), dengan judul “Pengaruh</w:t>
      </w:r>
      <w:r w:rsidRPr="00121AAC">
        <w:rPr>
          <w:rFonts w:ascii="Times New Roman" w:hAnsi="Times New Roman" w:cs="Times New Roman"/>
          <w:i/>
          <w:sz w:val="24"/>
          <w:szCs w:val="24"/>
        </w:rPr>
        <w:t xml:space="preserve"> massage</w:t>
      </w:r>
      <w:r w:rsidRPr="00121AAC">
        <w:rPr>
          <w:rFonts w:ascii="Times New Roman" w:hAnsi="Times New Roman" w:cs="Times New Roman"/>
          <w:sz w:val="24"/>
          <w:szCs w:val="24"/>
        </w:rPr>
        <w:t xml:space="preserve"> kaki terhadap insomnia pada pasien hospitalisasi di RS Islam Sakinah Mojokerto. Jumlah sampel sebanyak 30 orang. Hasil penelitian menunjukan data skor insomnia pada kelompok kontrol sebelum dan sesudah diberikan </w:t>
      </w:r>
      <w:r w:rsidRPr="00121AAC">
        <w:rPr>
          <w:rFonts w:ascii="Times New Roman" w:hAnsi="Times New Roman" w:cs="Times New Roman"/>
          <w:i/>
          <w:sz w:val="24"/>
          <w:szCs w:val="24"/>
        </w:rPr>
        <w:t>Massage</w:t>
      </w:r>
      <w:r w:rsidRPr="00121AAC">
        <w:rPr>
          <w:rFonts w:ascii="Times New Roman" w:hAnsi="Times New Roman" w:cs="Times New Roman"/>
          <w:sz w:val="24"/>
          <w:szCs w:val="24"/>
        </w:rPr>
        <w:t xml:space="preserve"> kaki menunjukan penurunan insomnia dengan hasil yang tidak signifikan, sebaliknya pada kelompok perlakuan menunjukan penurunan yang signifikan. Persamaan penelitian Sudiyanto, Henry. &amp; Wahid, Abdul dengan penelitian yang dilakukan peneliti adalah variabel terikat yaitu penurunan insomnia. Perbedaan dari penelitian Sudiyanto, Henry. &amp; Wahid, Abdul dengan yang dilakukan peneliti adalah peneliti Sudiyanto, Henry. &amp; Wahid, Abdul menggunakan kelompok kontrol dan perlakuan sedangkan peneliti hanya menggunakan kelompok perlakuan saja, jumlah sampel yang digunakan juga berbeda penelitian Sudiyanto, Henry. &amp; Wahid, Abdul menggunakan jumlah sampel sebanyak 30 responden </w:t>
      </w:r>
      <w:r w:rsidRPr="00121AAC">
        <w:rPr>
          <w:rFonts w:ascii="Times New Roman" w:hAnsi="Times New Roman" w:cs="Times New Roman"/>
          <w:sz w:val="24"/>
          <w:szCs w:val="24"/>
        </w:rPr>
        <w:lastRenderedPageBreak/>
        <w:t>sedangkan jumlah sampel yang digunakan peneliti sebanyak 15 responden.</w:t>
      </w:r>
    </w:p>
    <w:p w:rsidR="00C70AC9" w:rsidRPr="00121AAC" w:rsidRDefault="00C70AC9" w:rsidP="00121AAC">
      <w:pPr>
        <w:spacing w:line="240" w:lineRule="auto"/>
        <w:ind w:firstLine="720"/>
        <w:jc w:val="both"/>
        <w:rPr>
          <w:rFonts w:ascii="Times New Roman" w:hAnsi="Times New Roman" w:cs="Times New Roman"/>
          <w:sz w:val="24"/>
          <w:szCs w:val="24"/>
        </w:rPr>
      </w:pPr>
      <w:r w:rsidRPr="00121AAC">
        <w:rPr>
          <w:rFonts w:ascii="Times New Roman" w:hAnsi="Times New Roman" w:cs="Times New Roman"/>
          <w:sz w:val="24"/>
          <w:szCs w:val="24"/>
        </w:rPr>
        <w:t>Peneliti berpendapat</w:t>
      </w:r>
      <w:r w:rsidRPr="00121AAC">
        <w:rPr>
          <w:rFonts w:ascii="Times New Roman" w:hAnsi="Times New Roman" w:cs="Times New Roman"/>
          <w:sz w:val="24"/>
          <w:szCs w:val="24"/>
          <w:lang w:val="id-ID"/>
        </w:rPr>
        <w:t xml:space="preserve"> kemampuan responden dalam mengatasi insomnia belum efektif sehingga insomnia yang dialami responden sebagian besar masih dalam kategori sedang. </w:t>
      </w:r>
      <w:r w:rsidRPr="00121AAC">
        <w:rPr>
          <w:rFonts w:ascii="Times New Roman" w:hAnsi="Times New Roman" w:cs="Times New Roman"/>
          <w:sz w:val="24"/>
          <w:szCs w:val="24"/>
        </w:rPr>
        <w:t xml:space="preserve">Dalam penelitian ini sebagian besar yang mengalami insomnia dengan jenis kelamin laki-laki yaitu sebanyak 11 responden dari 15 responden. Sebagian besar lansia yang menjadi responden bekerja sebagai petani yaitu sebanyak 10 orang dan yang tidak bekerja sebanyak 5 orang.  </w:t>
      </w:r>
      <w:r w:rsidRPr="00121AAC">
        <w:rPr>
          <w:rFonts w:ascii="Times New Roman" w:hAnsi="Times New Roman" w:cs="Times New Roman"/>
          <w:sz w:val="24"/>
          <w:szCs w:val="24"/>
          <w:lang w:val="id-ID" w:eastAsia="id-ID"/>
        </w:rPr>
        <w:t>l</w:t>
      </w:r>
      <w:r w:rsidRPr="00121AAC">
        <w:rPr>
          <w:rFonts w:ascii="Times New Roman" w:eastAsia="TimesNewRomanPSMT" w:hAnsi="Times New Roman" w:cs="Times New Roman"/>
          <w:sz w:val="24"/>
          <w:szCs w:val="24"/>
          <w:lang w:val="id-ID" w:eastAsia="id-ID"/>
        </w:rPr>
        <w:t xml:space="preserve">ansia yang bekerja </w:t>
      </w:r>
      <w:r w:rsidRPr="00121AAC">
        <w:rPr>
          <w:rFonts w:ascii="Times New Roman" w:eastAsia="TimesNewRomanPSMT" w:hAnsi="Times New Roman" w:cs="Times New Roman"/>
          <w:sz w:val="24"/>
          <w:szCs w:val="24"/>
          <w:lang w:eastAsia="id-ID"/>
        </w:rPr>
        <w:t xml:space="preserve">sebagai petani memang kurang mendapatkan waktu istirahat karena dari pagi lansia yang bekerja sebagai petani harus pergi ke sawah dan siang hari mereka kembali ke rumah untuk makan siang. Sore hari mereka kembali ke sawah untuk melanjutkan pekerjaan mereka. </w:t>
      </w:r>
      <w:r w:rsidRPr="00121AAC">
        <w:rPr>
          <w:rFonts w:ascii="Times New Roman" w:eastAsia="TimesNewRomanPSMT" w:hAnsi="Times New Roman" w:cs="Times New Roman"/>
          <w:sz w:val="24"/>
          <w:szCs w:val="24"/>
          <w:lang w:val="id-ID" w:eastAsia="id-ID"/>
        </w:rPr>
        <w:t xml:space="preserve">Dari </w:t>
      </w:r>
      <w:r w:rsidRPr="00121AAC">
        <w:rPr>
          <w:rFonts w:ascii="Times New Roman" w:eastAsia="TimesNewRomanPSMT" w:hAnsi="Times New Roman" w:cs="Times New Roman"/>
          <w:sz w:val="24"/>
          <w:szCs w:val="24"/>
          <w:lang w:eastAsia="id-ID"/>
        </w:rPr>
        <w:t>pekerjaan itu mereka akan</w:t>
      </w:r>
      <w:r w:rsidRPr="00121AAC">
        <w:rPr>
          <w:rFonts w:ascii="Times New Roman" w:eastAsia="TimesNewRomanPSMT" w:hAnsi="Times New Roman" w:cs="Times New Roman"/>
          <w:sz w:val="24"/>
          <w:szCs w:val="24"/>
          <w:lang w:val="id-ID" w:eastAsia="id-ID"/>
        </w:rPr>
        <w:t xml:space="preserve"> cepat merasakan lelah dan capek</w:t>
      </w:r>
      <w:r w:rsidRPr="00121AAC">
        <w:rPr>
          <w:rFonts w:ascii="Times New Roman" w:hAnsi="Times New Roman" w:cs="Times New Roman"/>
          <w:sz w:val="24"/>
          <w:szCs w:val="24"/>
          <w:lang w:val="id-ID" w:eastAsia="id-ID"/>
        </w:rPr>
        <w:t xml:space="preserve"> </w:t>
      </w:r>
      <w:r w:rsidRPr="00121AAC">
        <w:rPr>
          <w:rFonts w:ascii="Times New Roman" w:eastAsia="TimesNewRomanPSMT" w:hAnsi="Times New Roman" w:cs="Times New Roman"/>
          <w:sz w:val="24"/>
          <w:szCs w:val="24"/>
          <w:lang w:val="id-ID" w:eastAsia="id-ID"/>
        </w:rPr>
        <w:t>sehingga kebutuhan istirahat juga meningkat, namun karena rasa capek dan letih</w:t>
      </w:r>
      <w:r w:rsidRPr="00121AAC">
        <w:rPr>
          <w:rFonts w:ascii="Times New Roman" w:hAnsi="Times New Roman" w:cs="Times New Roman"/>
          <w:sz w:val="24"/>
          <w:szCs w:val="24"/>
          <w:lang w:val="id-ID" w:eastAsia="id-ID"/>
        </w:rPr>
        <w:t xml:space="preserve"> </w:t>
      </w:r>
      <w:r w:rsidRPr="00121AAC">
        <w:rPr>
          <w:rFonts w:ascii="Times New Roman" w:eastAsia="TimesNewRomanPSMT" w:hAnsi="Times New Roman" w:cs="Times New Roman"/>
          <w:sz w:val="24"/>
          <w:szCs w:val="24"/>
          <w:lang w:val="id-ID" w:eastAsia="id-ID"/>
        </w:rPr>
        <w:t>tersebut juga dapat menyebabkan lansia sulit untuk tidur karena tubuh yang merasa sakit</w:t>
      </w:r>
      <w:r w:rsidRPr="00121AAC">
        <w:rPr>
          <w:rFonts w:ascii="Times New Roman" w:hAnsi="Times New Roman" w:cs="Times New Roman"/>
          <w:sz w:val="24"/>
          <w:szCs w:val="24"/>
          <w:lang w:val="id-ID" w:eastAsia="id-ID"/>
        </w:rPr>
        <w:t xml:space="preserve"> </w:t>
      </w:r>
      <w:r w:rsidRPr="00121AAC">
        <w:rPr>
          <w:rFonts w:ascii="Times New Roman" w:eastAsia="TimesNewRomanPSMT" w:hAnsi="Times New Roman" w:cs="Times New Roman"/>
          <w:sz w:val="24"/>
          <w:szCs w:val="24"/>
          <w:lang w:val="id-ID" w:eastAsia="id-ID"/>
        </w:rPr>
        <w:t>akibat dari pekerjaannya</w:t>
      </w:r>
      <w:r w:rsidRPr="00121AAC">
        <w:rPr>
          <w:rFonts w:ascii="Times New Roman" w:hAnsi="Times New Roman" w:cs="Times New Roman"/>
          <w:sz w:val="24"/>
          <w:szCs w:val="24"/>
        </w:rPr>
        <w:t xml:space="preserve">. Jika insomnia dibiarkan terus menerus juga akan berdampak pada kesehatan lansia dalam melakukan aktivitas sehari hari. Dalam hal ini membutuhkan upaya yang mudah dan efektif dalam penurunan insomnia pada lansia. Salah satu cara nonfarmakologi yang bisa digunakan untuk menurukan insomnia dengan cara menggunakan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w:t>
      </w:r>
    </w:p>
    <w:p w:rsidR="0001169A" w:rsidRPr="00121AAC" w:rsidRDefault="0001169A" w:rsidP="00121AAC">
      <w:pPr>
        <w:tabs>
          <w:tab w:val="left" w:pos="709"/>
        </w:tabs>
        <w:spacing w:line="240" w:lineRule="auto"/>
        <w:ind w:firstLine="720"/>
        <w:jc w:val="both"/>
        <w:rPr>
          <w:rFonts w:ascii="Times New Roman" w:hAnsi="Times New Roman" w:cs="Times New Roman"/>
          <w:sz w:val="24"/>
          <w:szCs w:val="24"/>
        </w:rPr>
      </w:pPr>
      <w:r w:rsidRPr="00121AAC">
        <w:rPr>
          <w:rFonts w:ascii="Times New Roman" w:hAnsi="Times New Roman" w:cs="Times New Roman"/>
          <w:sz w:val="24"/>
          <w:szCs w:val="24"/>
        </w:rPr>
        <w:lastRenderedPageBreak/>
        <w:t>Massage memberikan rangsangan berupa tekanan pada saraf pada telapak kaki. Rangsangan tersebut diterima oleh reseptor saraf (saraf penerima 5 rangsangan). Rangsangan yang diterima ini akan diubah oleh tubuh menjadi aliran listrik, kemudian aliran listrik tersebut langsung dikirim ke otak. Sinyal yang dikirim langsung ke otak dapat melepaskan ketegangan dan memulihkan keseimbangan ke seluruh tubuh (Dewi &amp; Hartati, 2015)</w:t>
      </w:r>
    </w:p>
    <w:p w:rsidR="0001169A" w:rsidRPr="00121AAC" w:rsidRDefault="0001169A" w:rsidP="00121AAC">
      <w:pPr>
        <w:spacing w:line="240" w:lineRule="auto"/>
        <w:ind w:firstLine="720"/>
        <w:jc w:val="both"/>
        <w:rPr>
          <w:rFonts w:ascii="Times New Roman" w:hAnsi="Times New Roman" w:cs="Times New Roman"/>
          <w:sz w:val="24"/>
          <w:szCs w:val="24"/>
        </w:rPr>
      </w:pPr>
      <w:r w:rsidRPr="00121AAC">
        <w:rPr>
          <w:rFonts w:ascii="Times New Roman" w:hAnsi="Times New Roman" w:cs="Times New Roman"/>
          <w:sz w:val="24"/>
          <w:szCs w:val="24"/>
        </w:rPr>
        <w:t xml:space="preserve">Hasil penelitian ini didukung oleh penelitian Wening (2014) dengan judul pengaruh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terhadap Intensitas nyeri pasca sectio caesaria di ruang bougenfil RSUD Dr. Adhyatma MPH. Institusi: Poliklinik Kebidanan Kemenkes RI, Semarang dengan jumlah sampel 32 orang. Hasil penelitian menunjukan bahwa sebelum dilakukan </w:t>
      </w:r>
      <w:r w:rsidRPr="00121AAC">
        <w:rPr>
          <w:rFonts w:ascii="Times New Roman" w:hAnsi="Times New Roman" w:cs="Times New Roman"/>
          <w:i/>
          <w:sz w:val="24"/>
          <w:szCs w:val="24"/>
        </w:rPr>
        <w:t>massage</w:t>
      </w:r>
      <w:r w:rsidRPr="00121AAC">
        <w:rPr>
          <w:rFonts w:ascii="Times New Roman" w:hAnsi="Times New Roman" w:cs="Times New Roman"/>
          <w:sz w:val="24"/>
          <w:szCs w:val="24"/>
        </w:rPr>
        <w:t xml:space="preserve"> kaki rata-rata intesitas nyeri pada skala 5,44 (Kisaran 2-9). Persamaan yang terdapat dalam penelitian Wening dengan peneliti terdapat pada variabel bebas yaitu pengaruh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Perbedaan yang didapat dalam penelitian Wening dengan yang peneliti lakukan adalah jumlah responden yang digunakan penelitian Wening menggunakan 32 responden sedangkan yang peneliti ambil sebanyak 15 responden.</w:t>
      </w:r>
    </w:p>
    <w:p w:rsidR="0001169A" w:rsidRPr="00121AAC" w:rsidRDefault="0001169A" w:rsidP="00121AAC">
      <w:pPr>
        <w:spacing w:line="240" w:lineRule="auto"/>
        <w:jc w:val="both"/>
        <w:rPr>
          <w:rFonts w:ascii="Times New Roman" w:hAnsi="Times New Roman" w:cs="Times New Roman"/>
          <w:sz w:val="24"/>
          <w:szCs w:val="24"/>
        </w:rPr>
      </w:pPr>
      <w:r w:rsidRPr="00121AAC">
        <w:rPr>
          <w:rFonts w:ascii="Times New Roman" w:hAnsi="Times New Roman" w:cs="Times New Roman"/>
          <w:color w:val="FF0000"/>
          <w:sz w:val="24"/>
          <w:szCs w:val="24"/>
          <w:lang w:val="id-ID"/>
        </w:rPr>
        <w:tab/>
      </w:r>
      <w:r w:rsidRPr="00121AAC">
        <w:rPr>
          <w:rFonts w:ascii="Times New Roman" w:hAnsi="Times New Roman" w:cs="Times New Roman"/>
          <w:sz w:val="24"/>
          <w:szCs w:val="24"/>
          <w:lang w:val="id-ID"/>
        </w:rPr>
        <w:t xml:space="preserve">Peneliti berpendapat bahwa </w:t>
      </w:r>
      <w:r w:rsidRPr="00121AAC">
        <w:rPr>
          <w:rFonts w:ascii="Times New Roman" w:hAnsi="Times New Roman" w:cs="Times New Roman"/>
          <w:sz w:val="24"/>
          <w:szCs w:val="24"/>
        </w:rPr>
        <w:t xml:space="preserve">setelah diberikan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kepada responden terjadi </w:t>
      </w:r>
      <w:r w:rsidRPr="00121AAC">
        <w:rPr>
          <w:rFonts w:ascii="Times New Roman" w:hAnsi="Times New Roman" w:cs="Times New Roman"/>
          <w:sz w:val="24"/>
          <w:szCs w:val="24"/>
          <w:lang w:val="id-ID"/>
        </w:rPr>
        <w:t>penurunan insomnia</w:t>
      </w:r>
      <w:r w:rsidRPr="00121AAC">
        <w:rPr>
          <w:rFonts w:ascii="Times New Roman" w:hAnsi="Times New Roman" w:cs="Times New Roman"/>
          <w:sz w:val="24"/>
          <w:szCs w:val="24"/>
        </w:rPr>
        <w:t xml:space="preserve"> dari insomnia sedang terjadi penurunan ke insomnia rendah sebanyak 13 responden (86,7%) sedangkan dari insomnia rendah </w:t>
      </w:r>
      <w:r w:rsidRPr="00121AAC">
        <w:rPr>
          <w:rFonts w:ascii="Times New Roman" w:hAnsi="Times New Roman" w:cs="Times New Roman"/>
          <w:sz w:val="24"/>
          <w:szCs w:val="24"/>
        </w:rPr>
        <w:lastRenderedPageBreak/>
        <w:t xml:space="preserve">menjadi tidak insomnia sebanyak 2 responden (13,3%). Lansia yang tidak mengangalami penurunan insomnia itu mengalami insomnia rendah. Sebagian besar responden bekerja sebagai petani. Tentu dalam hal ini pemberian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sangat cocok diberikan kepada responden mengingat responden sudah lanjut usia dan pasti sering mengeluh pegal dan sakit. Responden sangat suka saat diberikan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karena responden merasa nyaman setelah di berikan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Tidak ada penolakan dalam pemberian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karena responden sangat ingin mengetahui bagimana penanganan yang bisa dilakukan untuk menurunakan insomnia supaya bisa diterapkan jika responden mengalami insomnia. Jika </w:t>
      </w:r>
      <w:r w:rsidRPr="00121AAC">
        <w:rPr>
          <w:rFonts w:ascii="Times New Roman" w:hAnsi="Times New Roman" w:cs="Times New Roman"/>
          <w:i/>
          <w:iCs/>
          <w:sz w:val="24"/>
          <w:szCs w:val="24"/>
        </w:rPr>
        <w:t>massage</w:t>
      </w:r>
      <w:r w:rsidRPr="00121AAC">
        <w:rPr>
          <w:rFonts w:ascii="Times New Roman" w:hAnsi="Times New Roman" w:cs="Times New Roman"/>
          <w:sz w:val="24"/>
          <w:szCs w:val="24"/>
        </w:rPr>
        <w:t xml:space="preserve"> kaki secara tepat akan berdampak positif terutama dalam menurunkan insomnia.</w:t>
      </w:r>
    </w:p>
    <w:p w:rsidR="0001169A" w:rsidRPr="00121AAC" w:rsidRDefault="0001169A" w:rsidP="00121AAC">
      <w:pPr>
        <w:spacing w:line="240" w:lineRule="auto"/>
        <w:ind w:firstLine="720"/>
        <w:jc w:val="both"/>
        <w:rPr>
          <w:rFonts w:ascii="Times New Roman" w:hAnsi="Times New Roman" w:cs="Times New Roman"/>
          <w:sz w:val="24"/>
          <w:szCs w:val="24"/>
        </w:rPr>
      </w:pPr>
      <w:r w:rsidRPr="00121AAC">
        <w:rPr>
          <w:rFonts w:ascii="Times New Roman" w:hAnsi="Times New Roman" w:cs="Times New Roman"/>
          <w:sz w:val="24"/>
          <w:szCs w:val="24"/>
        </w:rPr>
        <w:tab/>
      </w:r>
      <w:r w:rsidRPr="00121AAC">
        <w:rPr>
          <w:rFonts w:ascii="Times New Roman" w:hAnsi="Times New Roman" w:cs="Times New Roman"/>
          <w:sz w:val="24"/>
          <w:szCs w:val="24"/>
          <w:lang w:eastAsia="id-ID"/>
        </w:rPr>
        <w:t xml:space="preserve">Menurut Gunawan (2015), tekanan titik saraf pada telapak kaki memberikan rangsangan bioelektrik yang dapat melancarkan sirkulasi aliran darah dan cairan tubuh untuk menyalurkan nutrisi serta oksigen ke sel-sel tubuh menjadi lancar yang akan memberikan efek relaksasi, dalam keadaan rileks inilah yang dapat memberikan stimulus ke </w:t>
      </w:r>
      <w:r w:rsidRPr="00121AAC">
        <w:rPr>
          <w:rFonts w:ascii="Times New Roman" w:hAnsi="Times New Roman" w:cs="Times New Roman"/>
          <w:i/>
          <w:iCs/>
          <w:sz w:val="24"/>
          <w:szCs w:val="24"/>
          <w:lang w:eastAsia="id-ID"/>
        </w:rPr>
        <w:t xml:space="preserve">Reticular Activating System </w:t>
      </w:r>
      <w:r w:rsidRPr="00121AAC">
        <w:rPr>
          <w:rFonts w:ascii="Times New Roman" w:hAnsi="Times New Roman" w:cs="Times New Roman"/>
          <w:sz w:val="24"/>
          <w:szCs w:val="24"/>
          <w:lang w:eastAsia="id-ID"/>
        </w:rPr>
        <w:t xml:space="preserve">(RAS) yang berlokasi di batang otak teratas yang dapat mempertahankan kewaspadaan dan terjaga. Keadaan rileks ini stimulus pada RAS akan semakin menurun. Dengan demikian akan diambil alih oleh batang otak yang lain yang disebut </w:t>
      </w:r>
      <w:r w:rsidRPr="00121AAC">
        <w:rPr>
          <w:rFonts w:ascii="Times New Roman" w:hAnsi="Times New Roman" w:cs="Times New Roman"/>
          <w:i/>
          <w:iCs/>
          <w:sz w:val="24"/>
          <w:szCs w:val="24"/>
          <w:lang w:eastAsia="id-ID"/>
        </w:rPr>
        <w:t>Bulbar Synchronizing Region</w:t>
      </w:r>
      <w:r w:rsidRPr="00121AAC">
        <w:rPr>
          <w:rFonts w:ascii="Times New Roman" w:hAnsi="Times New Roman" w:cs="Times New Roman"/>
          <w:sz w:val="24"/>
          <w:szCs w:val="24"/>
          <w:lang w:eastAsia="id-ID"/>
        </w:rPr>
        <w:t xml:space="preserve"> (BSR). BSR </w:t>
      </w:r>
      <w:r w:rsidRPr="00121AAC">
        <w:rPr>
          <w:rFonts w:ascii="Times New Roman" w:hAnsi="Times New Roman" w:cs="Times New Roman"/>
          <w:sz w:val="24"/>
          <w:szCs w:val="24"/>
          <w:lang w:eastAsia="id-ID"/>
        </w:rPr>
        <w:lastRenderedPageBreak/>
        <w:t>akan melepaskan serum serotonin yang dapat memberikan efek mengantuk sehingga dapat meningkatkan kualitas tidur.</w:t>
      </w:r>
    </w:p>
    <w:p w:rsidR="0001169A" w:rsidRPr="00121AAC" w:rsidRDefault="0001169A" w:rsidP="00121AAC">
      <w:pPr>
        <w:spacing w:line="240" w:lineRule="auto"/>
        <w:ind w:firstLine="720"/>
        <w:jc w:val="both"/>
        <w:rPr>
          <w:rFonts w:ascii="Times New Roman" w:hAnsi="Times New Roman" w:cs="Times New Roman"/>
          <w:b/>
          <w:sz w:val="24"/>
          <w:szCs w:val="24"/>
          <w:lang w:eastAsia="id-ID"/>
        </w:rPr>
      </w:pPr>
      <w:r w:rsidRPr="00121AAC">
        <w:rPr>
          <w:rFonts w:ascii="Times New Roman" w:hAnsi="Times New Roman" w:cs="Times New Roman"/>
          <w:sz w:val="24"/>
          <w:szCs w:val="24"/>
          <w:lang w:val="id-ID"/>
        </w:rPr>
        <w:t>Hasil penelitian ini sesuai dengan teori Gunawan (2015), tekanan titik saraf pada telapak kaki memberikan rangsangan bioelektrik yang dapat melancarkan sirkulasi aliran darah dan cairan tubuh untuk menyalurkan nutrisi serta oksigen ke sel-sel tubuh menjadi lancar yang akan memberikan efek relaksasi, dalam keadaan rileks inilah yang dapat memberikan stimulus ke Reticular Activating System (RAS) yang berlokasi di batang otak teratas yang dapat mempertahankan kewaspadaan dan terjaga. Keadaan rileks ini stimulus pada RAS akan semakin menurun. Dengan demikian akan diambil alih oleh batang otak yang lain yang disebut Bulbar Synchronizing Region (BSR). BSR akan melepaskan serum serotonin yang dapat memberikan efek mengantuk sehingga dapat meningkatkan kualitas tidur</w:t>
      </w:r>
      <w:r w:rsidRPr="00121AAC">
        <w:rPr>
          <w:rFonts w:ascii="Times New Roman" w:hAnsi="Times New Roman" w:cs="Times New Roman"/>
          <w:sz w:val="24"/>
          <w:szCs w:val="24"/>
        </w:rPr>
        <w:t>.</w:t>
      </w:r>
    </w:p>
    <w:p w:rsidR="0001169A" w:rsidRPr="00121AAC" w:rsidRDefault="0001169A" w:rsidP="00121AAC">
      <w:pPr>
        <w:pStyle w:val="NormalWeb"/>
        <w:spacing w:before="0" w:beforeAutospacing="0" w:after="0" w:afterAutospacing="0"/>
        <w:ind w:firstLine="720"/>
        <w:jc w:val="both"/>
      </w:pPr>
      <w:r w:rsidRPr="00121AAC">
        <w:rPr>
          <w:iCs/>
        </w:rPr>
        <w:t xml:space="preserve">Penelitian ini didukung oleh penelitian </w:t>
      </w:r>
      <w:r w:rsidRPr="00121AAC">
        <w:t xml:space="preserve">Wening (2014) tentang pengaruh </w:t>
      </w:r>
      <w:r w:rsidRPr="00121AAC">
        <w:rPr>
          <w:i/>
          <w:iCs/>
        </w:rPr>
        <w:t>massage</w:t>
      </w:r>
      <w:r w:rsidRPr="00121AAC">
        <w:t xml:space="preserve"> kaki terhadap Intensitas nyeri pasca sectio caesaria di ruang bougenfil RSUD Dr. Adhyatma MPH. Institusi: Poliklinik Kebidanan Kemenkes RI, Semarang. Hasil penelitian diperoleh nilai p=0,001 (p </w:t>
      </w:r>
      <w:r w:rsidRPr="00121AAC">
        <w:rPr>
          <w:i/>
        </w:rPr>
        <w:t>velue</w:t>
      </w:r>
      <w:r w:rsidRPr="00121AAC">
        <w:t xml:space="preserve">&lt;0,05) menunjukan adanya perbedaan hasil sebelum dan sesudah diberikan </w:t>
      </w:r>
      <w:r w:rsidRPr="00121AAC">
        <w:rPr>
          <w:i/>
          <w:iCs/>
        </w:rPr>
        <w:t>massage</w:t>
      </w:r>
      <w:r w:rsidRPr="00121AAC">
        <w:t xml:space="preserve"> kaki.</w:t>
      </w:r>
    </w:p>
    <w:p w:rsidR="00121AAC" w:rsidRDefault="0001169A" w:rsidP="00121AAC">
      <w:pPr>
        <w:pStyle w:val="NormalWeb"/>
        <w:spacing w:before="0" w:beforeAutospacing="0" w:after="0" w:afterAutospacing="0"/>
        <w:ind w:firstLine="720"/>
        <w:jc w:val="both"/>
      </w:pPr>
      <w:r w:rsidRPr="00121AAC">
        <w:rPr>
          <w:lang w:val="id-ID" w:eastAsia="id-ID"/>
        </w:rPr>
        <w:t xml:space="preserve">Menurut </w:t>
      </w:r>
      <w:r w:rsidRPr="00121AAC">
        <w:rPr>
          <w:lang w:eastAsia="id-ID"/>
        </w:rPr>
        <w:t xml:space="preserve">pendapat </w:t>
      </w:r>
      <w:r w:rsidRPr="00121AAC">
        <w:rPr>
          <w:lang w:val="id-ID" w:eastAsia="id-ID"/>
        </w:rPr>
        <w:t>peneliti,</w:t>
      </w:r>
      <w:r w:rsidRPr="00121AAC">
        <w:rPr>
          <w:lang w:eastAsia="id-ID"/>
        </w:rPr>
        <w:t xml:space="preserve"> pemberian </w:t>
      </w:r>
      <w:r w:rsidRPr="00121AAC">
        <w:rPr>
          <w:i/>
          <w:iCs/>
        </w:rPr>
        <w:t>massage</w:t>
      </w:r>
      <w:r w:rsidRPr="00121AAC">
        <w:t xml:space="preserve"> kaki </w:t>
      </w:r>
      <w:r w:rsidRPr="00121AAC">
        <w:rPr>
          <w:lang w:eastAsia="id-ID"/>
        </w:rPr>
        <w:t xml:space="preserve">efektif dalam menurunkan insomnia. hal ini </w:t>
      </w:r>
      <w:r w:rsidRPr="00121AAC">
        <w:rPr>
          <w:lang w:eastAsia="id-ID"/>
        </w:rPr>
        <w:lastRenderedPageBreak/>
        <w:t xml:space="preserve">disebabkan </w:t>
      </w:r>
      <w:r w:rsidRPr="00121AAC">
        <w:rPr>
          <w:i/>
          <w:iCs/>
        </w:rPr>
        <w:t>massage</w:t>
      </w:r>
      <w:r w:rsidRPr="00121AAC">
        <w:t xml:space="preserve"> kaki </w:t>
      </w:r>
      <w:r w:rsidRPr="00121AAC">
        <w:rPr>
          <w:lang w:eastAsia="id-ID"/>
        </w:rPr>
        <w:t xml:space="preserve">bisa membuat seseorang menjadi tenang dan rileks. Jadi dapat peneliti simpulkan ada </w:t>
      </w:r>
      <w:r w:rsidRPr="00121AAC">
        <w:rPr>
          <w:lang w:val="id-ID"/>
        </w:rPr>
        <w:t xml:space="preserve">pengaruh yang signifikan pemberian </w:t>
      </w:r>
      <w:r w:rsidRPr="00121AAC">
        <w:rPr>
          <w:i/>
          <w:iCs/>
        </w:rPr>
        <w:t>massage</w:t>
      </w:r>
      <w:r w:rsidRPr="00121AAC">
        <w:t xml:space="preserve"> kaki </w:t>
      </w:r>
      <w:r w:rsidRPr="00121AAC">
        <w:rPr>
          <w:lang w:val="id-ID"/>
        </w:rPr>
        <w:t>terhadap p</w:t>
      </w:r>
      <w:r w:rsidRPr="00121AAC">
        <w:t>enurunan</w:t>
      </w:r>
      <w:r w:rsidRPr="00121AAC">
        <w:rPr>
          <w:lang w:val="id-ID"/>
        </w:rPr>
        <w:t xml:space="preserve"> </w:t>
      </w:r>
      <w:r w:rsidRPr="00121AAC">
        <w:rPr>
          <w:i/>
          <w:lang w:val="id-ID"/>
        </w:rPr>
        <w:t>insomnia</w:t>
      </w:r>
      <w:r w:rsidRPr="00121AAC">
        <w:rPr>
          <w:lang w:val="id-ID"/>
        </w:rPr>
        <w:t xml:space="preserve"> sebelum dan sesudah diberikan </w:t>
      </w:r>
      <w:r w:rsidRPr="00121AAC">
        <w:rPr>
          <w:i/>
          <w:iCs/>
        </w:rPr>
        <w:t>massage</w:t>
      </w:r>
      <w:r w:rsidRPr="00121AAC">
        <w:t xml:space="preserve"> kaki</w:t>
      </w:r>
      <w:r w:rsidRPr="00121AAC">
        <w:rPr>
          <w:lang w:val="id-ID"/>
        </w:rPr>
        <w:t xml:space="preserve"> pada </w:t>
      </w:r>
      <w:r w:rsidRPr="00121AAC">
        <w:t>Lansia</w:t>
      </w:r>
      <w:r w:rsidRPr="00121AAC">
        <w:rPr>
          <w:lang w:val="id-ID"/>
        </w:rPr>
        <w:t xml:space="preserve"> dengan p </w:t>
      </w:r>
      <w:r w:rsidRPr="00121AAC">
        <w:rPr>
          <w:i/>
          <w:lang w:val="id-ID"/>
        </w:rPr>
        <w:t>value</w:t>
      </w:r>
      <w:r w:rsidRPr="00121AAC">
        <w:rPr>
          <w:lang w:val="id-ID"/>
        </w:rPr>
        <w:t xml:space="preserve"> 0,00</w:t>
      </w:r>
      <w:r w:rsidRPr="00121AAC">
        <w:t>1 &lt;α = 0,05.</w:t>
      </w:r>
    </w:p>
    <w:p w:rsidR="0001169A" w:rsidRPr="00121AAC" w:rsidRDefault="0001169A" w:rsidP="00121AAC">
      <w:pPr>
        <w:pStyle w:val="NormalWeb"/>
        <w:spacing w:before="0" w:beforeAutospacing="0" w:after="0" w:afterAutospacing="0"/>
        <w:ind w:firstLine="720"/>
        <w:jc w:val="both"/>
      </w:pPr>
      <w:r w:rsidRPr="00121AAC">
        <w:t xml:space="preserve"> </w:t>
      </w:r>
    </w:p>
    <w:p w:rsidR="0001169A" w:rsidRPr="00121AAC" w:rsidRDefault="0001169A" w:rsidP="00121AAC">
      <w:pPr>
        <w:spacing w:after="0" w:line="240" w:lineRule="auto"/>
        <w:rPr>
          <w:rFonts w:ascii="Times New Roman" w:hAnsi="Times New Roman" w:cs="Times New Roman"/>
          <w:b/>
          <w:sz w:val="24"/>
          <w:szCs w:val="24"/>
          <w:lang w:eastAsia="id-ID"/>
        </w:rPr>
      </w:pPr>
      <w:r w:rsidRPr="00121AAC">
        <w:rPr>
          <w:rFonts w:ascii="Times New Roman" w:hAnsi="Times New Roman" w:cs="Times New Roman"/>
          <w:b/>
          <w:sz w:val="24"/>
          <w:szCs w:val="24"/>
          <w:lang w:eastAsia="id-ID"/>
        </w:rPr>
        <w:t>SIMPULAN DAN SARAN</w:t>
      </w:r>
    </w:p>
    <w:p w:rsidR="0001169A" w:rsidRPr="00121AAC" w:rsidRDefault="0001169A" w:rsidP="00121AAC">
      <w:pPr>
        <w:spacing w:after="0" w:line="240" w:lineRule="auto"/>
        <w:rPr>
          <w:rFonts w:ascii="Times New Roman" w:hAnsi="Times New Roman" w:cs="Times New Roman"/>
          <w:b/>
          <w:sz w:val="24"/>
          <w:szCs w:val="24"/>
          <w:lang w:eastAsia="id-ID"/>
        </w:rPr>
      </w:pPr>
      <w:r w:rsidRPr="00121AAC">
        <w:rPr>
          <w:rFonts w:ascii="Times New Roman" w:hAnsi="Times New Roman" w:cs="Times New Roman"/>
          <w:b/>
          <w:sz w:val="24"/>
          <w:szCs w:val="24"/>
          <w:lang w:eastAsia="id-ID"/>
        </w:rPr>
        <w:t>SIMPULAN</w:t>
      </w:r>
    </w:p>
    <w:p w:rsidR="0001169A" w:rsidRPr="00121AAC" w:rsidRDefault="0001169A" w:rsidP="00121AAC">
      <w:pPr>
        <w:pStyle w:val="Title"/>
        <w:jc w:val="both"/>
      </w:pPr>
      <w:r w:rsidRPr="00121AAC">
        <w:t xml:space="preserve">Berdasarkan tujuan penelitian dari hasil penelitian pengaruh </w:t>
      </w:r>
      <w:r w:rsidRPr="00121AAC">
        <w:rPr>
          <w:i/>
          <w:iCs/>
        </w:rPr>
        <w:t>massage</w:t>
      </w:r>
      <w:r w:rsidRPr="00121AAC">
        <w:t xml:space="preserve"> kaki terhadap penurunan insomnia pada lansia maka dapat diambil beberapa kesimpulan sebagai berikut. </w:t>
      </w:r>
      <w:r w:rsidRPr="00121AAC">
        <w:rPr>
          <w:szCs w:val="24"/>
        </w:rPr>
        <w:t xml:space="preserve">insomnia pada lansia sebelum diberikan </w:t>
      </w:r>
      <w:r w:rsidRPr="00121AAC">
        <w:rPr>
          <w:i/>
          <w:iCs/>
        </w:rPr>
        <w:t>massage</w:t>
      </w:r>
      <w:r w:rsidRPr="00121AAC">
        <w:t xml:space="preserve"> kaki </w:t>
      </w:r>
      <w:r w:rsidRPr="00121AAC">
        <w:rPr>
          <w:szCs w:val="24"/>
        </w:rPr>
        <w:t xml:space="preserve">sebagian besar mengalami insomnia sedang yaitu sebanyak 9 orang (60%), insomnia pada lansia setelah diberikan </w:t>
      </w:r>
      <w:r w:rsidRPr="00121AAC">
        <w:rPr>
          <w:i/>
          <w:iCs/>
        </w:rPr>
        <w:t>massage</w:t>
      </w:r>
      <w:r w:rsidRPr="00121AAC">
        <w:t xml:space="preserve"> kaki </w:t>
      </w:r>
      <w:r w:rsidRPr="00121AAC">
        <w:rPr>
          <w:szCs w:val="24"/>
        </w:rPr>
        <w:t>sebagian besar mengalami insomnia rendah yaitu sebanyak 13 orang (86,7%), a</w:t>
      </w:r>
      <w:r w:rsidRPr="00121AAC">
        <w:rPr>
          <w:szCs w:val="24"/>
          <w:lang w:val="id-ID"/>
        </w:rPr>
        <w:t xml:space="preserve">da pengaruh yang signifikan pemberian </w:t>
      </w:r>
      <w:r w:rsidRPr="00121AAC">
        <w:rPr>
          <w:i/>
          <w:iCs/>
        </w:rPr>
        <w:t>massage</w:t>
      </w:r>
      <w:r w:rsidRPr="00121AAC">
        <w:t xml:space="preserve"> kaki </w:t>
      </w:r>
      <w:r w:rsidRPr="00121AAC">
        <w:rPr>
          <w:szCs w:val="24"/>
          <w:lang w:val="id-ID"/>
        </w:rPr>
        <w:t>terhadap p</w:t>
      </w:r>
      <w:r w:rsidRPr="00121AAC">
        <w:rPr>
          <w:szCs w:val="24"/>
        </w:rPr>
        <w:t>enurunan</w:t>
      </w:r>
      <w:r w:rsidRPr="00121AAC">
        <w:rPr>
          <w:szCs w:val="24"/>
          <w:lang w:val="id-ID"/>
        </w:rPr>
        <w:t xml:space="preserve"> </w:t>
      </w:r>
      <w:r w:rsidRPr="00121AAC">
        <w:rPr>
          <w:i/>
          <w:szCs w:val="24"/>
          <w:lang w:val="id-ID"/>
        </w:rPr>
        <w:t>insomnia</w:t>
      </w:r>
      <w:r w:rsidRPr="00121AAC">
        <w:rPr>
          <w:szCs w:val="24"/>
          <w:lang w:val="id-ID"/>
        </w:rPr>
        <w:t xml:space="preserve"> sebelum dan sesudah diberikan </w:t>
      </w:r>
      <w:r w:rsidRPr="00121AAC">
        <w:rPr>
          <w:i/>
          <w:iCs/>
        </w:rPr>
        <w:t>massage</w:t>
      </w:r>
      <w:r w:rsidRPr="00121AAC">
        <w:t xml:space="preserve"> kaki </w:t>
      </w:r>
      <w:r w:rsidRPr="00121AAC">
        <w:rPr>
          <w:szCs w:val="24"/>
          <w:lang w:val="id-ID"/>
        </w:rPr>
        <w:t xml:space="preserve">pada </w:t>
      </w:r>
      <w:r w:rsidRPr="00121AAC">
        <w:rPr>
          <w:szCs w:val="24"/>
        </w:rPr>
        <w:t>Lansia</w:t>
      </w:r>
      <w:r w:rsidRPr="00121AAC">
        <w:rPr>
          <w:szCs w:val="24"/>
          <w:lang w:val="id-ID"/>
        </w:rPr>
        <w:t xml:space="preserve"> dengan p value 0,00</w:t>
      </w:r>
      <w:r w:rsidRPr="00121AAC">
        <w:rPr>
          <w:szCs w:val="24"/>
        </w:rPr>
        <w:t xml:space="preserve">1 &lt;α = 0,05. </w:t>
      </w:r>
    </w:p>
    <w:p w:rsidR="00121AAC" w:rsidRPr="00121AAC" w:rsidRDefault="00121AAC" w:rsidP="00121AAC">
      <w:pPr>
        <w:pStyle w:val="Title"/>
        <w:ind w:left="360"/>
        <w:jc w:val="both"/>
        <w:rPr>
          <w:szCs w:val="24"/>
        </w:rPr>
      </w:pPr>
    </w:p>
    <w:p w:rsidR="0001169A" w:rsidRPr="00121AAC" w:rsidRDefault="00121AAC" w:rsidP="00121AAC">
      <w:pPr>
        <w:pStyle w:val="Title"/>
        <w:ind w:left="360" w:hanging="360"/>
        <w:jc w:val="both"/>
        <w:rPr>
          <w:b/>
          <w:szCs w:val="24"/>
        </w:rPr>
      </w:pPr>
      <w:r w:rsidRPr="00121AAC">
        <w:rPr>
          <w:b/>
          <w:szCs w:val="24"/>
        </w:rPr>
        <w:t xml:space="preserve">SARAN </w:t>
      </w:r>
    </w:p>
    <w:p w:rsidR="00121AAC" w:rsidRDefault="0001169A" w:rsidP="00121AAC">
      <w:pPr>
        <w:spacing w:after="0" w:line="240" w:lineRule="auto"/>
        <w:jc w:val="both"/>
        <w:rPr>
          <w:rFonts w:ascii="Times New Roman" w:hAnsi="Times New Roman" w:cs="Times New Roman"/>
          <w:sz w:val="24"/>
          <w:szCs w:val="24"/>
        </w:rPr>
      </w:pPr>
      <w:r w:rsidRPr="00121AAC">
        <w:rPr>
          <w:rFonts w:ascii="Times New Roman" w:hAnsi="Times New Roman" w:cs="Times New Roman"/>
          <w:sz w:val="24"/>
          <w:szCs w:val="24"/>
        </w:rPr>
        <w:t>Bagi tenaga kesehatan dengan hasil ini diharapkan pihak tenaga kesehatan  dapat menerapkan terapi alternative massage kaki untuk manangani lansia yang mengalami insomnia. Bagi peneliti selanjutnya diharapkan peneliti selanjutnya bisa meneliti faktor-faktor lain dengan metode berbeda dalam hal menurunkan insomnia.</w:t>
      </w:r>
    </w:p>
    <w:p w:rsidR="00121AAC" w:rsidRPr="00121AAC" w:rsidRDefault="00121AAC" w:rsidP="00121AAC">
      <w:pPr>
        <w:spacing w:after="0" w:line="240" w:lineRule="auto"/>
        <w:jc w:val="both"/>
        <w:rPr>
          <w:rFonts w:ascii="Times New Roman" w:hAnsi="Times New Roman" w:cs="Times New Roman"/>
          <w:sz w:val="24"/>
          <w:szCs w:val="24"/>
        </w:rPr>
      </w:pPr>
    </w:p>
    <w:p w:rsidR="0001169A" w:rsidRDefault="00121AAC" w:rsidP="0001169A">
      <w:pPr>
        <w:pStyle w:val="Title"/>
        <w:jc w:val="both"/>
        <w:rPr>
          <w:rFonts w:eastAsiaTheme="minorHAnsi" w:cstheme="minorBidi"/>
          <w:b/>
          <w:szCs w:val="24"/>
        </w:rPr>
      </w:pPr>
      <w:r w:rsidRPr="00121AAC">
        <w:rPr>
          <w:rFonts w:eastAsiaTheme="minorHAnsi" w:cstheme="minorBidi"/>
          <w:b/>
          <w:szCs w:val="24"/>
        </w:rPr>
        <w:lastRenderedPageBreak/>
        <w:t>DAFTAR PUSTAKA</w:t>
      </w:r>
    </w:p>
    <w:p w:rsidR="00121AAC" w:rsidRDefault="00121AAC" w:rsidP="00121AAC">
      <w:pPr>
        <w:spacing w:after="0" w:line="240" w:lineRule="auto"/>
        <w:rPr>
          <w:rFonts w:ascii="Times New Roman" w:hAnsi="Times New Roman"/>
          <w:sz w:val="24"/>
          <w:szCs w:val="24"/>
          <w:lang w:val="fi-FI"/>
        </w:rPr>
      </w:pPr>
    </w:p>
    <w:p w:rsidR="00121AAC" w:rsidRPr="00940080" w:rsidRDefault="00121AAC" w:rsidP="00E27488">
      <w:pPr>
        <w:pStyle w:val="ListParagraph"/>
        <w:numPr>
          <w:ilvl w:val="0"/>
          <w:numId w:val="4"/>
        </w:numPr>
        <w:spacing w:after="0" w:line="240" w:lineRule="auto"/>
        <w:jc w:val="both"/>
        <w:rPr>
          <w:rFonts w:ascii="Times New Roman" w:hAnsi="Times New Roman"/>
          <w:noProof/>
          <w:sz w:val="24"/>
          <w:szCs w:val="24"/>
        </w:rPr>
      </w:pPr>
      <w:bookmarkStart w:id="0" w:name="_GoBack"/>
      <w:r w:rsidRPr="00940080">
        <w:rPr>
          <w:rFonts w:ascii="Times New Roman" w:hAnsi="Times New Roman"/>
          <w:noProof/>
          <w:sz w:val="24"/>
          <w:szCs w:val="24"/>
        </w:rPr>
        <w:t xml:space="preserve">Aspiani. 2014. </w:t>
      </w:r>
      <w:r w:rsidRPr="00940080">
        <w:rPr>
          <w:rFonts w:ascii="Times New Roman" w:hAnsi="Times New Roman"/>
          <w:i/>
          <w:iCs/>
          <w:noProof/>
          <w:sz w:val="24"/>
          <w:szCs w:val="24"/>
        </w:rPr>
        <w:t>Buku Ajar Keperawatan Gerontik.</w:t>
      </w:r>
      <w:r w:rsidRPr="00940080">
        <w:rPr>
          <w:rFonts w:ascii="Times New Roman" w:hAnsi="Times New Roman"/>
          <w:noProof/>
          <w:sz w:val="24"/>
          <w:szCs w:val="24"/>
        </w:rPr>
        <w:t xml:space="preserve"> Jakarta: CV. Trans Info Media.</w:t>
      </w:r>
    </w:p>
    <w:p w:rsidR="00121AAC" w:rsidRDefault="00121AAC" w:rsidP="00E27488">
      <w:pPr>
        <w:spacing w:after="0" w:line="240" w:lineRule="auto"/>
        <w:jc w:val="both"/>
        <w:rPr>
          <w:rFonts w:ascii="Times New Roman" w:hAnsi="Times New Roman"/>
          <w:noProof/>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lang w:val="fi-FI"/>
        </w:rPr>
      </w:pPr>
      <w:r w:rsidRPr="00940080">
        <w:rPr>
          <w:rFonts w:ascii="Times New Roman" w:eastAsia="TimesNewRomanPSMT" w:hAnsi="Times New Roman"/>
          <w:sz w:val="24"/>
          <w:szCs w:val="24"/>
        </w:rPr>
        <w:t>Associated Bodywork &amp; Massage Professional. 20</w:t>
      </w:r>
      <w:r w:rsidRPr="00940080">
        <w:rPr>
          <w:rFonts w:ascii="Times New Roman" w:eastAsia="TimesNewRomanPSMT" w:hAnsi="Times New Roman"/>
          <w:sz w:val="24"/>
          <w:szCs w:val="24"/>
          <w:lang w:val="id-ID"/>
        </w:rPr>
        <w:t>15</w:t>
      </w:r>
      <w:r w:rsidRPr="00940080">
        <w:rPr>
          <w:rFonts w:ascii="Times New Roman" w:eastAsia="TimesNewRomanPSMT" w:hAnsi="Times New Roman"/>
          <w:sz w:val="24"/>
          <w:szCs w:val="24"/>
        </w:rPr>
        <w:t>.</w:t>
      </w:r>
      <w:r w:rsidRPr="00940080">
        <w:rPr>
          <w:rFonts w:ascii="Times New Roman" w:hAnsi="Times New Roman"/>
          <w:i/>
          <w:iCs/>
          <w:sz w:val="24"/>
          <w:szCs w:val="24"/>
        </w:rPr>
        <w:t xml:space="preserve"> Learn About Massage. </w:t>
      </w:r>
      <w:r w:rsidRPr="00940080">
        <w:rPr>
          <w:rFonts w:ascii="Times New Roman" w:hAnsi="Times New Roman"/>
          <w:iCs/>
          <w:sz w:val="24"/>
          <w:szCs w:val="24"/>
        </w:rPr>
        <w:t>Available</w:t>
      </w:r>
      <w:r w:rsidR="00E27488">
        <w:rPr>
          <w:rFonts w:ascii="Times New Roman" w:hAnsi="Times New Roman"/>
          <w:i/>
          <w:iCs/>
          <w:sz w:val="24"/>
          <w:szCs w:val="24"/>
        </w:rPr>
        <w:t xml:space="preserve"> </w:t>
      </w:r>
      <w:r w:rsidRPr="00940080">
        <w:rPr>
          <w:rFonts w:ascii="Times New Roman" w:hAnsi="Times New Roman"/>
          <w:i/>
          <w:iCs/>
          <w:sz w:val="24"/>
          <w:szCs w:val="24"/>
        </w:rPr>
        <w:t xml:space="preserve">: </w:t>
      </w:r>
      <w:hyperlink r:id="rId7" w:history="1">
        <w:r w:rsidRPr="00940080">
          <w:rPr>
            <w:rStyle w:val="Hyperlink"/>
            <w:rFonts w:ascii="Times New Roman" w:hAnsi="Times New Roman"/>
            <w:color w:val="auto"/>
            <w:sz w:val="24"/>
            <w:szCs w:val="24"/>
            <w:u w:val="none"/>
          </w:rPr>
          <w:t>http://www.massagetherapy.com/learnmore/index.php</w:t>
        </w:r>
      </w:hyperlink>
      <w:r w:rsidRPr="00940080">
        <w:rPr>
          <w:rFonts w:ascii="Times New Roman" w:hAnsi="Times New Roman"/>
          <w:sz w:val="24"/>
          <w:szCs w:val="24"/>
        </w:rPr>
        <w:t xml:space="preserve">. (3 </w:t>
      </w:r>
      <w:r w:rsidRPr="00940080">
        <w:rPr>
          <w:rFonts w:ascii="Times New Roman" w:hAnsi="Times New Roman"/>
          <w:sz w:val="24"/>
          <w:szCs w:val="24"/>
          <w:lang w:val="id-ID"/>
        </w:rPr>
        <w:t>Pebruari 2018</w:t>
      </w:r>
      <w:r w:rsidRPr="00940080">
        <w:rPr>
          <w:rFonts w:ascii="Times New Roman" w:hAnsi="Times New Roman"/>
          <w:sz w:val="24"/>
          <w:szCs w:val="24"/>
        </w:rPr>
        <w:t>).</w:t>
      </w:r>
    </w:p>
    <w:p w:rsidR="00121AAC" w:rsidRDefault="00121AAC" w:rsidP="00E27488">
      <w:pPr>
        <w:spacing w:after="0" w:line="240" w:lineRule="auto"/>
        <w:jc w:val="both"/>
        <w:rPr>
          <w:rFonts w:ascii="Times New Roman" w:hAnsi="Times New Roman"/>
          <w:sz w:val="24"/>
          <w:lang w:val="id-ID"/>
        </w:rPr>
      </w:pPr>
    </w:p>
    <w:p w:rsidR="00121AAC" w:rsidRPr="00940080" w:rsidRDefault="00121AAC" w:rsidP="00E27488">
      <w:pPr>
        <w:pStyle w:val="ListParagraph"/>
        <w:numPr>
          <w:ilvl w:val="0"/>
          <w:numId w:val="4"/>
        </w:numPr>
        <w:spacing w:after="0" w:line="240" w:lineRule="auto"/>
        <w:jc w:val="both"/>
        <w:rPr>
          <w:rFonts w:ascii="Times New Roman" w:hAnsi="Times New Roman"/>
          <w:sz w:val="24"/>
          <w:lang w:val="id-ID"/>
        </w:rPr>
      </w:pPr>
      <w:r w:rsidRPr="00940080">
        <w:rPr>
          <w:rFonts w:ascii="Times New Roman" w:hAnsi="Times New Roman"/>
          <w:sz w:val="24"/>
          <w:lang w:val="id-ID"/>
        </w:rPr>
        <w:t xml:space="preserve">Aziz. 2014. </w:t>
      </w:r>
      <w:r w:rsidRPr="00940080">
        <w:rPr>
          <w:rFonts w:ascii="Times New Roman" w:hAnsi="Times New Roman"/>
          <w:bCs/>
          <w:i/>
          <w:sz w:val="24"/>
          <w:lang w:val="id-ID" w:eastAsia="id-ID"/>
        </w:rPr>
        <w:t xml:space="preserve">Pengaruh Aromaterapi Sereh Terhadap Penurunan Insomnia Pada Lansia Di Panti Wredha Daerah Surakarta. </w:t>
      </w:r>
      <w:r w:rsidRPr="00940080">
        <w:rPr>
          <w:rFonts w:ascii="Times New Roman" w:hAnsi="Times New Roman"/>
          <w:sz w:val="24"/>
        </w:rPr>
        <w:t xml:space="preserve">Available: </w:t>
      </w:r>
      <w:r w:rsidRPr="00940080">
        <w:rPr>
          <w:rFonts w:ascii="Times New Roman" w:hAnsi="Times New Roman"/>
          <w:sz w:val="24"/>
          <w:u w:val="single"/>
        </w:rPr>
        <w:t>http://</w:t>
      </w:r>
      <w:r w:rsidRPr="00940080">
        <w:rPr>
          <w:rFonts w:ascii="Times New Roman" w:hAnsi="Times New Roman"/>
          <w:sz w:val="24"/>
          <w:u w:val="single"/>
          <w:lang w:val="id-ID"/>
        </w:rPr>
        <w:t>www.journal.ui.ac.id/home/</w:t>
      </w:r>
      <w:r w:rsidRPr="00940080">
        <w:rPr>
          <w:rFonts w:ascii="Times New Roman" w:hAnsi="Times New Roman"/>
          <w:sz w:val="24"/>
          <w:lang w:val="id-ID"/>
        </w:rPr>
        <w:t xml:space="preserve"> </w:t>
      </w:r>
      <w:r w:rsidRPr="00940080">
        <w:rPr>
          <w:rFonts w:ascii="Times New Roman" w:hAnsi="Times New Roman"/>
          <w:sz w:val="24"/>
        </w:rPr>
        <w:t>(akses 20 januari 2019</w:t>
      </w:r>
      <w:r w:rsidRPr="00940080">
        <w:rPr>
          <w:rFonts w:ascii="Times New Roman" w:hAnsi="Times New Roman"/>
          <w:sz w:val="24"/>
          <w:lang w:val="id-ID"/>
        </w:rPr>
        <w:t>)</w:t>
      </w:r>
    </w:p>
    <w:p w:rsidR="00121AAC" w:rsidRDefault="00121AAC" w:rsidP="00E27488">
      <w:pPr>
        <w:spacing w:after="0" w:line="240" w:lineRule="auto"/>
        <w:jc w:val="both"/>
        <w:rPr>
          <w:rFonts w:ascii="Times New Roman" w:hAnsi="Times New Roman"/>
          <w:sz w:val="24"/>
          <w:lang w:val="id-ID"/>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rPr>
      </w:pPr>
      <w:r w:rsidRPr="00940080">
        <w:rPr>
          <w:rFonts w:ascii="Times New Roman" w:hAnsi="Times New Roman"/>
          <w:sz w:val="24"/>
          <w:szCs w:val="24"/>
        </w:rPr>
        <w:t>Azizah. 201</w:t>
      </w:r>
      <w:r w:rsidRPr="00940080">
        <w:rPr>
          <w:rFonts w:ascii="Times New Roman" w:hAnsi="Times New Roman"/>
          <w:sz w:val="24"/>
          <w:szCs w:val="24"/>
          <w:lang w:val="id-ID"/>
        </w:rPr>
        <w:t>5</w:t>
      </w:r>
      <w:r w:rsidRPr="00940080">
        <w:rPr>
          <w:rFonts w:ascii="Times New Roman" w:hAnsi="Times New Roman"/>
          <w:sz w:val="24"/>
          <w:szCs w:val="24"/>
        </w:rPr>
        <w:t xml:space="preserve">. </w:t>
      </w:r>
      <w:r w:rsidRPr="00940080">
        <w:rPr>
          <w:rFonts w:ascii="Times New Roman" w:hAnsi="Times New Roman"/>
          <w:i/>
          <w:sz w:val="24"/>
          <w:szCs w:val="24"/>
        </w:rPr>
        <w:t>Keperawatan Lanjut Usia</w:t>
      </w:r>
      <w:r w:rsidRPr="00940080">
        <w:rPr>
          <w:rFonts w:ascii="Times New Roman" w:hAnsi="Times New Roman"/>
          <w:sz w:val="24"/>
          <w:szCs w:val="24"/>
        </w:rPr>
        <w:t>. Edisi 1.Yogyakarta : Graha Ilmu</w:t>
      </w:r>
    </w:p>
    <w:p w:rsidR="00121AAC" w:rsidRDefault="00121AAC" w:rsidP="00E27488">
      <w:pPr>
        <w:spacing w:after="0" w:line="240" w:lineRule="auto"/>
        <w:jc w:val="both"/>
        <w:rPr>
          <w:rFonts w:ascii="Times New Roman"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lang w:val="id-ID"/>
        </w:rPr>
      </w:pPr>
      <w:r w:rsidRPr="00940080">
        <w:rPr>
          <w:rFonts w:ascii="Times New Roman" w:eastAsia="TimesNewRomanPSMT" w:hAnsi="Times New Roman"/>
          <w:sz w:val="24"/>
          <w:szCs w:val="24"/>
        </w:rPr>
        <w:t>Closky &amp; Bulechek. 20</w:t>
      </w:r>
      <w:r w:rsidRPr="00940080">
        <w:rPr>
          <w:rFonts w:ascii="Times New Roman" w:eastAsia="TimesNewRomanPSMT" w:hAnsi="Times New Roman"/>
          <w:sz w:val="24"/>
          <w:szCs w:val="24"/>
          <w:lang w:val="id-ID"/>
        </w:rPr>
        <w:t>15</w:t>
      </w:r>
      <w:r w:rsidRPr="00940080">
        <w:rPr>
          <w:rFonts w:ascii="Times New Roman" w:eastAsia="TimesNewRomanPSMT" w:hAnsi="Times New Roman"/>
          <w:sz w:val="24"/>
          <w:szCs w:val="24"/>
        </w:rPr>
        <w:t>.</w:t>
      </w:r>
      <w:r w:rsidRPr="00940080">
        <w:rPr>
          <w:rFonts w:ascii="Times New Roman" w:hAnsi="Times New Roman"/>
          <w:sz w:val="24"/>
          <w:szCs w:val="24"/>
        </w:rPr>
        <w:t xml:space="preserve"> </w:t>
      </w:r>
      <w:r w:rsidRPr="00940080">
        <w:rPr>
          <w:rFonts w:ascii="Times New Roman" w:hAnsi="Times New Roman"/>
          <w:i/>
          <w:sz w:val="24"/>
          <w:szCs w:val="24"/>
        </w:rPr>
        <w:t>Massage Therapy Effects on African Americans with Type 2 Diabetes Mellitus: A Pilot Study</w:t>
      </w:r>
      <w:r w:rsidRPr="00940080">
        <w:rPr>
          <w:rFonts w:ascii="Times New Roman" w:hAnsi="Times New Roman"/>
          <w:sz w:val="24"/>
          <w:szCs w:val="24"/>
        </w:rPr>
        <w:t xml:space="preserve">. </w:t>
      </w:r>
      <w:r w:rsidRPr="00940080">
        <w:rPr>
          <w:rFonts w:ascii="Times New Roman" w:hAnsi="Times New Roman"/>
          <w:iCs/>
          <w:sz w:val="24"/>
          <w:szCs w:val="24"/>
        </w:rPr>
        <w:t>Journal of Evidence-Based Complementary &amp; Alternative Med.</w:t>
      </w:r>
      <w:r w:rsidRPr="00940080">
        <w:rPr>
          <w:rFonts w:ascii="Times New Roman" w:hAnsi="Times New Roman"/>
          <w:i/>
          <w:iCs/>
          <w:sz w:val="24"/>
          <w:szCs w:val="24"/>
        </w:rPr>
        <w:t xml:space="preserve"> </w:t>
      </w:r>
      <w:r w:rsidRPr="00940080">
        <w:rPr>
          <w:rFonts w:ascii="Times New Roman" w:hAnsi="Times New Roman"/>
          <w:sz w:val="24"/>
          <w:szCs w:val="24"/>
        </w:rPr>
        <w:t>15(3) : p.149-155.</w:t>
      </w:r>
    </w:p>
    <w:p w:rsidR="00121AAC" w:rsidRDefault="00121AAC" w:rsidP="00E27488">
      <w:pPr>
        <w:spacing w:after="0" w:line="240" w:lineRule="auto"/>
        <w:jc w:val="both"/>
        <w:rPr>
          <w:rFonts w:ascii="Times New Roman"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lang w:eastAsia="id-ID"/>
        </w:rPr>
      </w:pPr>
      <w:r w:rsidRPr="00940080">
        <w:rPr>
          <w:rFonts w:ascii="Times New Roman" w:hAnsi="Times New Roman"/>
          <w:sz w:val="24"/>
          <w:szCs w:val="24"/>
          <w:lang w:eastAsia="id-ID"/>
        </w:rPr>
        <w:t>Darmojo</w:t>
      </w:r>
      <w:r w:rsidRPr="00940080">
        <w:rPr>
          <w:rFonts w:ascii="Times New Roman" w:hAnsi="Times New Roman"/>
          <w:sz w:val="24"/>
          <w:szCs w:val="24"/>
          <w:lang w:val="id-ID" w:eastAsia="id-ID"/>
        </w:rPr>
        <w:t xml:space="preserve">. </w:t>
      </w:r>
      <w:r w:rsidRPr="00940080">
        <w:rPr>
          <w:rFonts w:ascii="Times New Roman" w:hAnsi="Times New Roman"/>
          <w:sz w:val="24"/>
          <w:szCs w:val="24"/>
          <w:lang w:eastAsia="id-ID"/>
        </w:rPr>
        <w:t>2015</w:t>
      </w:r>
      <w:r w:rsidRPr="00940080">
        <w:rPr>
          <w:rFonts w:ascii="Times New Roman" w:hAnsi="Times New Roman"/>
          <w:sz w:val="24"/>
          <w:szCs w:val="24"/>
          <w:lang w:val="id-ID" w:eastAsia="id-ID"/>
        </w:rPr>
        <w:t xml:space="preserve">. </w:t>
      </w:r>
      <w:r w:rsidRPr="00940080">
        <w:rPr>
          <w:rFonts w:ascii="Times New Roman" w:hAnsi="Times New Roman"/>
          <w:i/>
          <w:iCs/>
          <w:sz w:val="24"/>
          <w:szCs w:val="24"/>
          <w:lang w:val="id-ID" w:eastAsia="id-ID"/>
        </w:rPr>
        <w:t>Geriatri (Ilmu Kesehatan Usia Lanjut).</w:t>
      </w:r>
      <w:r w:rsidRPr="00940080">
        <w:rPr>
          <w:rFonts w:ascii="Times New Roman" w:hAnsi="Times New Roman"/>
          <w:sz w:val="24"/>
          <w:szCs w:val="24"/>
          <w:lang w:val="id-ID" w:eastAsia="id-ID"/>
        </w:rPr>
        <w:t xml:space="preserve"> Jakarta: Balai Penerbit Fakultas Kedokteran Universitas Indonesia</w:t>
      </w:r>
    </w:p>
    <w:p w:rsidR="00121AAC" w:rsidRDefault="00121AAC" w:rsidP="00E27488">
      <w:pPr>
        <w:spacing w:after="0" w:line="240" w:lineRule="auto"/>
        <w:jc w:val="both"/>
        <w:rPr>
          <w:rFonts w:ascii="Times New Roman" w:hAnsi="Times New Roman"/>
          <w:sz w:val="24"/>
          <w:szCs w:val="24"/>
          <w:lang w:eastAsia="id-ID"/>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lang w:eastAsia="id-ID"/>
        </w:rPr>
      </w:pPr>
      <w:r w:rsidRPr="00940080">
        <w:rPr>
          <w:rFonts w:ascii="Times New Roman" w:hAnsi="Times New Roman"/>
          <w:sz w:val="24"/>
          <w:szCs w:val="24"/>
          <w:lang w:eastAsia="id-ID"/>
        </w:rPr>
        <w:lastRenderedPageBreak/>
        <w:t>Dewi &amp; Hartati</w:t>
      </w:r>
      <w:r w:rsidRPr="00940080">
        <w:rPr>
          <w:rFonts w:ascii="Times New Roman" w:hAnsi="Times New Roman"/>
          <w:sz w:val="24"/>
          <w:szCs w:val="24"/>
          <w:lang w:val="id-ID" w:eastAsia="id-ID"/>
        </w:rPr>
        <w:t xml:space="preserve">. </w:t>
      </w:r>
      <w:r w:rsidRPr="00940080">
        <w:rPr>
          <w:rFonts w:ascii="Times New Roman" w:hAnsi="Times New Roman"/>
          <w:sz w:val="24"/>
          <w:szCs w:val="24"/>
          <w:lang w:eastAsia="id-ID"/>
        </w:rPr>
        <w:t>2015</w:t>
      </w:r>
      <w:r w:rsidRPr="00940080">
        <w:rPr>
          <w:rFonts w:ascii="Times New Roman" w:hAnsi="Times New Roman"/>
          <w:sz w:val="24"/>
          <w:szCs w:val="24"/>
          <w:lang w:val="id-ID" w:eastAsia="id-ID"/>
        </w:rPr>
        <w:t xml:space="preserve">. </w:t>
      </w:r>
      <w:r w:rsidRPr="00940080">
        <w:rPr>
          <w:rFonts w:ascii="Times New Roman" w:hAnsi="Times New Roman"/>
          <w:i/>
          <w:iCs/>
          <w:sz w:val="24"/>
          <w:szCs w:val="24"/>
          <w:lang w:val="id-ID" w:eastAsia="id-ID"/>
        </w:rPr>
        <w:t xml:space="preserve">Pijat Refleksi+Obat Herbal. </w:t>
      </w:r>
      <w:r w:rsidRPr="00940080">
        <w:rPr>
          <w:rFonts w:ascii="Times New Roman" w:hAnsi="Times New Roman"/>
          <w:sz w:val="24"/>
          <w:szCs w:val="24"/>
          <w:lang w:val="id-ID" w:eastAsia="id-ID"/>
        </w:rPr>
        <w:t>Yogyakarta : Media</w:t>
      </w:r>
      <w:r w:rsidRPr="00940080">
        <w:rPr>
          <w:rFonts w:ascii="Times New Roman" w:hAnsi="Times New Roman"/>
          <w:bCs/>
          <w:sz w:val="24"/>
          <w:szCs w:val="24"/>
          <w:lang w:val="id-ID"/>
        </w:rPr>
        <w:t xml:space="preserve"> </w:t>
      </w:r>
      <w:r w:rsidRPr="00940080">
        <w:rPr>
          <w:rFonts w:ascii="Times New Roman" w:hAnsi="Times New Roman"/>
          <w:sz w:val="24"/>
          <w:szCs w:val="24"/>
          <w:lang w:val="id-ID" w:eastAsia="id-ID"/>
        </w:rPr>
        <w:t>Book</w:t>
      </w:r>
    </w:p>
    <w:p w:rsidR="00121AAC" w:rsidRPr="001C3D14" w:rsidRDefault="00121AAC" w:rsidP="00E27488">
      <w:pPr>
        <w:spacing w:after="0" w:line="240" w:lineRule="auto"/>
        <w:jc w:val="both"/>
        <w:rPr>
          <w:rFonts w:ascii="Times New Roman" w:hAnsi="Times New Roman"/>
          <w:sz w:val="24"/>
          <w:szCs w:val="24"/>
          <w:lang w:eastAsia="id-ID"/>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lang w:val="id-ID"/>
        </w:rPr>
      </w:pPr>
      <w:r w:rsidRPr="00940080">
        <w:rPr>
          <w:rFonts w:ascii="Times New Roman" w:hAnsi="Times New Roman"/>
          <w:kern w:val="28"/>
          <w:sz w:val="24"/>
          <w:szCs w:val="24"/>
        </w:rPr>
        <w:t xml:space="preserve">Dinas Kesehatan Provinsi Bali </w:t>
      </w:r>
      <w:r w:rsidRPr="00940080">
        <w:rPr>
          <w:rFonts w:ascii="Times New Roman" w:hAnsi="Times New Roman"/>
          <w:kern w:val="28"/>
          <w:sz w:val="24"/>
          <w:szCs w:val="24"/>
          <w:lang w:val="id-ID"/>
        </w:rPr>
        <w:t>.</w:t>
      </w:r>
      <w:r w:rsidRPr="00940080">
        <w:rPr>
          <w:rFonts w:ascii="Times New Roman" w:hAnsi="Times New Roman"/>
          <w:kern w:val="28"/>
          <w:sz w:val="24"/>
          <w:szCs w:val="24"/>
        </w:rPr>
        <w:t>201</w:t>
      </w:r>
      <w:r w:rsidRPr="00940080">
        <w:rPr>
          <w:rFonts w:ascii="Times New Roman" w:hAnsi="Times New Roman"/>
          <w:kern w:val="28"/>
          <w:sz w:val="24"/>
          <w:szCs w:val="24"/>
          <w:lang w:val="id-ID"/>
        </w:rPr>
        <w:t xml:space="preserve">7. </w:t>
      </w:r>
      <w:r w:rsidRPr="00940080">
        <w:rPr>
          <w:rFonts w:ascii="Times New Roman" w:hAnsi="Times New Roman"/>
          <w:i/>
          <w:iCs/>
          <w:sz w:val="24"/>
          <w:szCs w:val="24"/>
          <w:lang w:val="id-ID"/>
        </w:rPr>
        <w:t>Profil Kesehatan Provinsi Bali</w:t>
      </w:r>
      <w:r w:rsidRPr="00940080">
        <w:rPr>
          <w:rFonts w:ascii="Times New Roman" w:eastAsia="TimesNewRomanPSMT" w:hAnsi="Times New Roman"/>
          <w:sz w:val="24"/>
          <w:szCs w:val="24"/>
          <w:lang w:val="id-ID"/>
        </w:rPr>
        <w:t>. Denpasar : Dinas Kesehatan</w:t>
      </w:r>
    </w:p>
    <w:p w:rsidR="00121AAC" w:rsidRDefault="00121AAC" w:rsidP="00E27488">
      <w:pPr>
        <w:spacing w:after="0" w:line="240" w:lineRule="auto"/>
        <w:jc w:val="both"/>
        <w:rPr>
          <w:rFonts w:ascii="Times New Roman" w:eastAsia="TimesNewRomanPSMT" w:hAnsi="Times New Roman"/>
          <w:sz w:val="24"/>
          <w:szCs w:val="24"/>
          <w:lang w:val="id-ID"/>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lang w:val="id-ID" w:eastAsia="id-ID"/>
        </w:rPr>
      </w:pPr>
      <w:r w:rsidRPr="00940080">
        <w:rPr>
          <w:rFonts w:ascii="Times New Roman" w:hAnsi="Times New Roman"/>
          <w:sz w:val="24"/>
          <w:szCs w:val="24"/>
          <w:lang w:val="id-ID" w:eastAsia="id-ID"/>
        </w:rPr>
        <w:t xml:space="preserve">Gunawan, D. 2015. </w:t>
      </w:r>
      <w:r w:rsidRPr="00940080">
        <w:rPr>
          <w:rFonts w:ascii="Times New Roman" w:hAnsi="Times New Roman"/>
          <w:i/>
          <w:iCs/>
          <w:sz w:val="24"/>
          <w:szCs w:val="24"/>
          <w:lang w:val="id-ID" w:eastAsia="id-ID"/>
        </w:rPr>
        <w:t>Teknik Mudah &amp; Lengkap Pijat Refleksi : Cepat Sembuh dari Aneka Penyakit Operasi, Tanpa Suntik, Tanpa Biaya Mahal.</w:t>
      </w:r>
      <w:r w:rsidRPr="00940080">
        <w:rPr>
          <w:rFonts w:ascii="Times New Roman" w:hAnsi="Times New Roman"/>
          <w:sz w:val="24"/>
          <w:szCs w:val="24"/>
          <w:lang w:val="id-ID"/>
        </w:rPr>
        <w:t xml:space="preserve"> </w:t>
      </w:r>
      <w:r w:rsidRPr="00940080">
        <w:rPr>
          <w:rFonts w:ascii="Times New Roman" w:hAnsi="Times New Roman"/>
          <w:sz w:val="24"/>
          <w:szCs w:val="24"/>
          <w:lang w:val="id-ID" w:eastAsia="id-ID"/>
        </w:rPr>
        <w:t>Yogyakarta : Media Pressindo.</w:t>
      </w:r>
    </w:p>
    <w:p w:rsidR="00121AAC" w:rsidRDefault="00121AAC" w:rsidP="00E27488">
      <w:pPr>
        <w:spacing w:after="0" w:line="240" w:lineRule="auto"/>
        <w:jc w:val="both"/>
        <w:rPr>
          <w:rFonts w:ascii="Times New Roman" w:eastAsia="TimesNewRomanPSMT"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lang w:val="id-ID" w:eastAsia="id-ID"/>
        </w:rPr>
      </w:pPr>
      <w:r w:rsidRPr="00940080">
        <w:rPr>
          <w:rFonts w:ascii="Times New Roman" w:hAnsi="Times New Roman"/>
          <w:sz w:val="24"/>
          <w:szCs w:val="24"/>
        </w:rPr>
        <w:t>Kemenkes</w:t>
      </w:r>
      <w:r w:rsidRPr="00940080">
        <w:rPr>
          <w:rFonts w:ascii="Times New Roman" w:hAnsi="Times New Roman"/>
          <w:sz w:val="24"/>
          <w:szCs w:val="24"/>
          <w:lang w:val="id-ID"/>
        </w:rPr>
        <w:t xml:space="preserve">, RI. 2016. </w:t>
      </w:r>
      <w:r w:rsidRPr="00940080">
        <w:rPr>
          <w:rFonts w:ascii="Times New Roman" w:hAnsi="Times New Roman"/>
          <w:i/>
          <w:iCs/>
          <w:sz w:val="24"/>
          <w:szCs w:val="24"/>
          <w:lang w:val="id-ID" w:eastAsia="id-ID"/>
        </w:rPr>
        <w:t>Buletin</w:t>
      </w:r>
      <w:r w:rsidRPr="00940080">
        <w:rPr>
          <w:rFonts w:ascii="Times New Roman" w:hAnsi="Times New Roman"/>
          <w:sz w:val="24"/>
          <w:szCs w:val="24"/>
          <w:lang w:val="id-ID"/>
        </w:rPr>
        <w:t xml:space="preserve"> </w:t>
      </w:r>
      <w:r w:rsidRPr="00940080">
        <w:rPr>
          <w:rFonts w:ascii="Times New Roman" w:hAnsi="Times New Roman"/>
          <w:i/>
          <w:iCs/>
          <w:sz w:val="24"/>
          <w:szCs w:val="24"/>
          <w:lang w:val="id-ID" w:eastAsia="id-ID"/>
        </w:rPr>
        <w:t>Gambaran Kesehatan Lanjut Usia di</w:t>
      </w:r>
      <w:r w:rsidRPr="00940080">
        <w:rPr>
          <w:rFonts w:ascii="Times New Roman" w:hAnsi="Times New Roman"/>
          <w:sz w:val="24"/>
          <w:szCs w:val="24"/>
          <w:lang w:val="id-ID"/>
        </w:rPr>
        <w:t xml:space="preserve"> </w:t>
      </w:r>
      <w:r w:rsidRPr="00940080">
        <w:rPr>
          <w:rFonts w:ascii="Times New Roman" w:hAnsi="Times New Roman"/>
          <w:i/>
          <w:iCs/>
          <w:sz w:val="24"/>
          <w:szCs w:val="24"/>
          <w:lang w:val="id-ID" w:eastAsia="id-ID"/>
        </w:rPr>
        <w:t>Indonesia</w:t>
      </w:r>
      <w:r w:rsidRPr="00940080">
        <w:rPr>
          <w:rFonts w:ascii="Times New Roman" w:eastAsia="TimesNewRomanPSMT" w:hAnsi="Times New Roman"/>
          <w:sz w:val="24"/>
          <w:szCs w:val="24"/>
          <w:lang w:val="id-ID" w:eastAsia="id-ID"/>
        </w:rPr>
        <w:t xml:space="preserve">. Jakarta.  </w:t>
      </w:r>
      <w:r w:rsidRPr="00940080">
        <w:rPr>
          <w:rFonts w:ascii="Times New Roman" w:hAnsi="Times New Roman"/>
          <w:iCs/>
          <w:sz w:val="24"/>
          <w:szCs w:val="24"/>
          <w:lang w:val="id-ID" w:eastAsia="id-ID"/>
        </w:rPr>
        <w:t>from</w:t>
      </w:r>
      <w:r w:rsidRPr="00940080">
        <w:rPr>
          <w:rFonts w:ascii="Times New Roman" w:hAnsi="Times New Roman"/>
          <w:i/>
          <w:iCs/>
          <w:sz w:val="24"/>
          <w:szCs w:val="24"/>
          <w:lang w:val="id-ID" w:eastAsia="id-ID"/>
        </w:rPr>
        <w:t>:</w:t>
      </w:r>
      <w:r w:rsidRPr="00940080">
        <w:rPr>
          <w:rFonts w:ascii="Times New Roman" w:hAnsi="Times New Roman"/>
          <w:sz w:val="24"/>
          <w:szCs w:val="24"/>
          <w:lang w:val="id-ID"/>
        </w:rPr>
        <w:t xml:space="preserve"> </w:t>
      </w:r>
      <w:r w:rsidRPr="00940080">
        <w:rPr>
          <w:rFonts w:ascii="Times New Roman" w:eastAsia="TimesNewRomanPSMT" w:hAnsi="Times New Roman"/>
          <w:sz w:val="24"/>
          <w:szCs w:val="24"/>
          <w:lang w:val="id-ID" w:eastAsia="id-ID"/>
        </w:rPr>
        <w:t>www.depkes.go.id/downloads/Buletinlansiapdf (accesed 14 Januari 2019)</w:t>
      </w:r>
    </w:p>
    <w:p w:rsidR="00121AAC" w:rsidRDefault="00121AAC" w:rsidP="00E27488">
      <w:pPr>
        <w:spacing w:after="0" w:line="240" w:lineRule="auto"/>
        <w:jc w:val="both"/>
        <w:rPr>
          <w:rFonts w:ascii="Times New Roman" w:eastAsia="TimesNewRomanPSMT" w:hAnsi="Times New Roman"/>
          <w:sz w:val="24"/>
          <w:szCs w:val="24"/>
          <w:lang w:val="id-ID" w:eastAsia="id-ID"/>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rPr>
      </w:pPr>
      <w:r w:rsidRPr="00940080">
        <w:rPr>
          <w:rFonts w:ascii="Times New Roman" w:hAnsi="Times New Roman"/>
          <w:sz w:val="24"/>
          <w:szCs w:val="24"/>
          <w:lang w:eastAsia="id-ID"/>
        </w:rPr>
        <w:t>Lumbantobing. 201</w:t>
      </w:r>
      <w:r w:rsidRPr="00940080">
        <w:rPr>
          <w:rFonts w:ascii="Times New Roman" w:hAnsi="Times New Roman"/>
          <w:sz w:val="24"/>
          <w:szCs w:val="24"/>
          <w:lang w:val="id-ID" w:eastAsia="id-ID"/>
        </w:rPr>
        <w:t>5</w:t>
      </w:r>
      <w:r w:rsidRPr="00940080">
        <w:rPr>
          <w:rFonts w:ascii="Times New Roman" w:hAnsi="Times New Roman"/>
          <w:sz w:val="24"/>
          <w:szCs w:val="24"/>
          <w:lang w:eastAsia="id-ID"/>
        </w:rPr>
        <w:t>.</w:t>
      </w:r>
      <w:r w:rsidRPr="00940080">
        <w:rPr>
          <w:rFonts w:ascii="Times New Roman" w:hAnsi="Times New Roman"/>
          <w:i/>
          <w:iCs/>
          <w:sz w:val="24"/>
          <w:szCs w:val="24"/>
        </w:rPr>
        <w:t xml:space="preserve"> Kecerdasan Pada Usia Lanjut Dan Demensia</w:t>
      </w:r>
      <w:r w:rsidRPr="00940080">
        <w:rPr>
          <w:rFonts w:ascii="Times New Roman" w:hAnsi="Times New Roman"/>
          <w:sz w:val="24"/>
          <w:szCs w:val="24"/>
        </w:rPr>
        <w:t>. Edisi 4. Jakarta: Balai penerbit FKUI.</w:t>
      </w:r>
    </w:p>
    <w:p w:rsidR="00121AAC" w:rsidRDefault="00121AAC" w:rsidP="00E27488">
      <w:pPr>
        <w:spacing w:after="0" w:line="240" w:lineRule="auto"/>
        <w:jc w:val="both"/>
        <w:rPr>
          <w:rFonts w:ascii="Times New Roman" w:eastAsia="TimesNewRomanPSMT"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rPr>
      </w:pPr>
      <w:r w:rsidRPr="00940080">
        <w:rPr>
          <w:rFonts w:ascii="Times New Roman" w:hAnsi="Times New Roman"/>
          <w:sz w:val="24"/>
          <w:szCs w:val="24"/>
        </w:rPr>
        <w:t>Marya</w:t>
      </w:r>
      <w:r w:rsidRPr="00940080">
        <w:rPr>
          <w:rFonts w:ascii="Times New Roman" w:hAnsi="Times New Roman"/>
          <w:sz w:val="24"/>
          <w:szCs w:val="24"/>
          <w:lang w:val="id-ID"/>
        </w:rPr>
        <w:t>m.</w:t>
      </w:r>
      <w:r w:rsidRPr="00940080">
        <w:rPr>
          <w:rFonts w:ascii="Times New Roman" w:hAnsi="Times New Roman"/>
          <w:sz w:val="24"/>
          <w:szCs w:val="24"/>
        </w:rPr>
        <w:t xml:space="preserve"> 20</w:t>
      </w:r>
      <w:r w:rsidRPr="00940080">
        <w:rPr>
          <w:rFonts w:ascii="Times New Roman" w:hAnsi="Times New Roman"/>
          <w:sz w:val="24"/>
          <w:szCs w:val="24"/>
          <w:lang w:val="id-ID"/>
        </w:rPr>
        <w:t>15</w:t>
      </w:r>
      <w:r w:rsidRPr="00940080">
        <w:rPr>
          <w:rFonts w:ascii="Times New Roman" w:hAnsi="Times New Roman"/>
          <w:i/>
          <w:sz w:val="24"/>
          <w:szCs w:val="24"/>
        </w:rPr>
        <w:t xml:space="preserve">. </w:t>
      </w:r>
      <w:r w:rsidRPr="00940080">
        <w:rPr>
          <w:rFonts w:ascii="Times New Roman" w:hAnsi="Times New Roman"/>
          <w:i/>
          <w:iCs/>
          <w:sz w:val="24"/>
          <w:szCs w:val="24"/>
        </w:rPr>
        <w:t>Mengenal usia lanjut dan penanganany</w:t>
      </w:r>
      <w:r w:rsidRPr="00940080">
        <w:rPr>
          <w:rFonts w:ascii="Times New Roman" w:hAnsi="Times New Roman"/>
          <w:iCs/>
          <w:sz w:val="24"/>
          <w:szCs w:val="24"/>
        </w:rPr>
        <w:t>a</w:t>
      </w:r>
      <w:r w:rsidRPr="00940080">
        <w:rPr>
          <w:rFonts w:ascii="Times New Roman" w:hAnsi="Times New Roman"/>
          <w:sz w:val="24"/>
          <w:szCs w:val="24"/>
        </w:rPr>
        <w:t>.Jakarta: Salemba Medika.</w:t>
      </w:r>
    </w:p>
    <w:p w:rsidR="00121AAC" w:rsidRDefault="00121AAC" w:rsidP="00E27488">
      <w:pPr>
        <w:spacing w:after="0" w:line="240" w:lineRule="auto"/>
        <w:jc w:val="both"/>
        <w:rPr>
          <w:rFonts w:ascii="Times New Roman" w:hAnsi="Times New Roman"/>
          <w:iCs/>
          <w:sz w:val="24"/>
          <w:szCs w:val="24"/>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rPr>
      </w:pPr>
      <w:r w:rsidRPr="00940080">
        <w:rPr>
          <w:rFonts w:ascii="Times New Roman" w:hAnsi="Times New Roman"/>
          <w:sz w:val="24"/>
          <w:szCs w:val="24"/>
          <w:lang w:eastAsia="id-ID"/>
        </w:rPr>
        <w:t>Prananto</w:t>
      </w:r>
      <w:r w:rsidRPr="00940080">
        <w:rPr>
          <w:rFonts w:ascii="Times New Roman" w:hAnsi="Times New Roman"/>
          <w:sz w:val="24"/>
          <w:szCs w:val="24"/>
          <w:lang w:val="id-ID" w:eastAsia="id-ID"/>
        </w:rPr>
        <w:t xml:space="preserve">. </w:t>
      </w:r>
      <w:r w:rsidRPr="00940080">
        <w:rPr>
          <w:rFonts w:ascii="Times New Roman" w:hAnsi="Times New Roman"/>
          <w:sz w:val="24"/>
          <w:szCs w:val="24"/>
          <w:lang w:eastAsia="id-ID"/>
        </w:rPr>
        <w:t>2016</w:t>
      </w:r>
      <w:r w:rsidRPr="00940080">
        <w:rPr>
          <w:rFonts w:ascii="Times New Roman" w:hAnsi="Times New Roman"/>
          <w:sz w:val="24"/>
          <w:szCs w:val="24"/>
          <w:lang w:val="id-ID" w:eastAsia="id-ID"/>
        </w:rPr>
        <w:t xml:space="preserve">. </w:t>
      </w:r>
      <w:r w:rsidRPr="00940080">
        <w:rPr>
          <w:rFonts w:ascii="Times New Roman" w:hAnsi="Times New Roman"/>
          <w:i/>
          <w:sz w:val="24"/>
          <w:szCs w:val="24"/>
        </w:rPr>
        <w:t>Mengenal Sebab-Sebab, Akibat-Akibat, Dan Cara Terapi Insomnia.</w:t>
      </w:r>
      <w:r w:rsidRPr="00940080">
        <w:rPr>
          <w:rFonts w:ascii="Times New Roman" w:hAnsi="Times New Roman"/>
          <w:sz w:val="24"/>
          <w:szCs w:val="24"/>
        </w:rPr>
        <w:t xml:space="preserve"> Yogyakarta: FlashBooks</w:t>
      </w:r>
    </w:p>
    <w:p w:rsidR="00C72AFC" w:rsidRPr="00C72AFC" w:rsidRDefault="00C72AFC" w:rsidP="00E27488">
      <w:pPr>
        <w:spacing w:after="0" w:line="240" w:lineRule="auto"/>
        <w:jc w:val="both"/>
        <w:rPr>
          <w:rFonts w:ascii="Times New Roman"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lang w:val="id-ID" w:eastAsia="id-ID"/>
        </w:rPr>
      </w:pPr>
      <w:r w:rsidRPr="00940080">
        <w:rPr>
          <w:rFonts w:ascii="Times New Roman" w:hAnsi="Times New Roman"/>
          <w:sz w:val="24"/>
          <w:szCs w:val="24"/>
        </w:rPr>
        <w:t>Rahmawati. 20</w:t>
      </w:r>
      <w:r w:rsidRPr="00940080">
        <w:rPr>
          <w:rFonts w:ascii="Times New Roman" w:hAnsi="Times New Roman"/>
          <w:sz w:val="24"/>
          <w:szCs w:val="24"/>
          <w:lang w:val="id-ID"/>
        </w:rPr>
        <w:t xml:space="preserve">15. </w:t>
      </w:r>
      <w:r w:rsidRPr="00940080">
        <w:rPr>
          <w:rFonts w:ascii="Times New Roman" w:hAnsi="Times New Roman"/>
          <w:bCs/>
          <w:i/>
          <w:sz w:val="24"/>
          <w:szCs w:val="24"/>
          <w:lang w:eastAsia="id-ID"/>
        </w:rPr>
        <w:t>Efektifitas Mandi Air Hangat Dan Aroma Terapi Lavender</w:t>
      </w:r>
      <w:r w:rsidRPr="00940080">
        <w:rPr>
          <w:rFonts w:ascii="Times New Roman" w:hAnsi="Times New Roman"/>
          <w:i/>
          <w:sz w:val="24"/>
          <w:szCs w:val="24"/>
          <w:lang w:val="id-ID" w:eastAsia="id-ID"/>
        </w:rPr>
        <w:t xml:space="preserve"> </w:t>
      </w:r>
      <w:r w:rsidRPr="00940080">
        <w:rPr>
          <w:rFonts w:ascii="Times New Roman" w:hAnsi="Times New Roman"/>
          <w:bCs/>
          <w:i/>
          <w:sz w:val="24"/>
          <w:szCs w:val="24"/>
          <w:lang w:eastAsia="id-ID"/>
        </w:rPr>
        <w:t xml:space="preserve">Terhadap </w:t>
      </w:r>
      <w:r w:rsidRPr="00940080">
        <w:rPr>
          <w:rFonts w:ascii="Times New Roman" w:hAnsi="Times New Roman"/>
          <w:bCs/>
          <w:i/>
          <w:sz w:val="24"/>
          <w:szCs w:val="24"/>
          <w:lang w:eastAsia="id-ID"/>
        </w:rPr>
        <w:lastRenderedPageBreak/>
        <w:t>Insomnia Pada Lansia</w:t>
      </w:r>
      <w:r w:rsidRPr="00940080">
        <w:rPr>
          <w:rFonts w:ascii="Times New Roman" w:hAnsi="Times New Roman"/>
          <w:iCs/>
          <w:sz w:val="24"/>
          <w:szCs w:val="24"/>
          <w:lang w:val="id-ID" w:eastAsia="id-ID"/>
        </w:rPr>
        <w:t xml:space="preserve">. </w:t>
      </w:r>
      <w:r w:rsidRPr="00940080">
        <w:rPr>
          <w:rFonts w:ascii="Times New Roman" w:hAnsi="Times New Roman"/>
          <w:sz w:val="24"/>
          <w:szCs w:val="24"/>
          <w:lang w:val="id-ID" w:eastAsia="id-ID"/>
        </w:rPr>
        <w:t>Jurnal:</w:t>
      </w:r>
      <w:r w:rsidRPr="00940080">
        <w:rPr>
          <w:rFonts w:ascii="Times New Roman" w:hAnsi="Times New Roman"/>
          <w:sz w:val="24"/>
          <w:szCs w:val="24"/>
          <w:lang w:val="id-ID"/>
        </w:rPr>
        <w:t xml:space="preserve"> </w:t>
      </w:r>
      <w:r w:rsidRPr="00940080">
        <w:rPr>
          <w:rFonts w:ascii="Times New Roman" w:hAnsi="Times New Roman"/>
          <w:sz w:val="24"/>
          <w:szCs w:val="24"/>
          <w:lang w:val="id-ID" w:eastAsia="id-ID"/>
        </w:rPr>
        <w:t>Tesis Universitas Diponegoro</w:t>
      </w:r>
    </w:p>
    <w:p w:rsidR="00121AAC" w:rsidRDefault="00121AAC" w:rsidP="00E27488">
      <w:pPr>
        <w:spacing w:after="0" w:line="240" w:lineRule="auto"/>
        <w:jc w:val="both"/>
        <w:rPr>
          <w:rFonts w:ascii="Times New Roman"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rPr>
      </w:pPr>
      <w:r w:rsidRPr="00940080">
        <w:rPr>
          <w:rFonts w:ascii="Times New Roman" w:hAnsi="Times New Roman"/>
          <w:sz w:val="24"/>
          <w:szCs w:val="24"/>
        </w:rPr>
        <w:t>Siburian. 201</w:t>
      </w:r>
      <w:r w:rsidRPr="00940080">
        <w:rPr>
          <w:rFonts w:ascii="Times New Roman" w:hAnsi="Times New Roman"/>
          <w:sz w:val="24"/>
          <w:szCs w:val="24"/>
          <w:lang w:val="id-ID"/>
        </w:rPr>
        <w:t>4</w:t>
      </w:r>
      <w:r w:rsidRPr="00940080">
        <w:rPr>
          <w:rFonts w:ascii="Times New Roman" w:hAnsi="Times New Roman"/>
          <w:sz w:val="24"/>
          <w:szCs w:val="24"/>
        </w:rPr>
        <w:t xml:space="preserve">. </w:t>
      </w:r>
      <w:r w:rsidRPr="00940080">
        <w:rPr>
          <w:rFonts w:ascii="Times New Roman" w:hAnsi="Times New Roman"/>
          <w:i/>
          <w:iCs/>
          <w:sz w:val="24"/>
          <w:szCs w:val="24"/>
        </w:rPr>
        <w:t>Bagaimana Memberdayakan Kemampuan Fisik Lansia</w:t>
      </w:r>
      <w:r w:rsidRPr="00940080">
        <w:rPr>
          <w:rFonts w:ascii="Times New Roman" w:hAnsi="Times New Roman"/>
          <w:sz w:val="24"/>
          <w:szCs w:val="24"/>
        </w:rPr>
        <w:t>.</w:t>
      </w:r>
      <w:r w:rsidRPr="00940080">
        <w:rPr>
          <w:rFonts w:ascii="Times New Roman" w:hAnsi="Times New Roman"/>
          <w:i/>
          <w:iCs/>
          <w:sz w:val="24"/>
          <w:szCs w:val="24"/>
        </w:rPr>
        <w:t xml:space="preserve"> </w:t>
      </w:r>
      <w:r w:rsidRPr="00940080">
        <w:rPr>
          <w:rFonts w:ascii="Times New Roman" w:hAnsi="Times New Roman"/>
          <w:iCs/>
          <w:sz w:val="24"/>
          <w:szCs w:val="24"/>
        </w:rPr>
        <w:t>(available)</w:t>
      </w:r>
      <w:r w:rsidRPr="00940080">
        <w:rPr>
          <w:rFonts w:ascii="Times New Roman" w:hAnsi="Times New Roman"/>
          <w:i/>
          <w:iCs/>
          <w:sz w:val="24"/>
          <w:szCs w:val="24"/>
        </w:rPr>
        <w:t xml:space="preserve"> </w:t>
      </w:r>
      <w:hyperlink r:id="rId8" w:history="1">
        <w:r w:rsidRPr="00940080">
          <w:rPr>
            <w:rStyle w:val="Hyperlink"/>
            <w:rFonts w:ascii="Times New Roman" w:hAnsi="Times New Roman"/>
            <w:color w:val="auto"/>
            <w:sz w:val="24"/>
            <w:szCs w:val="24"/>
            <w:u w:val="none"/>
          </w:rPr>
          <w:t>www.waspada.co.id/cetak/index.ph</w:t>
        </w:r>
      </w:hyperlink>
      <w:r w:rsidRPr="00940080">
        <w:rPr>
          <w:rFonts w:ascii="Times New Roman" w:hAnsi="Times New Roman"/>
          <w:i/>
          <w:iCs/>
          <w:sz w:val="24"/>
          <w:szCs w:val="24"/>
        </w:rPr>
        <w:t xml:space="preserve"> </w:t>
      </w:r>
      <w:r w:rsidRPr="00940080">
        <w:rPr>
          <w:rFonts w:ascii="Times New Roman" w:hAnsi="Times New Roman"/>
          <w:sz w:val="24"/>
          <w:szCs w:val="24"/>
        </w:rPr>
        <w:t>p?article_id=74423. Diakses</w:t>
      </w:r>
      <w:r w:rsidRPr="00940080">
        <w:rPr>
          <w:rFonts w:ascii="Times New Roman" w:hAnsi="Times New Roman"/>
          <w:iCs/>
          <w:sz w:val="24"/>
          <w:szCs w:val="24"/>
        </w:rPr>
        <w:t xml:space="preserve"> t</w:t>
      </w:r>
      <w:r w:rsidRPr="00940080">
        <w:rPr>
          <w:rFonts w:ascii="Times New Roman" w:hAnsi="Times New Roman"/>
          <w:sz w:val="24"/>
          <w:szCs w:val="24"/>
        </w:rPr>
        <w:t xml:space="preserve">anggal </w:t>
      </w:r>
      <w:hyperlink w:history="1">
        <w:r w:rsidRPr="00940080">
          <w:rPr>
            <w:rStyle w:val="Hyperlink"/>
            <w:rFonts w:ascii="Times New Roman" w:hAnsi="Times New Roman"/>
            <w:color w:val="auto"/>
            <w:sz w:val="24"/>
            <w:szCs w:val="24"/>
            <w:u w:val="none"/>
          </w:rPr>
          <w:t>5</w:t>
        </w:r>
      </w:hyperlink>
      <w:r w:rsidRPr="00940080">
        <w:rPr>
          <w:rFonts w:ascii="Times New Roman" w:hAnsi="Times New Roman"/>
          <w:sz w:val="24"/>
          <w:szCs w:val="24"/>
        </w:rPr>
        <w:t xml:space="preserve"> Pebruari 201</w:t>
      </w:r>
      <w:r w:rsidRPr="00940080">
        <w:rPr>
          <w:rFonts w:ascii="Times New Roman" w:hAnsi="Times New Roman"/>
          <w:sz w:val="24"/>
          <w:szCs w:val="24"/>
          <w:lang w:val="id-ID"/>
        </w:rPr>
        <w:t>8</w:t>
      </w:r>
    </w:p>
    <w:p w:rsidR="00121AAC" w:rsidRDefault="00121AAC" w:rsidP="00E27488">
      <w:pPr>
        <w:spacing w:after="0" w:line="240" w:lineRule="auto"/>
        <w:jc w:val="both"/>
        <w:rPr>
          <w:rFonts w:ascii="Times New Roman" w:eastAsia="TimesNewRomanPSMT"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rPr>
      </w:pPr>
      <w:r w:rsidRPr="00940080">
        <w:rPr>
          <w:rFonts w:ascii="Times New Roman" w:hAnsi="Times New Roman"/>
          <w:sz w:val="24"/>
          <w:szCs w:val="24"/>
        </w:rPr>
        <w:t>Suarjani</w:t>
      </w:r>
      <w:r w:rsidRPr="00940080">
        <w:rPr>
          <w:rFonts w:ascii="Times New Roman" w:hAnsi="Times New Roman"/>
          <w:sz w:val="24"/>
          <w:szCs w:val="24"/>
          <w:lang w:val="id-ID"/>
        </w:rPr>
        <w:t xml:space="preserve">. </w:t>
      </w:r>
      <w:r w:rsidRPr="00940080">
        <w:rPr>
          <w:rFonts w:ascii="Times New Roman" w:hAnsi="Times New Roman"/>
          <w:sz w:val="24"/>
          <w:szCs w:val="24"/>
        </w:rPr>
        <w:t>2015</w:t>
      </w:r>
      <w:r w:rsidRPr="00940080">
        <w:rPr>
          <w:rFonts w:ascii="Times New Roman" w:hAnsi="Times New Roman"/>
          <w:sz w:val="24"/>
          <w:szCs w:val="24"/>
          <w:lang w:val="id-ID"/>
        </w:rPr>
        <w:t xml:space="preserve">. </w:t>
      </w:r>
      <w:r w:rsidRPr="00940080">
        <w:rPr>
          <w:rFonts w:ascii="Times New Roman" w:hAnsi="Times New Roman"/>
          <w:i/>
          <w:sz w:val="24"/>
          <w:szCs w:val="24"/>
          <w:lang w:val="id-ID"/>
        </w:rPr>
        <w:t xml:space="preserve">Hubungan </w:t>
      </w:r>
      <w:r w:rsidRPr="00940080">
        <w:rPr>
          <w:rFonts w:ascii="Times New Roman" w:hAnsi="Times New Roman"/>
          <w:i/>
          <w:iCs/>
          <w:sz w:val="24"/>
          <w:szCs w:val="24"/>
        </w:rPr>
        <w:t>S</w:t>
      </w:r>
      <w:r w:rsidRPr="00940080">
        <w:rPr>
          <w:rFonts w:ascii="Times New Roman" w:hAnsi="Times New Roman"/>
          <w:i/>
          <w:iCs/>
          <w:sz w:val="24"/>
          <w:szCs w:val="24"/>
          <w:lang w:val="id-ID"/>
        </w:rPr>
        <w:t>elf</w:t>
      </w:r>
      <w:r w:rsidRPr="00940080">
        <w:rPr>
          <w:rFonts w:ascii="Times New Roman" w:hAnsi="Times New Roman"/>
          <w:i/>
          <w:iCs/>
          <w:sz w:val="24"/>
          <w:szCs w:val="24"/>
        </w:rPr>
        <w:t xml:space="preserve"> </w:t>
      </w:r>
      <w:r w:rsidRPr="00940080">
        <w:rPr>
          <w:rFonts w:ascii="Times New Roman" w:hAnsi="Times New Roman"/>
          <w:i/>
          <w:iCs/>
          <w:sz w:val="24"/>
          <w:szCs w:val="24"/>
          <w:lang w:val="id-ID"/>
        </w:rPr>
        <w:t>Care Management</w:t>
      </w:r>
      <w:r w:rsidRPr="00940080">
        <w:rPr>
          <w:rFonts w:ascii="Times New Roman" w:hAnsi="Times New Roman"/>
          <w:i/>
          <w:sz w:val="24"/>
          <w:szCs w:val="24"/>
          <w:lang w:val="id-ID"/>
        </w:rPr>
        <w:t xml:space="preserve"> d</w:t>
      </w:r>
      <w:r w:rsidRPr="00940080">
        <w:rPr>
          <w:rFonts w:ascii="Times New Roman" w:hAnsi="Times New Roman"/>
          <w:i/>
          <w:sz w:val="24"/>
          <w:szCs w:val="24"/>
        </w:rPr>
        <w:t xml:space="preserve">engan Kualitas Hidup Lansia </w:t>
      </w:r>
      <w:r w:rsidRPr="00940080">
        <w:rPr>
          <w:rFonts w:ascii="Times New Roman" w:hAnsi="Times New Roman"/>
          <w:i/>
          <w:sz w:val="24"/>
          <w:szCs w:val="24"/>
          <w:lang w:val="id-ID"/>
        </w:rPr>
        <w:t>Hipertensi di Desa Tegallalang Wilayah Kerja Puskesmas Tegallalang I</w:t>
      </w:r>
      <w:r w:rsidRPr="00940080">
        <w:rPr>
          <w:rFonts w:ascii="Times New Roman" w:hAnsi="Times New Roman"/>
          <w:i/>
          <w:sz w:val="24"/>
          <w:szCs w:val="24"/>
        </w:rPr>
        <w:t xml:space="preserve"> Gianyar </w:t>
      </w:r>
      <w:r w:rsidRPr="00940080">
        <w:rPr>
          <w:rFonts w:ascii="Times New Roman" w:hAnsi="Times New Roman"/>
          <w:i/>
          <w:sz w:val="24"/>
          <w:szCs w:val="24"/>
          <w:lang w:val="id-ID"/>
        </w:rPr>
        <w:t>T</w:t>
      </w:r>
      <w:r w:rsidRPr="00940080">
        <w:rPr>
          <w:rFonts w:ascii="Times New Roman" w:hAnsi="Times New Roman"/>
          <w:i/>
          <w:sz w:val="24"/>
          <w:szCs w:val="24"/>
        </w:rPr>
        <w:t>ahun 201</w:t>
      </w:r>
      <w:r w:rsidRPr="00940080">
        <w:rPr>
          <w:rFonts w:ascii="Times New Roman" w:hAnsi="Times New Roman"/>
          <w:i/>
          <w:sz w:val="24"/>
          <w:szCs w:val="24"/>
          <w:lang w:val="id-ID"/>
        </w:rPr>
        <w:t>5</w:t>
      </w:r>
      <w:r w:rsidRPr="00940080">
        <w:rPr>
          <w:rFonts w:ascii="Times New Roman" w:hAnsi="Times New Roman"/>
          <w:sz w:val="24"/>
          <w:szCs w:val="24"/>
          <w:lang w:val="id-ID"/>
        </w:rPr>
        <w:t>. Skripsi StiKes Wira Medika PPNI Bali</w:t>
      </w:r>
    </w:p>
    <w:p w:rsidR="00121AAC" w:rsidRDefault="00121AAC" w:rsidP="00E27488">
      <w:pPr>
        <w:spacing w:after="0" w:line="240" w:lineRule="auto"/>
        <w:jc w:val="both"/>
        <w:rPr>
          <w:rFonts w:ascii="Times New Roman" w:eastAsia="TimesNewRomanPSMT"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rPr>
      </w:pPr>
      <w:r w:rsidRPr="00940080">
        <w:rPr>
          <w:rFonts w:ascii="Times New Roman" w:hAnsi="Times New Roman"/>
          <w:sz w:val="24"/>
          <w:szCs w:val="24"/>
        </w:rPr>
        <w:t xml:space="preserve">Sudiyanto, Hendry., &amp; Wahid, Abdul. 2017. Pengaruh Terapi </w:t>
      </w:r>
      <w:r w:rsidRPr="00940080">
        <w:rPr>
          <w:rFonts w:ascii="Times New Roman" w:hAnsi="Times New Roman"/>
          <w:sz w:val="24"/>
          <w:szCs w:val="24"/>
        </w:rPr>
        <w:lastRenderedPageBreak/>
        <w:t>Dzikir Terhadap Insomnia pada pasien hospitalisasi. Tesis: Universitas Diponogoro.</w:t>
      </w:r>
    </w:p>
    <w:p w:rsidR="00121AAC" w:rsidRDefault="00121AAC" w:rsidP="00E27488">
      <w:pPr>
        <w:spacing w:after="0" w:line="240" w:lineRule="auto"/>
        <w:jc w:val="both"/>
        <w:rPr>
          <w:rFonts w:ascii="Times New Roman" w:eastAsia="TimesNewRomanPSMT"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hAnsi="Times New Roman"/>
          <w:sz w:val="24"/>
          <w:szCs w:val="24"/>
        </w:rPr>
      </w:pPr>
      <w:r w:rsidRPr="00940080">
        <w:rPr>
          <w:rFonts w:ascii="Times New Roman" w:hAnsi="Times New Roman"/>
          <w:sz w:val="24"/>
          <w:szCs w:val="24"/>
        </w:rPr>
        <w:t xml:space="preserve">Suryo. 2015. </w:t>
      </w:r>
      <w:r w:rsidRPr="00940080">
        <w:rPr>
          <w:rFonts w:ascii="Times New Roman" w:hAnsi="Times New Roman"/>
          <w:i/>
          <w:sz w:val="24"/>
          <w:szCs w:val="24"/>
        </w:rPr>
        <w:t>Depresi sebagai faktor terjadinya insomnia di Poli Geriatri RS Sardjito Yogyakarta, Tesis</w:t>
      </w:r>
      <w:r w:rsidRPr="00940080">
        <w:rPr>
          <w:rFonts w:ascii="Times New Roman" w:hAnsi="Times New Roman"/>
          <w:sz w:val="24"/>
          <w:szCs w:val="24"/>
        </w:rPr>
        <w:t>, Bagian Ilmu Kedokteran Jiwa fakultas kedokteran UGM, Yogyakarta.</w:t>
      </w:r>
    </w:p>
    <w:p w:rsidR="00121AAC" w:rsidRDefault="00121AAC" w:rsidP="00E27488">
      <w:pPr>
        <w:spacing w:after="0" w:line="240" w:lineRule="auto"/>
        <w:jc w:val="both"/>
        <w:rPr>
          <w:rFonts w:ascii="Times New Roman"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rPr>
      </w:pPr>
      <w:r w:rsidRPr="00940080">
        <w:rPr>
          <w:rFonts w:ascii="Times New Roman" w:eastAsia="TimesNewRomanPSMT" w:hAnsi="Times New Roman"/>
          <w:sz w:val="24"/>
          <w:szCs w:val="24"/>
        </w:rPr>
        <w:t>Tappan &amp; Benjamin. 20</w:t>
      </w:r>
      <w:r w:rsidRPr="00940080">
        <w:rPr>
          <w:rFonts w:ascii="Times New Roman" w:eastAsia="TimesNewRomanPSMT" w:hAnsi="Times New Roman"/>
          <w:sz w:val="24"/>
          <w:szCs w:val="24"/>
          <w:lang w:val="id-ID"/>
        </w:rPr>
        <w:t>14</w:t>
      </w:r>
      <w:r w:rsidRPr="00940080">
        <w:rPr>
          <w:rFonts w:ascii="Times New Roman" w:eastAsia="TimesNewRomanPSMT" w:hAnsi="Times New Roman"/>
          <w:sz w:val="24"/>
          <w:szCs w:val="24"/>
        </w:rPr>
        <w:t xml:space="preserve">. </w:t>
      </w:r>
      <w:r w:rsidRPr="00940080">
        <w:rPr>
          <w:rFonts w:ascii="Times New Roman" w:hAnsi="Times New Roman"/>
          <w:i/>
          <w:iCs/>
          <w:sz w:val="24"/>
          <w:szCs w:val="24"/>
        </w:rPr>
        <w:t>Healing Massage Technique</w:t>
      </w:r>
      <w:r w:rsidRPr="00940080">
        <w:rPr>
          <w:rFonts w:ascii="Times New Roman" w:hAnsi="Times New Roman"/>
          <w:sz w:val="24"/>
          <w:szCs w:val="24"/>
        </w:rPr>
        <w:t>. Connecticcut : Appleton &amp; Lange.</w:t>
      </w:r>
    </w:p>
    <w:p w:rsidR="00121AAC" w:rsidRDefault="00121AAC" w:rsidP="00E27488">
      <w:pPr>
        <w:spacing w:after="0" w:line="240" w:lineRule="auto"/>
        <w:jc w:val="both"/>
        <w:rPr>
          <w:rFonts w:ascii="Times New Roman" w:eastAsia="TimesNewRomanPSMT" w:hAnsi="Times New Roman"/>
          <w:sz w:val="24"/>
          <w:szCs w:val="24"/>
        </w:rPr>
      </w:pPr>
    </w:p>
    <w:p w:rsidR="00121AAC" w:rsidRPr="00940080" w:rsidRDefault="00121AAC" w:rsidP="00E27488">
      <w:pPr>
        <w:pStyle w:val="ListParagraph"/>
        <w:numPr>
          <w:ilvl w:val="0"/>
          <w:numId w:val="4"/>
        </w:numPr>
        <w:spacing w:after="0" w:line="240" w:lineRule="auto"/>
        <w:jc w:val="both"/>
        <w:rPr>
          <w:rFonts w:ascii="Times New Roman" w:eastAsia="TimesNewRomanPSMT" w:hAnsi="Times New Roman"/>
          <w:sz w:val="24"/>
          <w:szCs w:val="24"/>
        </w:rPr>
      </w:pPr>
      <w:r w:rsidRPr="00940080">
        <w:rPr>
          <w:rFonts w:ascii="Times New Roman" w:hAnsi="Times New Roman"/>
          <w:spacing w:val="-2"/>
          <w:sz w:val="24"/>
          <w:szCs w:val="24"/>
        </w:rPr>
        <w:t>Word Health Organitation</w:t>
      </w:r>
      <w:r w:rsidRPr="00940080">
        <w:rPr>
          <w:rFonts w:ascii="Times New Roman" w:hAnsi="Times New Roman"/>
          <w:spacing w:val="-2"/>
          <w:sz w:val="24"/>
          <w:szCs w:val="24"/>
          <w:lang w:val="id-ID"/>
        </w:rPr>
        <w:t xml:space="preserve">. 2015.  </w:t>
      </w:r>
      <w:r w:rsidRPr="00940080">
        <w:rPr>
          <w:rFonts w:ascii="Times New Roman" w:eastAsia="Times New Roman" w:hAnsi="Times New Roman"/>
          <w:sz w:val="24"/>
          <w:szCs w:val="24"/>
          <w:lang w:val="id-ID" w:eastAsia="id-ID"/>
        </w:rPr>
        <w:t xml:space="preserve">WHO Global Report on Falls Prevention in </w:t>
      </w:r>
      <w:r w:rsidRPr="00940080">
        <w:rPr>
          <w:rFonts w:ascii="Times New Roman" w:eastAsia="TimesNewRomanPSMT" w:hAnsi="Times New Roman"/>
          <w:sz w:val="24"/>
          <w:szCs w:val="24"/>
          <w:lang w:val="id-ID"/>
        </w:rPr>
        <w:t xml:space="preserve"> </w:t>
      </w:r>
      <w:r w:rsidRPr="00940080">
        <w:rPr>
          <w:rFonts w:ascii="Times New Roman" w:eastAsia="Times New Roman" w:hAnsi="Times New Roman"/>
          <w:sz w:val="24"/>
          <w:szCs w:val="24"/>
          <w:lang w:val="id-ID" w:eastAsia="id-ID"/>
        </w:rPr>
        <w:t xml:space="preserve">Older Age. Perancis: WHO. </w:t>
      </w:r>
    </w:p>
    <w:bookmarkEnd w:id="0"/>
    <w:p w:rsidR="0001169A" w:rsidRPr="0001169A" w:rsidRDefault="0001169A" w:rsidP="0001169A">
      <w:pPr>
        <w:pStyle w:val="Title"/>
        <w:jc w:val="both"/>
        <w:rPr>
          <w:szCs w:val="24"/>
        </w:rPr>
      </w:pPr>
    </w:p>
    <w:p w:rsidR="00940080" w:rsidRDefault="00940080" w:rsidP="00C70AC9">
      <w:pPr>
        <w:spacing w:line="480" w:lineRule="auto"/>
        <w:ind w:firstLine="720"/>
        <w:jc w:val="both"/>
        <w:rPr>
          <w:sz w:val="24"/>
          <w:szCs w:val="24"/>
          <w:lang w:eastAsia="id-ID"/>
        </w:rPr>
        <w:sectPr w:rsidR="00940080" w:rsidSect="00940080">
          <w:type w:val="continuous"/>
          <w:pgSz w:w="12240" w:h="15840"/>
          <w:pgMar w:top="2268" w:right="1701" w:bottom="1701" w:left="2268" w:header="720" w:footer="720" w:gutter="0"/>
          <w:cols w:num="2" w:space="720"/>
          <w:docGrid w:linePitch="360"/>
        </w:sectPr>
      </w:pPr>
    </w:p>
    <w:p w:rsidR="0001169A" w:rsidRPr="009E3122" w:rsidRDefault="0001169A" w:rsidP="00C70AC9">
      <w:pPr>
        <w:spacing w:line="480" w:lineRule="auto"/>
        <w:ind w:firstLine="720"/>
        <w:jc w:val="both"/>
        <w:rPr>
          <w:sz w:val="24"/>
          <w:szCs w:val="24"/>
          <w:lang w:eastAsia="id-ID"/>
        </w:rPr>
      </w:pPr>
    </w:p>
    <w:p w:rsidR="00C70AC9" w:rsidRPr="00224011" w:rsidRDefault="00C70AC9" w:rsidP="00224011">
      <w:pPr>
        <w:spacing w:after="0" w:line="240" w:lineRule="auto"/>
        <w:jc w:val="both"/>
        <w:rPr>
          <w:rFonts w:ascii="Times New Roman" w:hAnsi="Times New Roman" w:cs="Times New Roman"/>
          <w:sz w:val="24"/>
          <w:szCs w:val="24"/>
        </w:rPr>
      </w:pPr>
    </w:p>
    <w:sectPr w:rsidR="00C70AC9" w:rsidRPr="00224011" w:rsidSect="00940080">
      <w:type w:val="continuous"/>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multilevel"/>
    <w:tmpl w:val="DBD28F00"/>
    <w:lvl w:ilvl="0">
      <w:start w:val="1"/>
      <w:numFmt w:val="lowerLetter"/>
      <w:lvlText w:val="%1."/>
      <w:lvlJc w:val="left"/>
      <w:pPr>
        <w:tabs>
          <w:tab w:val="left" w:pos="432"/>
        </w:tabs>
        <w:ind w:left="0" w:firstLine="0"/>
      </w:pPr>
      <w:rPr>
        <w:rFonts w:hint="default"/>
      </w:rPr>
    </w:lvl>
    <w:lvl w:ilvl="1">
      <w:start w:val="1"/>
      <w:numFmt w:val="lowerLetter"/>
      <w:lvlText w:val="%2)"/>
      <w:lvlJc w:val="left"/>
      <w:pPr>
        <w:tabs>
          <w:tab w:val="left" w:pos="1871"/>
        </w:tabs>
        <w:ind w:left="1871" w:hanging="680"/>
      </w:pPr>
      <w:rPr>
        <w:rFonts w:hint="default"/>
      </w:rPr>
    </w:lvl>
    <w:lvl w:ilvl="2">
      <w:start w:val="1"/>
      <w:numFmt w:val="decimal"/>
      <w:lvlText w:val="%3)"/>
      <w:lvlJc w:val="left"/>
      <w:pPr>
        <w:tabs>
          <w:tab w:val="left" w:pos="432"/>
        </w:tabs>
        <w:ind w:left="432" w:hanging="432"/>
      </w:pPr>
      <w:rPr>
        <w:rFonts w:hint="default"/>
      </w:rPr>
    </w:lvl>
    <w:lvl w:ilvl="3">
      <w:start w:val="1"/>
      <w:numFmt w:val="decimal"/>
      <w:lvlText w:val="(%4)"/>
      <w:lvlJc w:val="left"/>
      <w:pPr>
        <w:tabs>
          <w:tab w:val="left" w:pos="1440"/>
        </w:tabs>
        <w:ind w:left="1440" w:hanging="360"/>
      </w:pPr>
      <w:rPr>
        <w:rFonts w:hint="default"/>
      </w:rPr>
    </w:lvl>
    <w:lvl w:ilvl="4">
      <w:start w:val="1"/>
      <w:numFmt w:val="decimal"/>
      <w:lvlText w:val="(%5)"/>
      <w:lvlJc w:val="left"/>
      <w:pPr>
        <w:tabs>
          <w:tab w:val="left" w:pos="737"/>
        </w:tabs>
        <w:ind w:left="737" w:hanging="397"/>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i w:val="0"/>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
    <w:nsid w:val="3CA67B24"/>
    <w:multiLevelType w:val="hybridMultilevel"/>
    <w:tmpl w:val="2BCA68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3FE2271"/>
    <w:multiLevelType w:val="hybridMultilevel"/>
    <w:tmpl w:val="FE14F95A"/>
    <w:lvl w:ilvl="0" w:tplc="5E9032B4">
      <w:start w:val="1"/>
      <w:numFmt w:val="decimal"/>
      <w:lvlText w:val="%1."/>
      <w:lvlJc w:val="left"/>
      <w:pPr>
        <w:tabs>
          <w:tab w:val="num" w:pos="774"/>
        </w:tabs>
        <w:ind w:left="774" w:hanging="360"/>
      </w:pPr>
      <w:rPr>
        <w:rFonts w:cs="Times New Roman" w:hint="default"/>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1311401"/>
    <w:multiLevelType w:val="hybridMultilevel"/>
    <w:tmpl w:val="4ED0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F8"/>
    <w:rsid w:val="0001169A"/>
    <w:rsid w:val="00121AAC"/>
    <w:rsid w:val="001F4DF0"/>
    <w:rsid w:val="00224011"/>
    <w:rsid w:val="002600F8"/>
    <w:rsid w:val="004A7076"/>
    <w:rsid w:val="007E1488"/>
    <w:rsid w:val="009168AD"/>
    <w:rsid w:val="00940080"/>
    <w:rsid w:val="009A1EE1"/>
    <w:rsid w:val="00A05ADB"/>
    <w:rsid w:val="00A316B2"/>
    <w:rsid w:val="00C70AC9"/>
    <w:rsid w:val="00C72AFC"/>
    <w:rsid w:val="00E21811"/>
    <w:rsid w:val="00E2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F1685-3F16-4144-B4F1-DA13DC9E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0F8"/>
    <w:rPr>
      <w:color w:val="0000FF" w:themeColor="hyperlink"/>
      <w:u w:val="single"/>
    </w:rPr>
  </w:style>
  <w:style w:type="paragraph" w:styleId="Title">
    <w:name w:val="Title"/>
    <w:basedOn w:val="Normal"/>
    <w:link w:val="TitleChar"/>
    <w:uiPriority w:val="99"/>
    <w:qFormat/>
    <w:rsid w:val="002600F8"/>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uiPriority w:val="99"/>
    <w:rsid w:val="002600F8"/>
    <w:rPr>
      <w:rFonts w:ascii="Times New Roman" w:eastAsia="Times New Roman" w:hAnsi="Times New Roman" w:cs="Times New Roman"/>
      <w:sz w:val="24"/>
      <w:szCs w:val="20"/>
    </w:rPr>
  </w:style>
  <w:style w:type="paragraph" w:customStyle="1" w:styleId="Default">
    <w:name w:val="Default"/>
    <w:rsid w:val="002600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UGEX'Z"/>
    <w:basedOn w:val="Normal"/>
    <w:link w:val="ListParagraphChar"/>
    <w:uiPriority w:val="34"/>
    <w:qFormat/>
    <w:rsid w:val="00C70AC9"/>
    <w:pPr>
      <w:ind w:left="720"/>
      <w:contextualSpacing/>
    </w:pPr>
    <w:rPr>
      <w:rFonts w:ascii="Calibri" w:eastAsia="Calibri" w:hAnsi="Calibri" w:cs="Times New Roman"/>
      <w:sz w:val="20"/>
      <w:szCs w:val="20"/>
    </w:rPr>
  </w:style>
  <w:style w:type="character" w:customStyle="1" w:styleId="ListParagraphChar">
    <w:name w:val="List Paragraph Char"/>
    <w:aliases w:val="UGEX'Z Char"/>
    <w:link w:val="ListParagraph"/>
    <w:uiPriority w:val="34"/>
    <w:rsid w:val="00C70AC9"/>
    <w:rPr>
      <w:rFonts w:ascii="Calibri" w:eastAsia="Calibri" w:hAnsi="Calibri" w:cs="Times New Roman"/>
      <w:sz w:val="20"/>
      <w:szCs w:val="20"/>
    </w:rPr>
  </w:style>
  <w:style w:type="paragraph" w:styleId="NormalWeb">
    <w:name w:val="Normal (Web)"/>
    <w:basedOn w:val="Normal"/>
    <w:rsid w:val="000116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pada.co.id/cetak/index.ph" TargetMode="External"/><Relationship Id="rId3" Type="http://schemas.openxmlformats.org/officeDocument/2006/relationships/styles" Target="styles.xml"/><Relationship Id="rId7" Type="http://schemas.openxmlformats.org/officeDocument/2006/relationships/hyperlink" Target="http://www.massagetherapy.com/learnmore/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dwidiana9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2493-6289-452A-82A3-203A79D2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4038</Words>
  <Characters>23017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cp:revision>
  <dcterms:created xsi:type="dcterms:W3CDTF">2020-01-11T01:01:00Z</dcterms:created>
  <dcterms:modified xsi:type="dcterms:W3CDTF">2020-01-27T08:21:00Z</dcterms:modified>
</cp:coreProperties>
</file>