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F3" w:rsidRDefault="00727AF3" w:rsidP="00960203">
      <w:pPr>
        <w:spacing w:line="240" w:lineRule="auto"/>
        <w:ind w:left="-142" w:right="-567"/>
        <w:rPr>
          <w:rFonts w:ascii="Times New Roman" w:hAnsi="Times New Roman"/>
          <w:b/>
          <w:sz w:val="28"/>
          <w:szCs w:val="28"/>
        </w:rPr>
      </w:pPr>
      <w:r>
        <w:rPr>
          <w:rFonts w:ascii="Times New Roman" w:hAnsi="Times New Roman"/>
          <w:b/>
          <w:sz w:val="28"/>
          <w:szCs w:val="28"/>
        </w:rPr>
        <w:t>THE DESCR</w:t>
      </w:r>
      <w:r w:rsidR="00960203">
        <w:rPr>
          <w:rFonts w:ascii="Times New Roman" w:hAnsi="Times New Roman"/>
          <w:b/>
          <w:sz w:val="28"/>
          <w:szCs w:val="28"/>
        </w:rPr>
        <w:t>IPTION OF KNOWLEDGE AND MOTHERS</w:t>
      </w:r>
      <w:r>
        <w:rPr>
          <w:rFonts w:ascii="Times New Roman" w:hAnsi="Times New Roman"/>
          <w:b/>
          <w:sz w:val="28"/>
          <w:szCs w:val="28"/>
        </w:rPr>
        <w:t>ATTITUDE</w:t>
      </w:r>
    </w:p>
    <w:p w:rsidR="00727AF3" w:rsidRDefault="00727AF3" w:rsidP="00960203">
      <w:pPr>
        <w:spacing w:line="240" w:lineRule="auto"/>
        <w:ind w:left="-142" w:right="-567"/>
        <w:jc w:val="center"/>
        <w:rPr>
          <w:rFonts w:ascii="Times New Roman" w:hAnsi="Times New Roman"/>
          <w:b/>
          <w:sz w:val="28"/>
          <w:szCs w:val="28"/>
        </w:rPr>
      </w:pPr>
      <w:r>
        <w:rPr>
          <w:rFonts w:ascii="Times New Roman" w:hAnsi="Times New Roman"/>
          <w:b/>
          <w:sz w:val="28"/>
          <w:szCs w:val="28"/>
        </w:rPr>
        <w:t>ABOT MEASLES RUBELLA (MR) IMMUNIZATION IN</w:t>
      </w:r>
    </w:p>
    <w:p w:rsidR="00727AF3" w:rsidRDefault="00727AF3" w:rsidP="00960203">
      <w:pPr>
        <w:spacing w:line="240" w:lineRule="auto"/>
        <w:ind w:left="-142" w:right="-567"/>
        <w:jc w:val="center"/>
        <w:rPr>
          <w:rFonts w:ascii="Times New Roman" w:hAnsi="Times New Roman"/>
          <w:b/>
          <w:sz w:val="28"/>
          <w:szCs w:val="28"/>
        </w:rPr>
      </w:pPr>
      <w:r>
        <w:rPr>
          <w:rFonts w:ascii="Times New Roman" w:hAnsi="Times New Roman"/>
          <w:b/>
          <w:sz w:val="28"/>
          <w:szCs w:val="28"/>
        </w:rPr>
        <w:t>TODDLERS AT THE PUBLIC HEALTH CENTER</w:t>
      </w:r>
    </w:p>
    <w:p w:rsidR="00727AF3" w:rsidRDefault="00727AF3" w:rsidP="00960203">
      <w:pPr>
        <w:spacing w:line="240" w:lineRule="auto"/>
        <w:ind w:left="-142" w:right="-567"/>
        <w:jc w:val="center"/>
        <w:rPr>
          <w:rFonts w:ascii="Times New Roman" w:hAnsi="Times New Roman"/>
          <w:b/>
          <w:sz w:val="28"/>
          <w:szCs w:val="28"/>
        </w:rPr>
      </w:pPr>
      <w:r>
        <w:rPr>
          <w:rFonts w:ascii="Times New Roman" w:hAnsi="Times New Roman"/>
          <w:b/>
          <w:sz w:val="28"/>
          <w:szCs w:val="28"/>
        </w:rPr>
        <w:t>TAHTUL YAMAN JAMBI CITY</w:t>
      </w:r>
    </w:p>
    <w:p w:rsidR="00727AF3" w:rsidRDefault="00727AF3" w:rsidP="00960203">
      <w:pPr>
        <w:spacing w:line="240" w:lineRule="auto"/>
        <w:ind w:left="-142" w:right="-567"/>
        <w:jc w:val="center"/>
        <w:rPr>
          <w:rFonts w:ascii="Times New Roman" w:hAnsi="Times New Roman"/>
          <w:b/>
          <w:sz w:val="28"/>
          <w:szCs w:val="28"/>
        </w:rPr>
      </w:pPr>
      <w:r>
        <w:rPr>
          <w:rFonts w:ascii="Times New Roman" w:hAnsi="Times New Roman"/>
          <w:b/>
          <w:sz w:val="28"/>
          <w:szCs w:val="28"/>
        </w:rPr>
        <w:t>YEAR 2019</w:t>
      </w:r>
    </w:p>
    <w:p w:rsidR="00727AF3" w:rsidRDefault="00727AF3" w:rsidP="00960203">
      <w:pPr>
        <w:spacing w:line="240" w:lineRule="auto"/>
        <w:ind w:left="-142" w:right="-567"/>
        <w:jc w:val="center"/>
        <w:rPr>
          <w:rFonts w:ascii="Times New Roman" w:hAnsi="Times New Roman"/>
          <w:b/>
          <w:sz w:val="28"/>
          <w:szCs w:val="28"/>
        </w:rPr>
      </w:pPr>
    </w:p>
    <w:p w:rsidR="00960203" w:rsidRPr="00960203" w:rsidRDefault="00960203" w:rsidP="00960203">
      <w:pPr>
        <w:spacing w:line="240" w:lineRule="auto"/>
        <w:ind w:left="-142" w:right="-567"/>
        <w:jc w:val="center"/>
        <w:rPr>
          <w:rFonts w:ascii="Times New Roman" w:hAnsi="Times New Roman"/>
          <w:b/>
        </w:rPr>
      </w:pPr>
      <w:r w:rsidRPr="00960203">
        <w:rPr>
          <w:rFonts w:ascii="Times New Roman" w:hAnsi="Times New Roman"/>
          <w:b/>
        </w:rPr>
        <w:t>Fitri Ramadani, Tuhu Perwitasari, Aryani Puspasari</w:t>
      </w:r>
    </w:p>
    <w:p w:rsidR="00960203" w:rsidRDefault="0078178E" w:rsidP="00960203">
      <w:pPr>
        <w:spacing w:line="240" w:lineRule="auto"/>
        <w:ind w:left="-142" w:right="-567"/>
        <w:jc w:val="center"/>
        <w:rPr>
          <w:rFonts w:ascii="Times New Roman" w:hAnsi="Times New Roman"/>
          <w:b/>
        </w:rPr>
      </w:pPr>
      <w:r>
        <w:rPr>
          <w:rFonts w:ascii="Times New Roman" w:hAnsi="Times New Roman"/>
          <w:b/>
        </w:rPr>
        <w:t>STIKes Baiturrahim Jambi: fr0547711@gmail.com</w:t>
      </w:r>
    </w:p>
    <w:p w:rsidR="00727AF3" w:rsidRDefault="00727AF3" w:rsidP="00960203">
      <w:pPr>
        <w:spacing w:line="240" w:lineRule="auto"/>
        <w:ind w:left="-142" w:right="-567"/>
        <w:jc w:val="center"/>
        <w:rPr>
          <w:rFonts w:ascii="Times New Roman" w:hAnsi="Times New Roman"/>
          <w:b/>
        </w:rPr>
      </w:pPr>
      <w:r>
        <w:rPr>
          <w:rFonts w:ascii="Times New Roman" w:hAnsi="Times New Roman"/>
          <w:b/>
        </w:rPr>
        <w:t>ABSTRACT</w:t>
      </w:r>
    </w:p>
    <w:p w:rsidR="00727AF3" w:rsidRDefault="00727AF3" w:rsidP="00960203">
      <w:pPr>
        <w:spacing w:line="240" w:lineRule="auto"/>
        <w:ind w:left="-142" w:right="-567"/>
        <w:jc w:val="center"/>
        <w:rPr>
          <w:rFonts w:ascii="Times New Roman" w:hAnsi="Times New Roman"/>
          <w:b/>
        </w:rPr>
      </w:pPr>
    </w:p>
    <w:p w:rsidR="00727AF3" w:rsidRDefault="00727AF3" w:rsidP="008121A5">
      <w:pPr>
        <w:spacing w:line="240" w:lineRule="auto"/>
        <w:ind w:left="-142"/>
        <w:rPr>
          <w:rFonts w:ascii="Times New Roman" w:hAnsi="Times New Roman"/>
          <w:b/>
        </w:rPr>
      </w:pPr>
    </w:p>
    <w:p w:rsidR="00727AF3" w:rsidRDefault="00727AF3" w:rsidP="008121A5">
      <w:pPr>
        <w:spacing w:line="240" w:lineRule="auto"/>
        <w:ind w:left="-142"/>
        <w:rPr>
          <w:rFonts w:ascii="Times New Roman" w:hAnsi="Times New Roman"/>
        </w:rPr>
      </w:pPr>
      <w:r>
        <w:rPr>
          <w:rFonts w:ascii="Times New Roman" w:hAnsi="Times New Roman"/>
        </w:rPr>
        <w:t>Measles and rubella are two infectious diseases that are very contagious. Just like a disease causedby a virus in general, both of these diseases have no treatment, but can be prevented by immunization. Toddler mortality rate in the world reaches 34/1000 live births caused by various diseases that can actually be prevented by immunization. This study aimed to determine the description of knowledge and mother’</w:t>
      </w:r>
      <w:r w:rsidR="00A0600E">
        <w:rPr>
          <w:rFonts w:ascii="Times New Roman" w:hAnsi="Times New Roman"/>
        </w:rPr>
        <w:t>s attitude  about measles rubella (MR) in toddlers at the public health center Tahtul Yaman Jambi city year 2019. This is a descriptive research. It was conducted on August 19-23 2019. Populations were all off toddler’s mother at the public health center Tahtul Yaman as many as 992. Samples were 42 respondents by using accidental sampling technique. The collecting of data used a questionnaire. It analyzed as univariate. The findings were obtained that most of respondents did not provide MR immunization for toddlers as many as 71%. Most of respondents have enough knowledge as many as 55%. Most of respondents have positive attitude</w:t>
      </w:r>
      <w:r w:rsidR="00273891">
        <w:rPr>
          <w:rFonts w:ascii="Times New Roman" w:hAnsi="Times New Roman"/>
        </w:rPr>
        <w:t xml:space="preserve"> as many as 60%. This study can be concluded that most of respondents did not provide MR immunization for toddlers, has sufficient knowledge and a positive attitude. Health personal at the public health center should make a schedule of counseling, information and education about MR immunization by using media that is interesting and easily understood  by the community especially toddler’s mothers. The public health center should cooperate  with the department of religion, community leaders and religious leaders to work together in synergy to disseminate information and information about the importance of MR immunization.</w:t>
      </w:r>
    </w:p>
    <w:p w:rsidR="00273891" w:rsidRDefault="00273891" w:rsidP="00960203">
      <w:pPr>
        <w:spacing w:line="240" w:lineRule="auto"/>
        <w:ind w:left="-142" w:right="-567"/>
        <w:rPr>
          <w:rFonts w:ascii="Times New Roman" w:hAnsi="Times New Roman"/>
        </w:rPr>
      </w:pPr>
    </w:p>
    <w:p w:rsidR="00727AF3" w:rsidRPr="00960203" w:rsidRDefault="00273891" w:rsidP="00960203">
      <w:pPr>
        <w:spacing w:line="240" w:lineRule="auto"/>
        <w:ind w:left="-142" w:right="-567"/>
        <w:rPr>
          <w:rFonts w:ascii="Times New Roman" w:hAnsi="Times New Roman"/>
        </w:rPr>
      </w:pPr>
      <w:r>
        <w:rPr>
          <w:rFonts w:ascii="Times New Roman" w:hAnsi="Times New Roman"/>
          <w:b/>
        </w:rPr>
        <w:t xml:space="preserve">Keywords : </w:t>
      </w:r>
      <w:r>
        <w:rPr>
          <w:rFonts w:ascii="Times New Roman" w:hAnsi="Times New Roman"/>
        </w:rPr>
        <w:t xml:space="preserve">Knowledge, Attitude, MR Immunization </w:t>
      </w:r>
    </w:p>
    <w:p w:rsidR="00727AF3" w:rsidRDefault="00727AF3" w:rsidP="00960203">
      <w:pPr>
        <w:spacing w:line="240" w:lineRule="auto"/>
        <w:ind w:left="-142" w:right="-567"/>
        <w:rPr>
          <w:rFonts w:ascii="Times New Roman" w:hAnsi="Times New Roman"/>
          <w:b/>
          <w:sz w:val="28"/>
          <w:szCs w:val="28"/>
        </w:rPr>
      </w:pPr>
    </w:p>
    <w:p w:rsidR="00A70230" w:rsidRPr="00213BC0" w:rsidRDefault="00A70230" w:rsidP="00CD34A5">
      <w:pPr>
        <w:spacing w:line="240" w:lineRule="auto"/>
        <w:ind w:left="-426" w:right="-567" w:hanging="851"/>
        <w:jc w:val="center"/>
        <w:rPr>
          <w:rFonts w:ascii="Times New Roman" w:hAnsi="Times New Roman"/>
          <w:b/>
          <w:sz w:val="28"/>
          <w:szCs w:val="28"/>
        </w:rPr>
      </w:pPr>
      <w:r w:rsidRPr="00213BC0">
        <w:rPr>
          <w:rFonts w:ascii="Times New Roman" w:hAnsi="Times New Roman"/>
          <w:b/>
          <w:sz w:val="28"/>
          <w:szCs w:val="28"/>
        </w:rPr>
        <w:t>GAMBARAN PENGETAHUAN DAN SIKAP IBU  TENTANG</w:t>
      </w:r>
    </w:p>
    <w:p w:rsidR="00A70230" w:rsidRPr="00213BC0" w:rsidRDefault="00A70230" w:rsidP="00CD34A5">
      <w:pPr>
        <w:spacing w:line="240" w:lineRule="auto"/>
        <w:ind w:left="-426" w:right="-567" w:hanging="851"/>
        <w:jc w:val="center"/>
        <w:rPr>
          <w:rFonts w:ascii="Times New Roman" w:hAnsi="Times New Roman"/>
          <w:b/>
          <w:sz w:val="28"/>
          <w:szCs w:val="28"/>
        </w:rPr>
      </w:pPr>
      <w:r w:rsidRPr="00213BC0">
        <w:rPr>
          <w:rFonts w:ascii="Times New Roman" w:hAnsi="Times New Roman"/>
          <w:b/>
          <w:sz w:val="28"/>
          <w:szCs w:val="28"/>
        </w:rPr>
        <w:t xml:space="preserve"> PEMBERIAN IMUNISASI </w:t>
      </w:r>
      <w:r w:rsidRPr="00213BC0">
        <w:rPr>
          <w:rFonts w:ascii="Times New Roman" w:hAnsi="Times New Roman"/>
          <w:b/>
          <w:i/>
          <w:sz w:val="28"/>
          <w:szCs w:val="28"/>
        </w:rPr>
        <w:t>MEASLES RUBELLA</w:t>
      </w:r>
      <w:r w:rsidRPr="00213BC0">
        <w:rPr>
          <w:rFonts w:ascii="Times New Roman" w:hAnsi="Times New Roman"/>
          <w:b/>
          <w:sz w:val="28"/>
          <w:szCs w:val="28"/>
        </w:rPr>
        <w:t xml:space="preserve"> (MR ) PADA </w:t>
      </w:r>
    </w:p>
    <w:p w:rsidR="00A70230" w:rsidRPr="00213BC0" w:rsidRDefault="00A70230" w:rsidP="00CD34A5">
      <w:pPr>
        <w:spacing w:line="240" w:lineRule="auto"/>
        <w:ind w:left="-426" w:right="-567" w:hanging="851"/>
        <w:jc w:val="center"/>
        <w:rPr>
          <w:rFonts w:ascii="Times New Roman" w:hAnsi="Times New Roman"/>
          <w:b/>
          <w:sz w:val="28"/>
          <w:szCs w:val="28"/>
        </w:rPr>
      </w:pPr>
      <w:r w:rsidRPr="00213BC0">
        <w:rPr>
          <w:rFonts w:ascii="Times New Roman" w:hAnsi="Times New Roman"/>
          <w:b/>
          <w:sz w:val="28"/>
          <w:szCs w:val="28"/>
        </w:rPr>
        <w:t>BALITA  DI PUSKESMAS TAHTUL YAMAN</w:t>
      </w:r>
    </w:p>
    <w:p w:rsidR="00A70230" w:rsidRPr="0078178E" w:rsidRDefault="00A70230" w:rsidP="0078178E">
      <w:pPr>
        <w:spacing w:line="240" w:lineRule="auto"/>
        <w:ind w:left="-426" w:right="-567" w:hanging="851"/>
        <w:jc w:val="center"/>
        <w:rPr>
          <w:rFonts w:ascii="Times New Roman" w:hAnsi="Times New Roman"/>
          <w:b/>
          <w:sz w:val="28"/>
          <w:szCs w:val="28"/>
        </w:rPr>
      </w:pPr>
      <w:r w:rsidRPr="00213BC0">
        <w:rPr>
          <w:rFonts w:ascii="Times New Roman" w:hAnsi="Times New Roman"/>
          <w:b/>
          <w:sz w:val="28"/>
          <w:szCs w:val="28"/>
        </w:rPr>
        <w:t xml:space="preserve"> KOTA JAMBI TAHUN 2019</w:t>
      </w:r>
      <w:bookmarkStart w:id="0" w:name="_GoBack"/>
      <w:bookmarkEnd w:id="0"/>
    </w:p>
    <w:p w:rsidR="00A70230" w:rsidRPr="00F170EF" w:rsidRDefault="00A70230" w:rsidP="00960203">
      <w:pPr>
        <w:spacing w:line="240" w:lineRule="auto"/>
        <w:ind w:left="-142"/>
        <w:rPr>
          <w:rFonts w:ascii="Times New Roman" w:hAnsi="Times New Roman"/>
          <w:b/>
          <w:bCs/>
          <w:sz w:val="24"/>
          <w:szCs w:val="24"/>
        </w:rPr>
      </w:pPr>
    </w:p>
    <w:p w:rsidR="00A70230" w:rsidRPr="009A4E85" w:rsidRDefault="00315513" w:rsidP="00960203">
      <w:pPr>
        <w:spacing w:line="240" w:lineRule="auto"/>
        <w:ind w:left="-142"/>
        <w:jc w:val="center"/>
        <w:rPr>
          <w:rFonts w:ascii="Times New Roman" w:hAnsi="Times New Roman"/>
          <w:b/>
          <w:bCs/>
        </w:rPr>
      </w:pPr>
      <w:r w:rsidRPr="009A4E85">
        <w:rPr>
          <w:rFonts w:ascii="Times New Roman" w:hAnsi="Times New Roman"/>
          <w:b/>
          <w:bCs/>
        </w:rPr>
        <w:t>Fitri Ramadani</w:t>
      </w:r>
      <w:r w:rsidR="00F14946" w:rsidRPr="009A4E85">
        <w:rPr>
          <w:rFonts w:ascii="Times New Roman" w:hAnsi="Times New Roman"/>
          <w:b/>
          <w:bCs/>
        </w:rPr>
        <w:t>, Tuhu Perwitasari</w:t>
      </w:r>
      <w:r w:rsidR="00BB1015" w:rsidRPr="009A4E85">
        <w:rPr>
          <w:rFonts w:ascii="Times New Roman" w:hAnsi="Times New Roman"/>
          <w:b/>
          <w:bCs/>
        </w:rPr>
        <w:t xml:space="preserve">, </w:t>
      </w:r>
      <w:r w:rsidR="00F14946" w:rsidRPr="009A4E85">
        <w:rPr>
          <w:rFonts w:ascii="Times New Roman" w:hAnsi="Times New Roman"/>
          <w:b/>
          <w:bCs/>
        </w:rPr>
        <w:t xml:space="preserve"> </w:t>
      </w:r>
      <w:r w:rsidRPr="009A4E85">
        <w:rPr>
          <w:rFonts w:ascii="Times New Roman" w:hAnsi="Times New Roman"/>
          <w:b/>
          <w:bCs/>
        </w:rPr>
        <w:t>Aryani Puspasari</w:t>
      </w:r>
    </w:p>
    <w:p w:rsidR="00A70230" w:rsidRPr="009A4E85" w:rsidRDefault="0078178E" w:rsidP="00960203">
      <w:pPr>
        <w:spacing w:line="240" w:lineRule="auto"/>
        <w:ind w:left="-142"/>
        <w:jc w:val="center"/>
        <w:rPr>
          <w:rFonts w:ascii="Times New Roman" w:hAnsi="Times New Roman"/>
          <w:b/>
          <w:bCs/>
        </w:rPr>
      </w:pPr>
      <w:r>
        <w:rPr>
          <w:rFonts w:ascii="Times New Roman" w:hAnsi="Times New Roman"/>
          <w:b/>
        </w:rPr>
        <w:t>STIKes Baiturrahim Jambi: fr0547711@gmail.com</w:t>
      </w:r>
    </w:p>
    <w:p w:rsidR="00A70230" w:rsidRPr="009A4E85" w:rsidRDefault="00A70230" w:rsidP="00960203">
      <w:pPr>
        <w:spacing w:line="240" w:lineRule="auto"/>
        <w:ind w:left="-142"/>
        <w:jc w:val="center"/>
        <w:rPr>
          <w:rFonts w:ascii="Times New Roman" w:hAnsi="Times New Roman"/>
        </w:rPr>
      </w:pPr>
      <w:r w:rsidRPr="009A4E85">
        <w:rPr>
          <w:rFonts w:ascii="Times New Roman" w:hAnsi="Times New Roman"/>
          <w:b/>
        </w:rPr>
        <w:t>ABSTRAK</w:t>
      </w:r>
    </w:p>
    <w:p w:rsidR="00A70230" w:rsidRPr="009A4E85" w:rsidRDefault="00A70230" w:rsidP="00960203">
      <w:pPr>
        <w:spacing w:line="240" w:lineRule="auto"/>
        <w:ind w:left="-142"/>
        <w:jc w:val="center"/>
        <w:rPr>
          <w:rFonts w:ascii="Times New Roman" w:hAnsi="Times New Roman"/>
        </w:rPr>
      </w:pPr>
    </w:p>
    <w:p w:rsidR="00A70230" w:rsidRPr="009A4E85" w:rsidRDefault="00A70230" w:rsidP="00960203">
      <w:pPr>
        <w:spacing w:line="240" w:lineRule="auto"/>
        <w:ind w:left="-142"/>
        <w:jc w:val="center"/>
        <w:rPr>
          <w:rFonts w:ascii="Times New Roman" w:hAnsi="Times New Roman"/>
        </w:rPr>
      </w:pPr>
    </w:p>
    <w:p w:rsidR="00960203" w:rsidRDefault="00A70230" w:rsidP="00960203">
      <w:pPr>
        <w:spacing w:line="240" w:lineRule="auto"/>
        <w:ind w:left="-142" w:right="77"/>
        <w:rPr>
          <w:rFonts w:ascii="Times New Roman" w:hAnsi="Times New Roman"/>
        </w:rPr>
      </w:pPr>
      <w:r w:rsidRPr="00213BC0">
        <w:rPr>
          <w:rFonts w:ascii="Times New Roman" w:hAnsi="Times New Roman"/>
          <w:i/>
        </w:rPr>
        <w:t>Measles</w:t>
      </w:r>
      <w:r w:rsidRPr="00213BC0">
        <w:rPr>
          <w:rFonts w:ascii="Times New Roman" w:hAnsi="Times New Roman"/>
        </w:rPr>
        <w:t xml:space="preserve"> atau yang dikenal dalam Bahasa Indonesia campak, dan </w:t>
      </w:r>
      <w:r w:rsidRPr="00213BC0">
        <w:rPr>
          <w:rFonts w:ascii="Times New Roman" w:hAnsi="Times New Roman"/>
          <w:i/>
        </w:rPr>
        <w:t>Rubella</w:t>
      </w:r>
      <w:r w:rsidRPr="00213BC0">
        <w:rPr>
          <w:rFonts w:ascii="Times New Roman" w:hAnsi="Times New Roman"/>
        </w:rPr>
        <w:t xml:space="preserve"> atau campak Jerman, merupakan dua penyakit infeksi yang sangat menular. Sama seperti penyakit yang disebabkan oleh virus pada umumnya, kedua penyakit ini tidak memiliki pengobatan, tetapi dapat dicegah dengan imunisasi. Angka Kematian Balita (AKABA) di dunia mencapai </w:t>
      </w:r>
      <w:r w:rsidRPr="00213BC0">
        <w:rPr>
          <w:rFonts w:ascii="Times New Roman" w:hAnsi="Times New Roman"/>
        </w:rPr>
        <w:lastRenderedPageBreak/>
        <w:t xml:space="preserve">34/1000 kelahiran hidup yang disebabkan dari  berbagai penyakit yang sebenarnya dapat dicegah dengan imunisasi. Tujuan penelitian ini adalah untuk mengetahui Gambaran Pengetahun Dan Sikap Ibu Tentang Pemberian Imunisasi </w:t>
      </w:r>
      <w:r w:rsidRPr="00213BC0">
        <w:rPr>
          <w:rFonts w:ascii="Times New Roman" w:hAnsi="Times New Roman"/>
          <w:i/>
        </w:rPr>
        <w:t>Measles Rubella</w:t>
      </w:r>
      <w:r w:rsidRPr="00213BC0">
        <w:rPr>
          <w:rFonts w:ascii="Times New Roman" w:hAnsi="Times New Roman"/>
        </w:rPr>
        <w:t xml:space="preserve"> (MR) Pada Balita Di Puskesma Tahtul Yaman Kota Jambi Tahun 2019</w:t>
      </w:r>
      <w:r w:rsidR="00EE5CA0">
        <w:rPr>
          <w:rFonts w:ascii="Times New Roman" w:hAnsi="Times New Roman"/>
        </w:rPr>
        <w:t xml:space="preserve">. </w:t>
      </w:r>
      <w:r w:rsidRPr="00213BC0">
        <w:rPr>
          <w:rFonts w:ascii="Times New Roman" w:hAnsi="Times New Roman"/>
        </w:rPr>
        <w:t xml:space="preserve">Penelitian ini merupakan penelitian </w:t>
      </w:r>
      <w:r w:rsidRPr="00213BC0">
        <w:rPr>
          <w:rFonts w:ascii="Times New Roman" w:hAnsi="Times New Roman"/>
          <w:i/>
        </w:rPr>
        <w:t>deskriptif</w:t>
      </w:r>
      <w:r w:rsidR="00DB2E20" w:rsidRPr="00213BC0">
        <w:rPr>
          <w:rFonts w:ascii="Times New Roman" w:hAnsi="Times New Roman"/>
        </w:rPr>
        <w:t xml:space="preserve">. </w:t>
      </w:r>
      <w:r w:rsidR="00315513" w:rsidRPr="00213BC0">
        <w:rPr>
          <w:rFonts w:ascii="Times New Roman" w:hAnsi="Times New Roman"/>
        </w:rPr>
        <w:t xml:space="preserve">Dilaksanakan pada tanggal 19-23 </w:t>
      </w:r>
      <w:r w:rsidR="00DB2E20" w:rsidRPr="00213BC0">
        <w:rPr>
          <w:rFonts w:ascii="Times New Roman" w:hAnsi="Times New Roman"/>
        </w:rPr>
        <w:t xml:space="preserve">Agustus 2019 </w:t>
      </w:r>
      <w:r w:rsidRPr="00213BC0">
        <w:rPr>
          <w:rFonts w:ascii="Times New Roman" w:hAnsi="Times New Roman"/>
        </w:rPr>
        <w:t xml:space="preserve">Populasi dalam penelitian ini adalah seluruh ibu balita yang berada di Puskesmas Tahtul Yaman sebanyak 992. Sampel diambil dengan teknik </w:t>
      </w:r>
      <w:r w:rsidRPr="00213BC0">
        <w:rPr>
          <w:rFonts w:ascii="Times New Roman" w:hAnsi="Times New Roman"/>
          <w:i/>
        </w:rPr>
        <w:t>Accidental Sampling</w:t>
      </w:r>
      <w:r w:rsidR="00DB2E20" w:rsidRPr="00213BC0">
        <w:rPr>
          <w:rFonts w:ascii="Times New Roman" w:hAnsi="Times New Roman"/>
        </w:rPr>
        <w:t xml:space="preserve"> sebanyak 42 responden </w:t>
      </w:r>
      <w:r w:rsidRPr="00213BC0">
        <w:rPr>
          <w:rFonts w:ascii="Times New Roman" w:hAnsi="Times New Roman"/>
          <w:i/>
        </w:rPr>
        <w:t>.</w:t>
      </w:r>
      <w:r w:rsidRPr="00213BC0">
        <w:rPr>
          <w:rFonts w:ascii="Times New Roman" w:hAnsi="Times New Roman"/>
        </w:rPr>
        <w:t xml:space="preserve"> Metode pengumpulan data dilakukan dengan </w:t>
      </w:r>
      <w:r w:rsidR="00DB2E20" w:rsidRPr="00213BC0">
        <w:rPr>
          <w:rFonts w:ascii="Times New Roman" w:hAnsi="Times New Roman"/>
        </w:rPr>
        <w:t>pengisian kuesioner. Analisis data dalam penelitian ini adalah analisis univariat</w:t>
      </w:r>
      <w:r w:rsidR="00EE5CA0">
        <w:rPr>
          <w:rFonts w:ascii="Times New Roman" w:hAnsi="Times New Roman"/>
        </w:rPr>
        <w:t xml:space="preserve">. </w:t>
      </w:r>
      <w:r w:rsidRPr="00213BC0">
        <w:rPr>
          <w:rFonts w:ascii="Times New Roman" w:hAnsi="Times New Roman"/>
        </w:rPr>
        <w:t>Dari 42 responden didapat bahwa sebagian besar responden tidak memberikan imunisasi MR</w:t>
      </w:r>
      <w:r w:rsidRPr="00213BC0">
        <w:rPr>
          <w:rFonts w:ascii="Times New Roman" w:hAnsi="Times New Roman"/>
          <w:i/>
        </w:rPr>
        <w:t xml:space="preserve"> </w:t>
      </w:r>
      <w:r w:rsidRPr="00213BC0">
        <w:rPr>
          <w:rFonts w:ascii="Times New Roman" w:hAnsi="Times New Roman"/>
        </w:rPr>
        <w:t>pa</w:t>
      </w:r>
      <w:r w:rsidR="00DB2E20" w:rsidRPr="00213BC0">
        <w:rPr>
          <w:rFonts w:ascii="Times New Roman" w:hAnsi="Times New Roman"/>
        </w:rPr>
        <w:t>da</w:t>
      </w:r>
      <w:r w:rsidR="00F40C7E" w:rsidRPr="00213BC0">
        <w:rPr>
          <w:rFonts w:ascii="Times New Roman" w:hAnsi="Times New Roman"/>
        </w:rPr>
        <w:t xml:space="preserve"> balitanya yaitu sebanyak 71%. </w:t>
      </w:r>
      <w:r w:rsidR="00DB2E20" w:rsidRPr="00213BC0">
        <w:rPr>
          <w:rFonts w:ascii="Times New Roman" w:hAnsi="Times New Roman"/>
        </w:rPr>
        <w:t>S</w:t>
      </w:r>
      <w:r w:rsidRPr="00213BC0">
        <w:rPr>
          <w:rFonts w:ascii="Times New Roman" w:hAnsi="Times New Roman"/>
        </w:rPr>
        <w:t>ebagian</w:t>
      </w:r>
      <w:r w:rsidR="00C86B9B">
        <w:rPr>
          <w:rFonts w:ascii="Times New Roman" w:hAnsi="Times New Roman"/>
        </w:rPr>
        <w:t xml:space="preserve"> besar</w:t>
      </w:r>
      <w:r w:rsidRPr="00213BC0">
        <w:rPr>
          <w:rFonts w:ascii="Times New Roman" w:hAnsi="Times New Roman"/>
        </w:rPr>
        <w:t xml:space="preserve"> responden memiliki pengetahua</w:t>
      </w:r>
      <w:r w:rsidR="00DB2E20" w:rsidRPr="00213BC0">
        <w:rPr>
          <w:rFonts w:ascii="Times New Roman" w:hAnsi="Times New Roman"/>
        </w:rPr>
        <w:t>n yang cukup yaitu sebanyak 55%.</w:t>
      </w:r>
      <w:r w:rsidRPr="00213BC0">
        <w:rPr>
          <w:rFonts w:ascii="Times New Roman" w:hAnsi="Times New Roman"/>
        </w:rPr>
        <w:t xml:space="preserve"> </w:t>
      </w:r>
      <w:r w:rsidR="00DB2E20" w:rsidRPr="00213BC0">
        <w:rPr>
          <w:rFonts w:ascii="Times New Roman" w:hAnsi="Times New Roman"/>
        </w:rPr>
        <w:t>S</w:t>
      </w:r>
      <w:r w:rsidRPr="00213BC0">
        <w:rPr>
          <w:rFonts w:ascii="Times New Roman" w:hAnsi="Times New Roman"/>
        </w:rPr>
        <w:t>ebagian besar responden memiliki sikap yang positif yaitu sebanyak 60%.</w:t>
      </w:r>
      <w:r w:rsidR="00EE5CA0">
        <w:rPr>
          <w:rFonts w:ascii="Times New Roman" w:hAnsi="Times New Roman"/>
        </w:rPr>
        <w:t xml:space="preserve"> </w:t>
      </w:r>
      <w:r w:rsidRPr="00213BC0">
        <w:rPr>
          <w:rFonts w:ascii="Times New Roman" w:hAnsi="Times New Roman"/>
        </w:rPr>
        <w:t>Dapat disimpulkan bahwa sebagian besar responden tidak memberikan imunisasi MR pada balitanya, memiliki pengetahuan cukup dan sikap positif. Pe</w:t>
      </w:r>
      <w:r w:rsidRPr="00213BC0">
        <w:rPr>
          <w:rFonts w:ascii="Times New Roman" w:hAnsi="Times New Roman"/>
          <w:lang w:val="id-ID"/>
        </w:rPr>
        <w:t xml:space="preserve">tugas kesehatan di Puskesmas </w:t>
      </w:r>
      <w:r w:rsidRPr="00213BC0">
        <w:rPr>
          <w:rFonts w:ascii="Times New Roman" w:hAnsi="Times New Roman"/>
        </w:rPr>
        <w:t xml:space="preserve">sebaiknya </w:t>
      </w:r>
      <w:r w:rsidRPr="00213BC0">
        <w:rPr>
          <w:rFonts w:ascii="Times New Roman" w:hAnsi="Times New Roman"/>
          <w:lang w:val="id-ID"/>
        </w:rPr>
        <w:t>membuat jadwal Konseling, Informasi dan Edukasi (KIE) mengenai imunisasi</w:t>
      </w:r>
      <w:r w:rsidRPr="00213BC0">
        <w:rPr>
          <w:rFonts w:ascii="Times New Roman" w:hAnsi="Times New Roman"/>
          <w:i/>
        </w:rPr>
        <w:t xml:space="preserve"> </w:t>
      </w:r>
      <w:r w:rsidRPr="00213BC0">
        <w:rPr>
          <w:rFonts w:ascii="Times New Roman" w:hAnsi="Times New Roman"/>
        </w:rPr>
        <w:t>MR</w:t>
      </w:r>
      <w:r w:rsidRPr="00213BC0">
        <w:rPr>
          <w:rFonts w:ascii="Times New Roman" w:hAnsi="Times New Roman"/>
          <w:i/>
          <w:lang w:val="id-ID"/>
        </w:rPr>
        <w:t xml:space="preserve"> </w:t>
      </w:r>
      <w:r w:rsidRPr="00213BC0">
        <w:rPr>
          <w:rFonts w:ascii="Times New Roman" w:hAnsi="Times New Roman"/>
          <w:lang w:val="id-ID"/>
        </w:rPr>
        <w:t>dengan menggunakan media yang menarik dan mudah dipahami oleh masyarakat terutama ibu ba</w:t>
      </w:r>
      <w:r w:rsidRPr="00213BC0">
        <w:rPr>
          <w:rFonts w:ascii="Times New Roman" w:hAnsi="Times New Roman"/>
        </w:rPr>
        <w:t>l</w:t>
      </w:r>
      <w:r w:rsidRPr="00213BC0">
        <w:rPr>
          <w:rFonts w:ascii="Times New Roman" w:hAnsi="Times New Roman"/>
          <w:lang w:val="id-ID"/>
        </w:rPr>
        <w:t>ita.</w:t>
      </w:r>
      <w:r w:rsidRPr="00213BC0">
        <w:rPr>
          <w:rFonts w:ascii="Times New Roman" w:hAnsi="Times New Roman"/>
        </w:rPr>
        <w:t xml:space="preserve"> </w:t>
      </w:r>
      <w:r w:rsidR="00796F63" w:rsidRPr="00213BC0">
        <w:rPr>
          <w:rFonts w:ascii="Times New Roman" w:hAnsi="Times New Roman"/>
        </w:rPr>
        <w:t xml:space="preserve">Puskesmas sebaiknya </w:t>
      </w:r>
      <w:r w:rsidRPr="00213BC0">
        <w:rPr>
          <w:rFonts w:ascii="Times New Roman" w:hAnsi="Times New Roman"/>
        </w:rPr>
        <w:t xml:space="preserve"> </w:t>
      </w:r>
      <w:r w:rsidR="00796F63" w:rsidRPr="00213BC0">
        <w:rPr>
          <w:rFonts w:ascii="Times New Roman" w:hAnsi="Times New Roman"/>
        </w:rPr>
        <w:t xml:space="preserve">juga </w:t>
      </w:r>
      <w:r w:rsidRPr="00213BC0">
        <w:rPr>
          <w:rFonts w:ascii="Times New Roman" w:hAnsi="Times New Roman"/>
        </w:rPr>
        <w:t>melakukan ker</w:t>
      </w:r>
      <w:r w:rsidR="00796F63" w:rsidRPr="00213BC0">
        <w:rPr>
          <w:rFonts w:ascii="Times New Roman" w:hAnsi="Times New Roman"/>
        </w:rPr>
        <w:t>ja sama dengan departemen agama</w:t>
      </w:r>
      <w:r w:rsidRPr="00213BC0">
        <w:rPr>
          <w:rFonts w:ascii="Times New Roman" w:hAnsi="Times New Roman"/>
        </w:rPr>
        <w:t>, tokoh masyarakat dan tokoh agama u</w:t>
      </w:r>
      <w:r w:rsidR="00796F63" w:rsidRPr="00213BC0">
        <w:rPr>
          <w:rFonts w:ascii="Times New Roman" w:hAnsi="Times New Roman"/>
        </w:rPr>
        <w:t>n</w:t>
      </w:r>
      <w:r w:rsidRPr="00213BC0">
        <w:rPr>
          <w:rFonts w:ascii="Times New Roman" w:hAnsi="Times New Roman"/>
        </w:rPr>
        <w:t>tuk bersama sama secara sinergis melakukan sosialisasi</w:t>
      </w:r>
      <w:r w:rsidR="00DB2E20" w:rsidRPr="00213BC0">
        <w:rPr>
          <w:rFonts w:ascii="Times New Roman" w:hAnsi="Times New Roman"/>
        </w:rPr>
        <w:t xml:space="preserve"> dan penyuluhan tentang penting</w:t>
      </w:r>
      <w:r w:rsidR="00796F63" w:rsidRPr="00213BC0">
        <w:rPr>
          <w:rFonts w:ascii="Times New Roman" w:hAnsi="Times New Roman"/>
        </w:rPr>
        <w:t>nya imunisasi MR.</w:t>
      </w:r>
    </w:p>
    <w:p w:rsidR="00960203" w:rsidRDefault="00960203" w:rsidP="00960203">
      <w:pPr>
        <w:spacing w:line="240" w:lineRule="auto"/>
        <w:ind w:left="-142" w:right="77"/>
        <w:rPr>
          <w:rFonts w:ascii="Times New Roman" w:hAnsi="Times New Roman"/>
          <w:b/>
        </w:rPr>
      </w:pPr>
    </w:p>
    <w:p w:rsidR="008121A5" w:rsidRPr="00213BC0" w:rsidRDefault="00A70230" w:rsidP="00CD34A5">
      <w:pPr>
        <w:spacing w:line="240" w:lineRule="auto"/>
        <w:ind w:left="-142" w:right="77"/>
        <w:rPr>
          <w:rFonts w:ascii="Times New Roman" w:hAnsi="Times New Roman"/>
        </w:rPr>
        <w:sectPr w:rsidR="008121A5" w:rsidRPr="00213BC0" w:rsidSect="008121A5">
          <w:footerReference w:type="default" r:id="rId8"/>
          <w:footerReference w:type="first" r:id="rId9"/>
          <w:type w:val="continuous"/>
          <w:pgSz w:w="11907" w:h="16839" w:code="9"/>
          <w:pgMar w:top="2268" w:right="1701" w:bottom="1701" w:left="2268" w:header="709" w:footer="709" w:gutter="0"/>
          <w:pgNumType w:fmt="lowerRoman" w:start="1"/>
          <w:cols w:space="708"/>
          <w:titlePg/>
          <w:docGrid w:linePitch="360"/>
        </w:sectPr>
      </w:pPr>
      <w:r w:rsidRPr="00EE5CA0">
        <w:rPr>
          <w:rFonts w:ascii="Times New Roman" w:hAnsi="Times New Roman"/>
          <w:b/>
        </w:rPr>
        <w:t>Kata Kunci</w:t>
      </w:r>
      <w:r w:rsidRPr="00213BC0">
        <w:rPr>
          <w:rFonts w:ascii="Times New Roman" w:hAnsi="Times New Roman"/>
        </w:rPr>
        <w:tab/>
        <w:t>:</w:t>
      </w:r>
      <w:r w:rsidRPr="00213BC0">
        <w:rPr>
          <w:rFonts w:ascii="Times New Roman" w:hAnsi="Times New Roman"/>
          <w:lang w:val="id-ID"/>
        </w:rPr>
        <w:t xml:space="preserve"> </w:t>
      </w:r>
      <w:r w:rsidRPr="00213BC0">
        <w:rPr>
          <w:rFonts w:ascii="Times New Roman" w:hAnsi="Times New Roman"/>
        </w:rPr>
        <w:t>Pengetahuan, Sikap, Pemberian Imunisasi M</w:t>
      </w:r>
      <w:r w:rsidR="00315513" w:rsidRPr="00213BC0">
        <w:rPr>
          <w:rFonts w:ascii="Times New Roman" w:hAnsi="Times New Roman"/>
        </w:rPr>
        <w:t>R</w:t>
      </w:r>
    </w:p>
    <w:p w:rsidR="00EE5CA0" w:rsidRDefault="00EE5CA0" w:rsidP="00CD34A5">
      <w:pPr>
        <w:spacing w:after="160" w:line="240" w:lineRule="auto"/>
        <w:jc w:val="left"/>
        <w:rPr>
          <w:rFonts w:ascii="Times New Roman" w:hAnsi="Times New Roman"/>
          <w:b/>
          <w:bCs/>
          <w:sz w:val="24"/>
          <w:szCs w:val="24"/>
          <w:lang w:val="id-ID"/>
        </w:rPr>
      </w:pPr>
    </w:p>
    <w:p w:rsidR="00A22B81" w:rsidRPr="00213BC0" w:rsidRDefault="00A70230" w:rsidP="00960203">
      <w:pPr>
        <w:spacing w:after="160" w:line="240" w:lineRule="auto"/>
        <w:ind w:left="-142"/>
        <w:jc w:val="left"/>
        <w:rPr>
          <w:rFonts w:ascii="Times New Roman" w:hAnsi="Times New Roman"/>
          <w:b/>
          <w:bCs/>
          <w:sz w:val="24"/>
          <w:szCs w:val="24"/>
          <w:lang w:val="id-ID"/>
        </w:rPr>
      </w:pPr>
      <w:r w:rsidRPr="00213BC0">
        <w:rPr>
          <w:rFonts w:ascii="Times New Roman" w:hAnsi="Times New Roman"/>
          <w:b/>
          <w:bCs/>
          <w:sz w:val="24"/>
          <w:szCs w:val="24"/>
          <w:lang w:val="id-ID"/>
        </w:rPr>
        <w:t>PENDAHULUAN</w:t>
      </w:r>
    </w:p>
    <w:p w:rsidR="00960203" w:rsidRDefault="00A70230" w:rsidP="00960203">
      <w:pPr>
        <w:spacing w:line="240" w:lineRule="auto"/>
        <w:ind w:left="-142" w:firstLine="720"/>
        <w:rPr>
          <w:rFonts w:ascii="Times New Roman" w:hAnsi="Times New Roman"/>
          <w:sz w:val="24"/>
          <w:szCs w:val="24"/>
        </w:rPr>
      </w:pPr>
      <w:r w:rsidRPr="00213BC0">
        <w:rPr>
          <w:rFonts w:ascii="Times New Roman" w:hAnsi="Times New Roman"/>
          <w:sz w:val="24"/>
          <w:szCs w:val="24"/>
          <w:shd w:val="clear" w:color="auto" w:fill="FEFDFA"/>
        </w:rPr>
        <w:t xml:space="preserve">Balita adalah anak yang berumur 0-59 bulan. </w:t>
      </w:r>
      <w:r w:rsidRPr="00213BC0">
        <w:rPr>
          <w:rFonts w:ascii="Times New Roman" w:hAnsi="Times New Roman"/>
          <w:sz w:val="24"/>
          <w:szCs w:val="24"/>
        </w:rPr>
        <w:t xml:space="preserve">Masa ini adalah </w:t>
      </w:r>
    </w:p>
    <w:p w:rsidR="00A22B81" w:rsidRPr="00213BC0" w:rsidRDefault="00A70230" w:rsidP="00960203">
      <w:pPr>
        <w:spacing w:line="240" w:lineRule="auto"/>
        <w:ind w:left="-142"/>
        <w:rPr>
          <w:rFonts w:ascii="Times New Roman" w:hAnsi="Times New Roman"/>
          <w:b/>
          <w:bCs/>
          <w:sz w:val="24"/>
          <w:szCs w:val="24"/>
          <w:lang w:val="id-ID"/>
        </w:rPr>
      </w:pPr>
      <w:r w:rsidRPr="00213BC0">
        <w:rPr>
          <w:rFonts w:ascii="Times New Roman" w:hAnsi="Times New Roman"/>
          <w:sz w:val="24"/>
          <w:szCs w:val="24"/>
        </w:rPr>
        <w:t xml:space="preserve">periode yang sangat penting bagi tumbuh kembangnya sehingga biasa disebut dengan </w:t>
      </w:r>
      <w:r w:rsidRPr="00213BC0">
        <w:rPr>
          <w:rFonts w:ascii="Times New Roman" w:hAnsi="Times New Roman"/>
          <w:i/>
          <w:sz w:val="24"/>
          <w:szCs w:val="24"/>
        </w:rPr>
        <w:t>golden period</w:t>
      </w:r>
      <w:r w:rsidRPr="00213BC0">
        <w:rPr>
          <w:rFonts w:ascii="Times New Roman" w:hAnsi="Times New Roman"/>
          <w:sz w:val="24"/>
          <w:szCs w:val="24"/>
        </w:rPr>
        <w:t xml:space="preserve"> yang mana pada masa ini pertumbuhan dan perkembangan anak sangat pesat baik secara fisik, psikologi, mental, maupun sosialnya (Unicef, 20</w:t>
      </w:r>
      <w:r w:rsidR="00796F63" w:rsidRPr="00213BC0">
        <w:rPr>
          <w:rFonts w:ascii="Times New Roman" w:hAnsi="Times New Roman"/>
          <w:sz w:val="24"/>
          <w:szCs w:val="24"/>
        </w:rPr>
        <w:t>12</w:t>
      </w:r>
      <w:r w:rsidRPr="00213BC0">
        <w:rPr>
          <w:rFonts w:ascii="Times New Roman" w:hAnsi="Times New Roman"/>
          <w:sz w:val="24"/>
          <w:szCs w:val="24"/>
        </w:rPr>
        <w:t>).</w:t>
      </w:r>
    </w:p>
    <w:p w:rsidR="00CD34A5" w:rsidRDefault="00A70230" w:rsidP="00CD34A5">
      <w:pPr>
        <w:spacing w:line="240" w:lineRule="auto"/>
        <w:ind w:left="-142" w:firstLine="720"/>
        <w:rPr>
          <w:rFonts w:ascii="Times New Roman" w:hAnsi="Times New Roman"/>
          <w:sz w:val="24"/>
          <w:szCs w:val="24"/>
        </w:rPr>
      </w:pPr>
      <w:r w:rsidRPr="00213BC0">
        <w:rPr>
          <w:rFonts w:ascii="Times New Roman" w:hAnsi="Times New Roman"/>
          <w:sz w:val="24"/>
          <w:szCs w:val="24"/>
        </w:rPr>
        <w:t xml:space="preserve">Menurut </w:t>
      </w:r>
      <w:r w:rsidRPr="00213BC0">
        <w:rPr>
          <w:rFonts w:ascii="Times New Roman" w:hAnsi="Times New Roman"/>
          <w:i/>
          <w:sz w:val="24"/>
          <w:szCs w:val="24"/>
        </w:rPr>
        <w:t>World Health Organization</w:t>
      </w:r>
      <w:r w:rsidRPr="00213BC0">
        <w:rPr>
          <w:rFonts w:ascii="Times New Roman" w:hAnsi="Times New Roman"/>
          <w:sz w:val="24"/>
          <w:szCs w:val="24"/>
        </w:rPr>
        <w:t xml:space="preserve"> (WHO), pada tahun 2013 Angka Kematian Balita (AKABA) di dunia 34 per 1.000 kelahiran hidup, AKABA di negara berkembang 37 per 1.000 kelahiran hidup dan AKABA di negara maju 5 per 1.000 kelahiran hidup. Pada tahun 2013 AKABA di Indonesia mencapai 25 </w:t>
      </w:r>
      <w:r w:rsidR="00960203">
        <w:rPr>
          <w:rFonts w:ascii="Times New Roman" w:hAnsi="Times New Roman"/>
          <w:sz w:val="24"/>
          <w:szCs w:val="24"/>
        </w:rPr>
        <w:t xml:space="preserve">per 1.000 kelahiran hidup. Bila </w:t>
      </w:r>
      <w:r w:rsidR="00CD34A5">
        <w:rPr>
          <w:rFonts w:ascii="Times New Roman" w:hAnsi="Times New Roman"/>
          <w:sz w:val="24"/>
          <w:szCs w:val="24"/>
        </w:rPr>
        <w:t xml:space="preserve">dibandingkan dengan Malaysia, </w:t>
      </w:r>
      <w:r w:rsidRPr="00213BC0">
        <w:rPr>
          <w:rFonts w:ascii="Times New Roman" w:hAnsi="Times New Roman"/>
          <w:sz w:val="24"/>
          <w:szCs w:val="24"/>
        </w:rPr>
        <w:t xml:space="preserve">Filipina dan Singapura, </w:t>
      </w:r>
      <w:r w:rsidR="00CD34A5">
        <w:rPr>
          <w:rFonts w:ascii="Times New Roman" w:hAnsi="Times New Roman"/>
          <w:sz w:val="24"/>
          <w:szCs w:val="24"/>
        </w:rPr>
        <w:t xml:space="preserve">angka tersebut lebih besar </w:t>
      </w:r>
      <w:r w:rsidRPr="00213BC0">
        <w:rPr>
          <w:rFonts w:ascii="Times New Roman" w:hAnsi="Times New Roman"/>
          <w:sz w:val="24"/>
          <w:szCs w:val="24"/>
        </w:rPr>
        <w:t>dibandingkan dengan angka dar</w:t>
      </w:r>
      <w:r w:rsidR="00CD34A5">
        <w:rPr>
          <w:rFonts w:ascii="Times New Roman" w:hAnsi="Times New Roman"/>
          <w:sz w:val="24"/>
          <w:szCs w:val="24"/>
        </w:rPr>
        <w:t>i negara–negara tersebut dimana</w:t>
      </w:r>
    </w:p>
    <w:p w:rsidR="00CD34A5" w:rsidRDefault="00CD34A5" w:rsidP="00960203">
      <w:pPr>
        <w:spacing w:line="240" w:lineRule="auto"/>
        <w:rPr>
          <w:rFonts w:ascii="Times New Roman" w:hAnsi="Times New Roman"/>
          <w:sz w:val="24"/>
          <w:szCs w:val="24"/>
        </w:rPr>
      </w:pPr>
    </w:p>
    <w:p w:rsidR="00CD34A5" w:rsidRDefault="00CD34A5" w:rsidP="00960203">
      <w:pPr>
        <w:spacing w:line="240" w:lineRule="auto"/>
        <w:rPr>
          <w:rFonts w:ascii="Times New Roman" w:hAnsi="Times New Roman"/>
          <w:sz w:val="24"/>
          <w:szCs w:val="24"/>
        </w:rPr>
      </w:pPr>
    </w:p>
    <w:p w:rsidR="00A22B81" w:rsidRPr="00960203" w:rsidRDefault="00A70230" w:rsidP="00960203">
      <w:pPr>
        <w:spacing w:line="240" w:lineRule="auto"/>
        <w:rPr>
          <w:rFonts w:ascii="Times New Roman" w:hAnsi="Times New Roman"/>
          <w:sz w:val="24"/>
          <w:szCs w:val="24"/>
        </w:rPr>
      </w:pPr>
      <w:r w:rsidRPr="00213BC0">
        <w:rPr>
          <w:rFonts w:ascii="Times New Roman" w:hAnsi="Times New Roman"/>
          <w:sz w:val="24"/>
          <w:szCs w:val="24"/>
        </w:rPr>
        <w:t>AKABA Malaysia 7 per 1.000 kelahiran hidup, Filipina 24 per 1.000 kelahiran hidup dan Singapura 2 per 1.00</w:t>
      </w:r>
      <w:r w:rsidR="00CF4951" w:rsidRPr="00213BC0">
        <w:rPr>
          <w:rFonts w:ascii="Times New Roman" w:hAnsi="Times New Roman"/>
          <w:sz w:val="24"/>
          <w:szCs w:val="24"/>
        </w:rPr>
        <w:t>0 kelahiran hidup.</w:t>
      </w:r>
    </w:p>
    <w:p w:rsidR="00A22B81" w:rsidRPr="00213BC0" w:rsidRDefault="00A70230" w:rsidP="009A4E85">
      <w:pPr>
        <w:spacing w:line="240" w:lineRule="auto"/>
        <w:ind w:firstLine="720"/>
        <w:rPr>
          <w:rFonts w:ascii="Times New Roman" w:hAnsi="Times New Roman"/>
          <w:sz w:val="24"/>
          <w:szCs w:val="24"/>
        </w:rPr>
      </w:pPr>
      <w:r w:rsidRPr="00213BC0">
        <w:rPr>
          <w:rFonts w:ascii="Times New Roman" w:hAnsi="Times New Roman"/>
          <w:sz w:val="24"/>
          <w:szCs w:val="24"/>
        </w:rPr>
        <w:t>Imunisasi merupakan suatu upaya untuk menimbulkan atau meningkatkan kekebalan seseorang secara aktif terhadap suatu penyakit. Imunisasi campak dan rubella ditujukan untuk memberikan kekebalan aktif terhadap penyakit campak dan rubella. Balita yang tidak diimunisasi MR akan berisiko untuk menderita campak dan rubella. Komplikasi dari penyakit campak adalah radang paru-paru, infeksi pada telinga, radang pada saraf. Radang pada sendi, dan radang pada o</w:t>
      </w:r>
      <w:r w:rsidR="008C46CF" w:rsidRPr="00213BC0">
        <w:rPr>
          <w:rFonts w:ascii="Times New Roman" w:hAnsi="Times New Roman"/>
          <w:sz w:val="24"/>
          <w:szCs w:val="24"/>
        </w:rPr>
        <w:t>t</w:t>
      </w:r>
      <w:r w:rsidRPr="00213BC0">
        <w:rPr>
          <w:rFonts w:ascii="Times New Roman" w:hAnsi="Times New Roman"/>
          <w:sz w:val="24"/>
          <w:szCs w:val="24"/>
        </w:rPr>
        <w:t>ak yang dapat menyebabkan kerusaka</w:t>
      </w:r>
      <w:r w:rsidR="008B0D25" w:rsidRPr="00213BC0">
        <w:rPr>
          <w:rFonts w:ascii="Times New Roman" w:hAnsi="Times New Roman"/>
          <w:sz w:val="24"/>
          <w:szCs w:val="24"/>
        </w:rPr>
        <w:t xml:space="preserve">n-kerusakan otak yang permanen. </w:t>
      </w:r>
      <w:r w:rsidRPr="00213BC0">
        <w:rPr>
          <w:rFonts w:ascii="Times New Roman" w:hAnsi="Times New Roman"/>
          <w:sz w:val="24"/>
          <w:szCs w:val="24"/>
        </w:rPr>
        <w:t xml:space="preserve">Terdapat 83 kasus pasti </w:t>
      </w:r>
      <w:r w:rsidRPr="00213BC0">
        <w:rPr>
          <w:rFonts w:ascii="Times New Roman" w:hAnsi="Times New Roman"/>
          <w:i/>
          <w:sz w:val="24"/>
          <w:szCs w:val="24"/>
        </w:rPr>
        <w:t>Congenital Rubella Syndrome</w:t>
      </w:r>
      <w:r w:rsidRPr="00213BC0">
        <w:rPr>
          <w:rFonts w:ascii="Times New Roman" w:hAnsi="Times New Roman"/>
          <w:sz w:val="24"/>
          <w:szCs w:val="24"/>
        </w:rPr>
        <w:t xml:space="preserve">/CRS pada tahun 2015-2016 diantaranya 77% menderita kelainan jantung, 67,5% </w:t>
      </w:r>
      <w:r w:rsidRPr="00213BC0">
        <w:rPr>
          <w:rFonts w:ascii="Times New Roman" w:hAnsi="Times New Roman"/>
          <w:sz w:val="24"/>
          <w:szCs w:val="24"/>
        </w:rPr>
        <w:lastRenderedPageBreak/>
        <w:t>menderita katarak dan 47% menderita ketulian (Ditjen P2P, 2016).</w:t>
      </w:r>
    </w:p>
    <w:p w:rsidR="00A22B81" w:rsidRPr="00213BC0" w:rsidRDefault="00A70230" w:rsidP="009A4E85">
      <w:pPr>
        <w:spacing w:line="240" w:lineRule="auto"/>
        <w:ind w:firstLine="720"/>
        <w:rPr>
          <w:rFonts w:ascii="Times New Roman" w:hAnsi="Times New Roman"/>
          <w:b/>
          <w:bCs/>
          <w:sz w:val="24"/>
          <w:szCs w:val="24"/>
          <w:lang w:val="id-ID"/>
        </w:rPr>
      </w:pPr>
      <w:r w:rsidRPr="00213BC0">
        <w:rPr>
          <w:rFonts w:ascii="Times New Roman" w:hAnsi="Times New Roman"/>
          <w:sz w:val="24"/>
          <w:szCs w:val="24"/>
        </w:rPr>
        <w:t>Penyakit Campak d</w:t>
      </w:r>
      <w:r w:rsidR="00F14946" w:rsidRPr="00213BC0">
        <w:rPr>
          <w:rFonts w:ascii="Times New Roman" w:hAnsi="Times New Roman"/>
          <w:sz w:val="24"/>
          <w:szCs w:val="24"/>
        </w:rPr>
        <w:t xml:space="preserve">an Rubella tidak dapat diobati. </w:t>
      </w:r>
      <w:r w:rsidRPr="00213BC0">
        <w:rPr>
          <w:rFonts w:ascii="Times New Roman" w:hAnsi="Times New Roman"/>
          <w:sz w:val="24"/>
          <w:szCs w:val="24"/>
        </w:rPr>
        <w:t xml:space="preserve">Pengobatan yang diberikan kepada penderita hanya bersifat supportif. Tetapi kedua penyakit ini bisa dicegah dengan imunisasi. Selama ini Indonesia memberikan imunisasi Campak sebagai salah satu program imunisasi nasional. Mengingat besarnya perkiraan beban penyakit Rubella dan tersedianya vaksin kombinasi </w:t>
      </w:r>
      <w:r w:rsidRPr="00213BC0">
        <w:rPr>
          <w:rFonts w:ascii="Times New Roman" w:hAnsi="Times New Roman"/>
          <w:i/>
          <w:sz w:val="24"/>
          <w:szCs w:val="24"/>
        </w:rPr>
        <w:t>Measles-Rubella</w:t>
      </w:r>
      <w:r w:rsidRPr="00213BC0">
        <w:rPr>
          <w:rFonts w:ascii="Times New Roman" w:hAnsi="Times New Roman"/>
          <w:sz w:val="24"/>
          <w:szCs w:val="24"/>
        </w:rPr>
        <w:t xml:space="preserve"> (MR), maka diputuskan untuk mengganti vaksin Measles dengan vaksin kombinasi Measles-Rubella, yang dimulai dengan kegiatan imuni</w:t>
      </w:r>
      <w:r w:rsidR="008C46CF" w:rsidRPr="00213BC0">
        <w:rPr>
          <w:rFonts w:ascii="Times New Roman" w:hAnsi="Times New Roman"/>
          <w:sz w:val="24"/>
          <w:szCs w:val="24"/>
        </w:rPr>
        <w:t>sasi massal MR (Kemenkes, 2016)</w:t>
      </w:r>
    </w:p>
    <w:p w:rsidR="00A22B81" w:rsidRPr="00213BC0" w:rsidRDefault="0003799C" w:rsidP="009A4E85">
      <w:pPr>
        <w:spacing w:line="240" w:lineRule="auto"/>
        <w:ind w:firstLine="720"/>
        <w:rPr>
          <w:rFonts w:ascii="Times New Roman" w:hAnsi="Times New Roman"/>
          <w:b/>
          <w:bCs/>
          <w:sz w:val="24"/>
          <w:szCs w:val="24"/>
          <w:lang w:val="id-ID"/>
        </w:rPr>
      </w:pPr>
      <w:r w:rsidRPr="00213BC0">
        <w:rPr>
          <w:rFonts w:ascii="Times New Roman" w:hAnsi="Times New Roman"/>
          <w:sz w:val="24"/>
          <w:szCs w:val="24"/>
        </w:rPr>
        <w:t xml:space="preserve">Menurut </w:t>
      </w:r>
      <w:r w:rsidR="00A70230" w:rsidRPr="00213BC0">
        <w:rPr>
          <w:rFonts w:ascii="Times New Roman" w:hAnsi="Times New Roman"/>
          <w:sz w:val="24"/>
          <w:szCs w:val="24"/>
        </w:rPr>
        <w:t xml:space="preserve"> penelitian Merlinta (2018) yang berjudul “Hubungan Pengetahuan Tentang Vaksin MR dan Pendidikan Ibu Terhadap Minat Keikutsertaan Vaksinasi MR di Puskesmas Kartasura” menunjukkan bahwa sebagian</w:t>
      </w:r>
      <w:r w:rsidRPr="00213BC0">
        <w:rPr>
          <w:rFonts w:ascii="Times New Roman" w:hAnsi="Times New Roman"/>
          <w:sz w:val="24"/>
          <w:szCs w:val="24"/>
        </w:rPr>
        <w:t xml:space="preserve"> besar</w:t>
      </w:r>
      <w:r w:rsidR="00A70230" w:rsidRPr="00213BC0">
        <w:rPr>
          <w:rFonts w:ascii="Times New Roman" w:hAnsi="Times New Roman"/>
          <w:sz w:val="24"/>
          <w:szCs w:val="24"/>
        </w:rPr>
        <w:t xml:space="preserve"> responden yang berpendidikan tinggi dan juga berminat dalam keikutsertaan vaksinasi MR di Puskesmas Kartasura</w:t>
      </w:r>
      <w:r w:rsidRPr="00213BC0">
        <w:rPr>
          <w:rFonts w:ascii="Times New Roman" w:hAnsi="Times New Roman"/>
          <w:sz w:val="24"/>
          <w:szCs w:val="24"/>
        </w:rPr>
        <w:t xml:space="preserve"> yaitu</w:t>
      </w:r>
      <w:r w:rsidR="00A70230" w:rsidRPr="00213BC0">
        <w:rPr>
          <w:rFonts w:ascii="Times New Roman" w:hAnsi="Times New Roman"/>
          <w:sz w:val="24"/>
          <w:szCs w:val="24"/>
        </w:rPr>
        <w:t xml:space="preserve"> sebanyak </w:t>
      </w:r>
      <w:r w:rsidRPr="00213BC0">
        <w:rPr>
          <w:rFonts w:ascii="Times New Roman" w:hAnsi="Times New Roman"/>
          <w:sz w:val="24"/>
          <w:szCs w:val="24"/>
        </w:rPr>
        <w:t>(75%</w:t>
      </w:r>
      <w:r w:rsidR="00F14946" w:rsidRPr="00213BC0">
        <w:rPr>
          <w:rFonts w:ascii="Times New Roman" w:hAnsi="Times New Roman"/>
          <w:sz w:val="24"/>
          <w:szCs w:val="24"/>
        </w:rPr>
        <w:t>)</w:t>
      </w:r>
    </w:p>
    <w:p w:rsidR="00A22B81" w:rsidRPr="00213BC0" w:rsidRDefault="00A70230" w:rsidP="009A4E85">
      <w:pPr>
        <w:spacing w:line="240" w:lineRule="auto"/>
        <w:ind w:firstLine="720"/>
        <w:rPr>
          <w:rFonts w:ascii="Times New Roman" w:hAnsi="Times New Roman"/>
          <w:b/>
          <w:bCs/>
          <w:sz w:val="24"/>
          <w:szCs w:val="24"/>
          <w:lang w:val="id-ID"/>
        </w:rPr>
      </w:pPr>
      <w:r w:rsidRPr="00213BC0">
        <w:rPr>
          <w:rFonts w:ascii="Times New Roman" w:hAnsi="Times New Roman"/>
          <w:sz w:val="24"/>
          <w:szCs w:val="24"/>
        </w:rPr>
        <w:t>Berdasarkan data yang diperoleh dari Dinas Kesehatan Kota Jambi Tahun 2018 cakupan pemberian imunisasi MR sebanyak 23.525 balita (50.83%). cakupan pemberian imunisasi MR tertinggi terdapat di Puskesmas Paal Merah II sebanyak 793 balita (92.86%) sedangkan terendah terdapat di Puskesmas Tahtul Yaman sebanyak 235 balita (20.26%) maka peneliti mengambil penelitian di Puskesmas Tahtul Yaman.</w:t>
      </w:r>
    </w:p>
    <w:p w:rsidR="00A70230" w:rsidRPr="00213BC0" w:rsidRDefault="00A70230" w:rsidP="009A4E85">
      <w:pPr>
        <w:spacing w:line="240" w:lineRule="auto"/>
        <w:ind w:firstLine="720"/>
        <w:rPr>
          <w:rFonts w:ascii="Times New Roman" w:hAnsi="Times New Roman"/>
          <w:b/>
          <w:bCs/>
          <w:sz w:val="24"/>
          <w:szCs w:val="24"/>
          <w:lang w:val="id-ID"/>
        </w:rPr>
      </w:pPr>
      <w:r w:rsidRPr="00213BC0">
        <w:rPr>
          <w:rFonts w:ascii="Times New Roman" w:hAnsi="Times New Roman"/>
          <w:sz w:val="24"/>
          <w:szCs w:val="24"/>
        </w:rPr>
        <w:t xml:space="preserve">Berdasarkan data tersebut, peneliti tertarik untuk melakukan penelitian dengan judul Gambaran </w:t>
      </w:r>
      <w:r w:rsidRPr="00213BC0">
        <w:rPr>
          <w:rFonts w:ascii="Times New Roman" w:hAnsi="Times New Roman"/>
          <w:sz w:val="24"/>
          <w:szCs w:val="24"/>
        </w:rPr>
        <w:lastRenderedPageBreak/>
        <w:t xml:space="preserve">Pengetahuan dan Sikap Ibu Tentang Pemberian  </w:t>
      </w:r>
      <w:r w:rsidRPr="00213BC0">
        <w:rPr>
          <w:rFonts w:ascii="Times New Roman" w:hAnsi="Times New Roman"/>
          <w:i/>
          <w:sz w:val="24"/>
          <w:szCs w:val="24"/>
        </w:rPr>
        <w:t>Measles Rubella</w:t>
      </w:r>
      <w:r w:rsidRPr="00213BC0">
        <w:rPr>
          <w:rFonts w:ascii="Times New Roman" w:hAnsi="Times New Roman"/>
          <w:sz w:val="24"/>
          <w:szCs w:val="24"/>
        </w:rPr>
        <w:t xml:space="preserve"> (MR) pada Balita di Puskesmas Tahtul Yaman Kota Jambi Tahun 2019.</w:t>
      </w:r>
    </w:p>
    <w:p w:rsidR="00C47278" w:rsidRPr="00213BC0" w:rsidRDefault="00C47278" w:rsidP="009A4E85">
      <w:pPr>
        <w:spacing w:line="240" w:lineRule="auto"/>
        <w:ind w:firstLine="720"/>
        <w:rPr>
          <w:rFonts w:ascii="Times New Roman" w:hAnsi="Times New Roman"/>
          <w:b/>
          <w:bCs/>
          <w:sz w:val="24"/>
          <w:szCs w:val="24"/>
          <w:lang w:val="id-ID"/>
        </w:rPr>
      </w:pPr>
    </w:p>
    <w:p w:rsidR="00C47278" w:rsidRPr="00213BC0" w:rsidRDefault="00A70230" w:rsidP="009A4E85">
      <w:pPr>
        <w:spacing w:line="240" w:lineRule="auto"/>
        <w:ind w:right="77"/>
        <w:rPr>
          <w:rFonts w:ascii="Times New Roman" w:hAnsi="Times New Roman"/>
          <w:b/>
          <w:bCs/>
          <w:sz w:val="24"/>
          <w:szCs w:val="24"/>
          <w:lang w:val="id-ID"/>
        </w:rPr>
      </w:pPr>
      <w:r w:rsidRPr="00213BC0">
        <w:rPr>
          <w:rFonts w:ascii="Times New Roman" w:hAnsi="Times New Roman"/>
          <w:b/>
          <w:bCs/>
          <w:sz w:val="24"/>
          <w:szCs w:val="24"/>
          <w:lang w:val="id-ID"/>
        </w:rPr>
        <w:t xml:space="preserve">METODE </w:t>
      </w:r>
    </w:p>
    <w:p w:rsidR="00F14946" w:rsidRPr="00213BC0" w:rsidRDefault="00C47278" w:rsidP="009A4E85">
      <w:pPr>
        <w:spacing w:line="240" w:lineRule="auto"/>
        <w:ind w:right="77"/>
        <w:rPr>
          <w:rFonts w:ascii="Times New Roman" w:hAnsi="Times New Roman"/>
          <w:sz w:val="24"/>
          <w:szCs w:val="24"/>
        </w:rPr>
      </w:pPr>
      <w:r w:rsidRPr="00213BC0">
        <w:rPr>
          <w:rFonts w:ascii="Times New Roman" w:hAnsi="Times New Roman"/>
          <w:b/>
          <w:bCs/>
          <w:sz w:val="24"/>
          <w:szCs w:val="24"/>
        </w:rPr>
        <w:t xml:space="preserve">          </w:t>
      </w:r>
      <w:r w:rsidR="00CD2A3B" w:rsidRPr="00213BC0">
        <w:rPr>
          <w:rFonts w:ascii="Times New Roman" w:hAnsi="Times New Roman"/>
          <w:sz w:val="24"/>
          <w:szCs w:val="24"/>
        </w:rPr>
        <w:t xml:space="preserve">Penelitian ini merupakan penelitian </w:t>
      </w:r>
      <w:r w:rsidR="00CD2A3B" w:rsidRPr="00213BC0">
        <w:rPr>
          <w:rFonts w:ascii="Times New Roman" w:hAnsi="Times New Roman"/>
          <w:i/>
          <w:sz w:val="24"/>
          <w:szCs w:val="24"/>
        </w:rPr>
        <w:t>deskriptif</w:t>
      </w:r>
      <w:r w:rsidR="00CD2A3B" w:rsidRPr="00213BC0">
        <w:rPr>
          <w:rFonts w:ascii="Times New Roman" w:hAnsi="Times New Roman"/>
          <w:sz w:val="24"/>
          <w:szCs w:val="24"/>
        </w:rPr>
        <w:t xml:space="preserve"> yang bertujuan untuk mengetahui Gambaran Pengetahuan dan Sikap Ibu tentang Pemberian Imunisasi </w:t>
      </w:r>
      <w:r w:rsidR="00CD2A3B" w:rsidRPr="00213BC0">
        <w:rPr>
          <w:rFonts w:ascii="Times New Roman" w:hAnsi="Times New Roman"/>
          <w:i/>
          <w:sz w:val="24"/>
          <w:szCs w:val="24"/>
        </w:rPr>
        <w:t>Measles Rubella</w:t>
      </w:r>
      <w:r w:rsidR="00CD2A3B" w:rsidRPr="00213BC0">
        <w:rPr>
          <w:rFonts w:ascii="Times New Roman" w:hAnsi="Times New Roman"/>
          <w:sz w:val="24"/>
          <w:szCs w:val="24"/>
        </w:rPr>
        <w:t xml:space="preserve"> (MR) pada Balita di Puskesmas Tahtul Yaman Kota Jambi tahun 2019. Dilaksanakan pada tanggal 19-23 Agustus 2019</w:t>
      </w:r>
      <w:r w:rsidR="00F2269B" w:rsidRPr="00213BC0">
        <w:rPr>
          <w:rFonts w:ascii="Times New Roman" w:hAnsi="Times New Roman"/>
          <w:sz w:val="24"/>
          <w:szCs w:val="24"/>
        </w:rPr>
        <w:t xml:space="preserve">. </w:t>
      </w:r>
      <w:r w:rsidR="00CD2A3B" w:rsidRPr="00213BC0">
        <w:rPr>
          <w:rFonts w:ascii="Times New Roman" w:hAnsi="Times New Roman"/>
          <w:sz w:val="24"/>
          <w:szCs w:val="24"/>
        </w:rPr>
        <w:t xml:space="preserve"> Populasi dalam penelitian ini adalah seluruh </w:t>
      </w:r>
      <w:r w:rsidRPr="00213BC0">
        <w:rPr>
          <w:rFonts w:ascii="Times New Roman" w:hAnsi="Times New Roman"/>
          <w:sz w:val="24"/>
          <w:szCs w:val="24"/>
        </w:rPr>
        <w:t>Ibu</w:t>
      </w:r>
      <w:r w:rsidR="00CD2A3B" w:rsidRPr="00213BC0">
        <w:rPr>
          <w:rFonts w:ascii="Times New Roman" w:hAnsi="Times New Roman"/>
          <w:sz w:val="24"/>
          <w:szCs w:val="24"/>
        </w:rPr>
        <w:t xml:space="preserve"> balita yang berada di Puskesmas Tahtul Yaman</w:t>
      </w:r>
      <w:r w:rsidR="00F2269B" w:rsidRPr="00213BC0">
        <w:rPr>
          <w:rFonts w:ascii="Times New Roman" w:hAnsi="Times New Roman"/>
          <w:sz w:val="24"/>
          <w:szCs w:val="24"/>
        </w:rPr>
        <w:t xml:space="preserve"> yaitu</w:t>
      </w:r>
      <w:r w:rsidR="00CD2A3B" w:rsidRPr="00213BC0">
        <w:rPr>
          <w:rFonts w:ascii="Times New Roman" w:hAnsi="Times New Roman"/>
          <w:sz w:val="24"/>
          <w:szCs w:val="24"/>
        </w:rPr>
        <w:t xml:space="preserve"> sebanyak 992 </w:t>
      </w:r>
      <w:r w:rsidRPr="00213BC0">
        <w:rPr>
          <w:rFonts w:ascii="Times New Roman" w:hAnsi="Times New Roman"/>
          <w:sz w:val="24"/>
          <w:szCs w:val="24"/>
        </w:rPr>
        <w:t>Ib</w:t>
      </w:r>
      <w:r w:rsidR="00CD2A3B" w:rsidRPr="00213BC0">
        <w:rPr>
          <w:rFonts w:ascii="Times New Roman" w:hAnsi="Times New Roman"/>
          <w:sz w:val="24"/>
          <w:szCs w:val="24"/>
        </w:rPr>
        <w:t xml:space="preserve">u. Sampel diambil dengan teknik </w:t>
      </w:r>
      <w:r w:rsidR="00CD2A3B" w:rsidRPr="00213BC0">
        <w:rPr>
          <w:rFonts w:ascii="Times New Roman" w:hAnsi="Times New Roman"/>
          <w:i/>
          <w:sz w:val="24"/>
          <w:szCs w:val="24"/>
        </w:rPr>
        <w:t>Accidental Sampling</w:t>
      </w:r>
      <w:r w:rsidR="00CD2A3B" w:rsidRPr="00213BC0">
        <w:rPr>
          <w:rFonts w:ascii="Times New Roman" w:hAnsi="Times New Roman"/>
          <w:sz w:val="24"/>
          <w:szCs w:val="24"/>
        </w:rPr>
        <w:t xml:space="preserve"> sebanyak 42 responden. Metode pengumpulan data dilakukan dengan pengisian kuesioner. Analisis data dalam penelitian ini adalah analisis univariat</w:t>
      </w:r>
      <w:r w:rsidRPr="00213BC0">
        <w:rPr>
          <w:rFonts w:ascii="Times New Roman" w:hAnsi="Times New Roman"/>
          <w:sz w:val="24"/>
          <w:szCs w:val="24"/>
        </w:rPr>
        <w:t>.</w:t>
      </w:r>
    </w:p>
    <w:p w:rsidR="008B0D25" w:rsidRPr="00213BC0" w:rsidRDefault="008B0D25" w:rsidP="009A4E85">
      <w:pPr>
        <w:spacing w:line="240" w:lineRule="auto"/>
        <w:ind w:right="77"/>
        <w:rPr>
          <w:rFonts w:ascii="Times New Roman" w:hAnsi="Times New Roman"/>
          <w:sz w:val="24"/>
          <w:szCs w:val="24"/>
        </w:rPr>
      </w:pPr>
    </w:p>
    <w:p w:rsidR="00F170EF" w:rsidRPr="00213BC0" w:rsidRDefault="00A70230" w:rsidP="009A4E85">
      <w:pPr>
        <w:spacing w:after="160" w:line="240" w:lineRule="auto"/>
        <w:jc w:val="left"/>
        <w:rPr>
          <w:rFonts w:ascii="Times New Roman" w:hAnsi="Times New Roman"/>
          <w:b/>
          <w:bCs/>
          <w:sz w:val="24"/>
          <w:szCs w:val="24"/>
          <w:lang w:val="id-ID"/>
        </w:rPr>
      </w:pPr>
      <w:r w:rsidRPr="00213BC0">
        <w:rPr>
          <w:rFonts w:ascii="Times New Roman" w:hAnsi="Times New Roman"/>
          <w:b/>
          <w:bCs/>
          <w:sz w:val="24"/>
          <w:szCs w:val="24"/>
          <w:lang w:val="id-ID"/>
        </w:rPr>
        <w:t>HASIL DAN PEMBAHASAN</w:t>
      </w:r>
    </w:p>
    <w:p w:rsidR="00F40C7E" w:rsidRPr="00213BC0" w:rsidRDefault="00A70230" w:rsidP="009A4E85">
      <w:pPr>
        <w:pStyle w:val="ListParagraph"/>
        <w:numPr>
          <w:ilvl w:val="0"/>
          <w:numId w:val="23"/>
        </w:numPr>
        <w:autoSpaceDE w:val="0"/>
        <w:autoSpaceDN w:val="0"/>
        <w:adjustRightInd w:val="0"/>
        <w:spacing w:line="240" w:lineRule="auto"/>
        <w:ind w:left="284" w:hanging="284"/>
        <w:rPr>
          <w:rFonts w:ascii="Times New Roman" w:hAnsi="Times New Roman"/>
          <w:b/>
          <w:sz w:val="24"/>
          <w:szCs w:val="24"/>
        </w:rPr>
      </w:pPr>
      <w:r w:rsidRPr="00213BC0">
        <w:rPr>
          <w:rFonts w:ascii="Times New Roman" w:hAnsi="Times New Roman"/>
          <w:b/>
          <w:sz w:val="24"/>
          <w:szCs w:val="24"/>
        </w:rPr>
        <w:t>Gambaran</w:t>
      </w:r>
      <w:r w:rsidRPr="00213BC0">
        <w:rPr>
          <w:rFonts w:ascii="Times New Roman" w:hAnsi="Times New Roman"/>
          <w:sz w:val="24"/>
          <w:szCs w:val="24"/>
        </w:rPr>
        <w:t xml:space="preserve"> </w:t>
      </w:r>
      <w:r w:rsidRPr="00213BC0">
        <w:rPr>
          <w:rFonts w:ascii="Times New Roman" w:hAnsi="Times New Roman"/>
          <w:b/>
          <w:sz w:val="24"/>
          <w:szCs w:val="24"/>
        </w:rPr>
        <w:t xml:space="preserve">Pemberian Imunisasi </w:t>
      </w:r>
      <w:r w:rsidRPr="00EE5CA0">
        <w:rPr>
          <w:rFonts w:ascii="Times New Roman" w:hAnsi="Times New Roman"/>
          <w:b/>
          <w:sz w:val="24"/>
          <w:szCs w:val="24"/>
        </w:rPr>
        <w:t>MR</w:t>
      </w:r>
      <w:r w:rsidRPr="00213BC0">
        <w:rPr>
          <w:rFonts w:ascii="Times New Roman" w:hAnsi="Times New Roman"/>
          <w:b/>
          <w:i/>
          <w:sz w:val="24"/>
          <w:szCs w:val="24"/>
        </w:rPr>
        <w:t xml:space="preserve"> </w:t>
      </w:r>
      <w:r w:rsidRPr="00213BC0">
        <w:rPr>
          <w:rFonts w:ascii="Times New Roman" w:hAnsi="Times New Roman"/>
          <w:b/>
          <w:sz w:val="24"/>
          <w:szCs w:val="24"/>
        </w:rPr>
        <w:t>Pada Balita di Puskesmas Tahtul Yaman Kota Jambi Tahun 2019</w:t>
      </w:r>
    </w:p>
    <w:p w:rsidR="00A70230" w:rsidRPr="007B32D9" w:rsidRDefault="00A70230" w:rsidP="009A4E85">
      <w:pPr>
        <w:pStyle w:val="ListParagraph"/>
        <w:widowControl w:val="0"/>
        <w:numPr>
          <w:ilvl w:val="0"/>
          <w:numId w:val="18"/>
        </w:numPr>
        <w:autoSpaceDE w:val="0"/>
        <w:autoSpaceDN w:val="0"/>
        <w:adjustRightInd w:val="0"/>
        <w:spacing w:line="240" w:lineRule="auto"/>
        <w:ind w:left="426"/>
        <w:rPr>
          <w:rFonts w:ascii="Times New Roman" w:hAnsi="Times New Roman"/>
          <w:sz w:val="24"/>
          <w:szCs w:val="24"/>
          <w:lang w:val="en-US"/>
        </w:rPr>
      </w:pPr>
      <w:r w:rsidRPr="00213BC0">
        <w:rPr>
          <w:rFonts w:ascii="Times New Roman" w:hAnsi="Times New Roman"/>
          <w:sz w:val="24"/>
          <w:szCs w:val="24"/>
        </w:rPr>
        <w:t>Pemberian imunisasi MR</w:t>
      </w:r>
      <w:r w:rsidRPr="00213BC0">
        <w:rPr>
          <w:rFonts w:ascii="Times New Roman" w:hAnsi="Times New Roman"/>
          <w:b/>
          <w:sz w:val="24"/>
          <w:szCs w:val="24"/>
        </w:rPr>
        <w:t xml:space="preserve"> </w:t>
      </w:r>
      <w:r w:rsidRPr="00213BC0">
        <w:rPr>
          <w:rFonts w:ascii="Times New Roman" w:hAnsi="Times New Roman"/>
          <w:sz w:val="24"/>
          <w:szCs w:val="24"/>
        </w:rPr>
        <w:t>pada balita</w:t>
      </w:r>
      <w:r w:rsidRPr="00213BC0">
        <w:rPr>
          <w:rFonts w:ascii="Times New Roman" w:hAnsi="Times New Roman"/>
          <w:b/>
          <w:sz w:val="24"/>
          <w:szCs w:val="24"/>
        </w:rPr>
        <w:t xml:space="preserve"> </w:t>
      </w:r>
    </w:p>
    <w:p w:rsidR="007B32D9" w:rsidRPr="00EE5CA0" w:rsidRDefault="00A70230" w:rsidP="00EE5CA0">
      <w:pPr>
        <w:autoSpaceDE w:val="0"/>
        <w:autoSpaceDN w:val="0"/>
        <w:adjustRightInd w:val="0"/>
        <w:spacing w:line="240" w:lineRule="auto"/>
        <w:ind w:left="426"/>
        <w:jc w:val="center"/>
        <w:rPr>
          <w:rFonts w:ascii="Times New Roman" w:hAnsi="Times New Roman"/>
          <w:b/>
          <w:sz w:val="24"/>
          <w:szCs w:val="24"/>
          <w:lang w:val="id-ID"/>
        </w:rPr>
      </w:pPr>
      <w:r w:rsidRPr="00213BC0">
        <w:rPr>
          <w:rFonts w:ascii="Times New Roman" w:hAnsi="Times New Roman"/>
          <w:noProof/>
          <w:sz w:val="24"/>
          <w:szCs w:val="24"/>
        </w:rPr>
        <w:drawing>
          <wp:inline distT="0" distB="0" distL="0" distR="0">
            <wp:extent cx="1524000" cy="11049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2B81" w:rsidRDefault="00987967" w:rsidP="00987967">
      <w:pPr>
        <w:tabs>
          <w:tab w:val="left" w:pos="3331"/>
          <w:tab w:val="center" w:pos="4607"/>
        </w:tabs>
        <w:spacing w:line="240" w:lineRule="auto"/>
        <w:rPr>
          <w:rFonts w:ascii="Times New Roman" w:hAnsi="Times New Roman"/>
          <w:sz w:val="24"/>
          <w:szCs w:val="24"/>
        </w:rPr>
      </w:pPr>
      <w:r>
        <w:rPr>
          <w:rFonts w:ascii="Times New Roman" w:hAnsi="Times New Roman"/>
          <w:sz w:val="24"/>
          <w:szCs w:val="24"/>
        </w:rPr>
        <w:t xml:space="preserve">    </w:t>
      </w:r>
      <w:r w:rsidR="00123DE1">
        <w:rPr>
          <w:rFonts w:ascii="Times New Roman" w:hAnsi="Times New Roman"/>
          <w:sz w:val="24"/>
          <w:szCs w:val="24"/>
        </w:rPr>
        <w:t xml:space="preserve">  </w:t>
      </w:r>
      <w:r w:rsidR="00A70230" w:rsidRPr="00213BC0">
        <w:rPr>
          <w:rFonts w:ascii="Times New Roman" w:hAnsi="Times New Roman"/>
          <w:sz w:val="24"/>
          <w:szCs w:val="24"/>
        </w:rPr>
        <w:t xml:space="preserve">Berdasarkan </w:t>
      </w:r>
      <w:r w:rsidR="00A70230" w:rsidRPr="00213BC0">
        <w:rPr>
          <w:rFonts w:ascii="Times New Roman" w:hAnsi="Times New Roman"/>
          <w:sz w:val="24"/>
          <w:szCs w:val="24"/>
          <w:lang w:val="id-ID"/>
        </w:rPr>
        <w:t>diagram</w:t>
      </w:r>
      <w:r w:rsidR="00A70230" w:rsidRPr="00213BC0">
        <w:rPr>
          <w:rFonts w:ascii="Times New Roman" w:hAnsi="Times New Roman"/>
          <w:sz w:val="24"/>
          <w:szCs w:val="24"/>
        </w:rPr>
        <w:t xml:space="preserve"> </w:t>
      </w:r>
      <w:r w:rsidR="00A70230" w:rsidRPr="00213BC0">
        <w:rPr>
          <w:rFonts w:ascii="Times New Roman" w:hAnsi="Times New Roman"/>
          <w:sz w:val="24"/>
          <w:szCs w:val="24"/>
          <w:lang w:val="id-ID"/>
        </w:rPr>
        <w:t>4.1</w:t>
      </w:r>
      <w:r w:rsidR="00A70230" w:rsidRPr="00213BC0">
        <w:rPr>
          <w:rFonts w:ascii="Times New Roman" w:hAnsi="Times New Roman"/>
          <w:sz w:val="24"/>
          <w:szCs w:val="24"/>
        </w:rPr>
        <w:t xml:space="preserve"> dapat diketahui bahwa sebagian besar balita tidak mendapatkan imunisasi MR</w:t>
      </w:r>
      <w:r w:rsidR="00A70230" w:rsidRPr="00213BC0">
        <w:rPr>
          <w:rFonts w:ascii="Times New Roman" w:hAnsi="Times New Roman"/>
          <w:i/>
          <w:sz w:val="24"/>
          <w:szCs w:val="24"/>
        </w:rPr>
        <w:t xml:space="preserve"> </w:t>
      </w:r>
      <w:r w:rsidR="00A70230" w:rsidRPr="00213BC0">
        <w:rPr>
          <w:rFonts w:ascii="Times New Roman" w:hAnsi="Times New Roman"/>
          <w:sz w:val="24"/>
          <w:szCs w:val="24"/>
        </w:rPr>
        <w:t xml:space="preserve"> yaitu sebanyak 71%</w:t>
      </w:r>
    </w:p>
    <w:p w:rsidR="00987967" w:rsidRPr="00213BC0" w:rsidRDefault="00987967" w:rsidP="00987967">
      <w:pPr>
        <w:autoSpaceDE w:val="0"/>
        <w:autoSpaceDN w:val="0"/>
        <w:adjustRightInd w:val="0"/>
        <w:spacing w:line="240" w:lineRule="auto"/>
        <w:ind w:firstLine="709"/>
        <w:rPr>
          <w:rFonts w:ascii="Times New Roman" w:hAnsi="Times New Roman"/>
          <w:b/>
          <w:sz w:val="24"/>
          <w:szCs w:val="24"/>
        </w:rPr>
      </w:pPr>
      <w:r w:rsidRPr="00213BC0">
        <w:rPr>
          <w:rFonts w:ascii="Times New Roman" w:hAnsi="Times New Roman"/>
          <w:sz w:val="24"/>
          <w:szCs w:val="24"/>
        </w:rPr>
        <w:lastRenderedPageBreak/>
        <w:t>Hasil penelitian didapat bahwa sebagian besar responden tidak memberikan imunisasi MR pada balita</w:t>
      </w:r>
      <w:r>
        <w:rPr>
          <w:rFonts w:ascii="Times New Roman" w:hAnsi="Times New Roman"/>
          <w:sz w:val="24"/>
          <w:szCs w:val="24"/>
          <w:lang w:val="id-ID"/>
        </w:rPr>
        <w:t xml:space="preserve">. </w:t>
      </w:r>
      <w:r w:rsidRPr="00213BC0">
        <w:rPr>
          <w:rFonts w:ascii="Times New Roman" w:hAnsi="Times New Roman"/>
          <w:color w:val="000000"/>
          <w:sz w:val="24"/>
          <w:szCs w:val="24"/>
        </w:rPr>
        <w:t>Balita yang belum mendapatkan imunisasi MR dipengaruhi oleh pengetahuan responden yang masih kurang mengenai imunisasi MR</w:t>
      </w:r>
      <w:r w:rsidRPr="00213BC0">
        <w:rPr>
          <w:rFonts w:ascii="Times New Roman" w:hAnsi="Times New Roman"/>
          <w:i/>
          <w:color w:val="000000"/>
          <w:sz w:val="24"/>
          <w:szCs w:val="24"/>
        </w:rPr>
        <w:t xml:space="preserve"> </w:t>
      </w:r>
      <w:r w:rsidRPr="00213BC0">
        <w:rPr>
          <w:rFonts w:ascii="Times New Roman" w:hAnsi="Times New Roman"/>
          <w:color w:val="000000"/>
          <w:sz w:val="24"/>
          <w:szCs w:val="24"/>
        </w:rPr>
        <w:t>sehingga membuat pemberian imunisasi masih rendah. Selain itu sikap yang negatif terhadap imunisasi MR</w:t>
      </w:r>
      <w:r w:rsidRPr="00213BC0">
        <w:rPr>
          <w:rFonts w:ascii="Times New Roman" w:hAnsi="Times New Roman"/>
          <w:i/>
          <w:color w:val="000000"/>
          <w:sz w:val="24"/>
          <w:szCs w:val="24"/>
        </w:rPr>
        <w:t xml:space="preserve"> </w:t>
      </w:r>
      <w:r w:rsidRPr="00213BC0">
        <w:rPr>
          <w:rFonts w:ascii="Times New Roman" w:hAnsi="Times New Roman"/>
          <w:color w:val="000000"/>
          <w:sz w:val="24"/>
          <w:szCs w:val="24"/>
        </w:rPr>
        <w:t>membuat orangtua tidak mengimunisasikan MR</w:t>
      </w:r>
      <w:r w:rsidRPr="00213BC0">
        <w:rPr>
          <w:rFonts w:ascii="Times New Roman" w:hAnsi="Times New Roman"/>
          <w:i/>
          <w:color w:val="000000"/>
          <w:sz w:val="24"/>
          <w:szCs w:val="24"/>
        </w:rPr>
        <w:t xml:space="preserve"> </w:t>
      </w:r>
      <w:r w:rsidRPr="00213BC0">
        <w:rPr>
          <w:rFonts w:ascii="Times New Roman" w:hAnsi="Times New Roman"/>
          <w:color w:val="000000"/>
          <w:sz w:val="24"/>
          <w:szCs w:val="24"/>
        </w:rPr>
        <w:t xml:space="preserve">pada balitanya. </w:t>
      </w:r>
      <w:r w:rsidRPr="00213BC0">
        <w:rPr>
          <w:rFonts w:ascii="Times New Roman" w:hAnsi="Times New Roman"/>
          <w:sz w:val="24"/>
          <w:szCs w:val="24"/>
        </w:rPr>
        <w:t>Hal ini dapat dilihat dari karakteristik responden masih terdapat ibu balita dengan tingkat pendidikan menengah kebawah yaitu SD &amp; SMP. Dan sebagian ibu adalah ibu rumah tangga yang tidak bekerja sehingga kemungkinan untuk mendapat akses informasi tentang vaksin MR sangat terbatas.</w:t>
      </w:r>
    </w:p>
    <w:p w:rsidR="00987967" w:rsidRPr="00213BC0" w:rsidRDefault="00987967" w:rsidP="00987967">
      <w:pPr>
        <w:autoSpaceDE w:val="0"/>
        <w:autoSpaceDN w:val="0"/>
        <w:adjustRightInd w:val="0"/>
        <w:spacing w:line="240" w:lineRule="auto"/>
        <w:ind w:firstLine="709"/>
        <w:rPr>
          <w:rFonts w:ascii="Times New Roman" w:hAnsi="Times New Roman"/>
          <w:b/>
          <w:sz w:val="24"/>
          <w:szCs w:val="24"/>
          <w:lang w:val="id-ID"/>
        </w:rPr>
      </w:pPr>
      <w:r w:rsidRPr="00213BC0">
        <w:rPr>
          <w:rFonts w:ascii="Times New Roman" w:hAnsi="Times New Roman"/>
          <w:color w:val="000000"/>
          <w:sz w:val="24"/>
          <w:szCs w:val="24"/>
        </w:rPr>
        <w:t xml:space="preserve">Hasil penelitian ini berbeda dengan penelitian yang dilakukan oleh </w:t>
      </w:r>
      <w:r w:rsidRPr="00213BC0">
        <w:rPr>
          <w:rFonts w:ascii="Times New Roman" w:hAnsi="Times New Roman"/>
          <w:sz w:val="24"/>
          <w:szCs w:val="24"/>
        </w:rPr>
        <w:t xml:space="preserve">Ihsan (2018) mengenai Tindakan Ibu Tentang Pemberian Imunisasi </w:t>
      </w:r>
      <w:r w:rsidRPr="00213BC0">
        <w:rPr>
          <w:rFonts w:ascii="Times New Roman" w:hAnsi="Times New Roman"/>
          <w:i/>
          <w:sz w:val="24"/>
          <w:szCs w:val="24"/>
        </w:rPr>
        <w:t>Measles Rubella</w:t>
      </w:r>
      <w:r w:rsidRPr="00213BC0">
        <w:rPr>
          <w:rFonts w:ascii="Times New Roman" w:hAnsi="Times New Roman"/>
          <w:sz w:val="24"/>
          <w:szCs w:val="24"/>
        </w:rPr>
        <w:t xml:space="preserve"> (MR) Pada Balita di Kelurahan Parupuk Tabing Tahun 2018 didapat bahwa lebih dari setengah responden yang memberikan imunisasi MR pada balitanya</w:t>
      </w:r>
      <w:r w:rsidRPr="00213BC0">
        <w:rPr>
          <w:rFonts w:ascii="Times New Roman" w:hAnsi="Times New Roman"/>
          <w:b/>
          <w:sz w:val="24"/>
          <w:szCs w:val="24"/>
          <w:lang w:val="id-ID"/>
        </w:rPr>
        <w:t>.</w:t>
      </w:r>
    </w:p>
    <w:p w:rsidR="00987967" w:rsidRPr="00987967" w:rsidRDefault="00987967" w:rsidP="00987967">
      <w:pPr>
        <w:autoSpaceDE w:val="0"/>
        <w:autoSpaceDN w:val="0"/>
        <w:adjustRightInd w:val="0"/>
        <w:spacing w:line="240" w:lineRule="auto"/>
        <w:ind w:firstLine="709"/>
        <w:rPr>
          <w:rFonts w:ascii="Times New Roman" w:hAnsi="Times New Roman"/>
          <w:color w:val="000000"/>
          <w:sz w:val="24"/>
          <w:szCs w:val="24"/>
        </w:rPr>
      </w:pPr>
      <w:r w:rsidRPr="00213BC0">
        <w:rPr>
          <w:rFonts w:ascii="Times New Roman" w:hAnsi="Times New Roman"/>
          <w:color w:val="000000"/>
          <w:sz w:val="24"/>
          <w:szCs w:val="24"/>
        </w:rPr>
        <w:t>Upaya yang dapat dilakukan</w:t>
      </w:r>
      <w:r w:rsidRPr="00213BC0">
        <w:rPr>
          <w:rFonts w:ascii="Times New Roman" w:hAnsi="Times New Roman"/>
          <w:color w:val="000000"/>
          <w:sz w:val="24"/>
          <w:szCs w:val="24"/>
          <w:lang w:val="id-ID"/>
        </w:rPr>
        <w:t xml:space="preserve"> </w:t>
      </w:r>
      <w:r w:rsidRPr="00213BC0">
        <w:rPr>
          <w:rFonts w:ascii="Times New Roman" w:hAnsi="Times New Roman"/>
          <w:color w:val="000000"/>
          <w:sz w:val="24"/>
          <w:szCs w:val="24"/>
        </w:rPr>
        <w:t xml:space="preserve">adalah dengan melakukan sosialisasi kepada responden mengingat pentingnya pemberian imunsiasi MR pada balita. Selain itu untuk meningkatkan sikap yang baik dari orangtua juga dibutuhkan peran dari petugas kesehatan yang selalu mensosialisasikan mengenai pemberian MR tidak hanya di dalam gedung namun juga diluar gedung seperti di posyandu-posyandu di wilayahnya. Serta memasang poster-poster atau spanduk untuk </w:t>
      </w:r>
      <w:r w:rsidRPr="00213BC0">
        <w:rPr>
          <w:rFonts w:ascii="Times New Roman" w:hAnsi="Times New Roman"/>
          <w:color w:val="000000"/>
          <w:sz w:val="24"/>
          <w:szCs w:val="24"/>
        </w:rPr>
        <w:lastRenderedPageBreak/>
        <w:t>meningkatkan motivasi dari masyarakat untuk memberikan imunisasi MR</w:t>
      </w:r>
      <w:r w:rsidRPr="00213BC0">
        <w:rPr>
          <w:rFonts w:ascii="Times New Roman" w:hAnsi="Times New Roman"/>
          <w:i/>
          <w:color w:val="000000"/>
          <w:sz w:val="24"/>
          <w:szCs w:val="24"/>
        </w:rPr>
        <w:t xml:space="preserve"> </w:t>
      </w:r>
      <w:r w:rsidRPr="00213BC0">
        <w:rPr>
          <w:rFonts w:ascii="Times New Roman" w:hAnsi="Times New Roman"/>
          <w:color w:val="000000"/>
          <w:sz w:val="24"/>
          <w:szCs w:val="24"/>
        </w:rPr>
        <w:t>pada balita. Serta peran kader juga sebaiknya lebih ditingkatkan untuk membantu petugas kesehatan dalam menginformasikan kepada masyarakat.</w:t>
      </w:r>
    </w:p>
    <w:p w:rsidR="00987967" w:rsidRPr="00213BC0" w:rsidRDefault="00987967" w:rsidP="009A4E85">
      <w:pPr>
        <w:tabs>
          <w:tab w:val="left" w:pos="3331"/>
          <w:tab w:val="center" w:pos="4607"/>
        </w:tabs>
        <w:spacing w:line="240" w:lineRule="auto"/>
        <w:ind w:left="426" w:firstLine="283"/>
        <w:rPr>
          <w:rFonts w:ascii="Times New Roman" w:hAnsi="Times New Roman"/>
          <w:b/>
          <w:sz w:val="24"/>
          <w:szCs w:val="24"/>
        </w:rPr>
      </w:pPr>
    </w:p>
    <w:p w:rsidR="00987967" w:rsidRDefault="00A70230" w:rsidP="00987967">
      <w:pPr>
        <w:pStyle w:val="ListParagraph"/>
        <w:numPr>
          <w:ilvl w:val="0"/>
          <w:numId w:val="18"/>
        </w:numPr>
        <w:tabs>
          <w:tab w:val="left" w:pos="3331"/>
          <w:tab w:val="center" w:pos="4607"/>
        </w:tabs>
        <w:spacing w:line="240" w:lineRule="auto"/>
        <w:ind w:left="0"/>
        <w:rPr>
          <w:rFonts w:ascii="Times New Roman" w:hAnsi="Times New Roman"/>
          <w:b/>
          <w:sz w:val="24"/>
          <w:szCs w:val="24"/>
        </w:rPr>
      </w:pPr>
      <w:r w:rsidRPr="00213BC0">
        <w:rPr>
          <w:rFonts w:ascii="Times New Roman" w:hAnsi="Times New Roman"/>
          <w:sz w:val="24"/>
          <w:szCs w:val="24"/>
        </w:rPr>
        <w:t>Alasan responden tidak memberikan imunisasi MR pada balita</w:t>
      </w:r>
      <w:r w:rsidR="00987967">
        <w:rPr>
          <w:rFonts w:ascii="Times New Roman" w:hAnsi="Times New Roman"/>
          <w:b/>
          <w:sz w:val="24"/>
          <w:szCs w:val="24"/>
        </w:rPr>
        <w:t xml:space="preserve">     </w:t>
      </w:r>
    </w:p>
    <w:p w:rsidR="00987967" w:rsidRDefault="00987967" w:rsidP="00987967">
      <w:pPr>
        <w:pStyle w:val="ListParagraph"/>
        <w:tabs>
          <w:tab w:val="left" w:pos="3331"/>
          <w:tab w:val="center" w:pos="4607"/>
        </w:tabs>
        <w:spacing w:line="240" w:lineRule="auto"/>
        <w:ind w:left="0"/>
        <w:rPr>
          <w:rFonts w:ascii="Times New Roman" w:hAnsi="Times New Roman"/>
          <w:b/>
          <w:sz w:val="24"/>
          <w:szCs w:val="24"/>
        </w:rPr>
      </w:pPr>
      <w:r>
        <w:rPr>
          <w:rFonts w:ascii="Times New Roman" w:hAnsi="Times New Roman"/>
          <w:b/>
          <w:sz w:val="24"/>
          <w:szCs w:val="24"/>
          <w:lang w:val="en-US"/>
        </w:rPr>
        <w:t xml:space="preserve">              </w:t>
      </w:r>
      <w:r w:rsidR="00A70230" w:rsidRPr="00213BC0">
        <w:rPr>
          <w:rFonts w:ascii="Times New Roman" w:hAnsi="Times New Roman"/>
          <w:b/>
          <w:sz w:val="24"/>
          <w:szCs w:val="24"/>
        </w:rPr>
        <w:t>Tabel 4.4</w:t>
      </w:r>
    </w:p>
    <w:p w:rsidR="0003799C" w:rsidRPr="00987967" w:rsidRDefault="00A22B81" w:rsidP="00987967">
      <w:pPr>
        <w:pStyle w:val="ListParagraph"/>
        <w:tabs>
          <w:tab w:val="left" w:pos="3331"/>
          <w:tab w:val="center" w:pos="4607"/>
        </w:tabs>
        <w:spacing w:line="240" w:lineRule="auto"/>
        <w:ind w:left="0"/>
        <w:rPr>
          <w:rFonts w:ascii="Times New Roman" w:hAnsi="Times New Roman"/>
          <w:b/>
          <w:sz w:val="24"/>
          <w:szCs w:val="24"/>
        </w:rPr>
      </w:pPr>
      <w:r w:rsidRPr="00213BC0">
        <w:rPr>
          <w:rFonts w:ascii="Times New Roman" w:hAnsi="Times New Roman"/>
          <w:b/>
          <w:sz w:val="24"/>
          <w:szCs w:val="24"/>
        </w:rPr>
        <w:t xml:space="preserve"> </w:t>
      </w:r>
      <w:r w:rsidR="00A70230" w:rsidRPr="00213BC0">
        <w:rPr>
          <w:rFonts w:ascii="Times New Roman" w:hAnsi="Times New Roman"/>
          <w:b/>
          <w:sz w:val="24"/>
          <w:szCs w:val="24"/>
        </w:rPr>
        <w:t xml:space="preserve">Distribusi Responden Berdasarkan alasan Ibu tidak memberikan Imunisasi MR pada Balita </w:t>
      </w:r>
      <w:r w:rsidR="00A70230" w:rsidRPr="00213BC0">
        <w:rPr>
          <w:rFonts w:ascii="Times New Roman" w:hAnsi="Times New Roman"/>
          <w:b/>
          <w:sz w:val="24"/>
          <w:szCs w:val="24"/>
          <w:lang w:val="sv-SE"/>
        </w:rPr>
        <w:t>di Puskesmas Tahtul Yaman Kota Jambi Tahun 2019</w:t>
      </w:r>
    </w:p>
    <w:tbl>
      <w:tblPr>
        <w:tblStyle w:val="PlainTable2"/>
        <w:tblW w:w="0" w:type="auto"/>
        <w:tblLook w:val="04A0" w:firstRow="1" w:lastRow="0" w:firstColumn="1" w:lastColumn="0" w:noHBand="0" w:noVBand="1"/>
      </w:tblPr>
      <w:tblGrid>
        <w:gridCol w:w="3615"/>
      </w:tblGrid>
      <w:tr w:rsidR="00590255" w:rsidRPr="00213BC0" w:rsidTr="00590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7" w:type="dxa"/>
          </w:tcPr>
          <w:tbl>
            <w:tblPr>
              <w:tblStyle w:val="PlainTable2"/>
              <w:tblW w:w="6046" w:type="pct"/>
              <w:tblLook w:val="04A0" w:firstRow="1" w:lastRow="0" w:firstColumn="1" w:lastColumn="0" w:noHBand="0" w:noVBand="1"/>
            </w:tblPr>
            <w:tblGrid>
              <w:gridCol w:w="465"/>
              <w:gridCol w:w="1966"/>
              <w:gridCol w:w="1043"/>
              <w:gridCol w:w="636"/>
            </w:tblGrid>
            <w:tr w:rsidR="00590255" w:rsidRPr="00213BC0" w:rsidTr="00C4727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18" w:type="pct"/>
                </w:tcPr>
                <w:tbl>
                  <w:tblPr>
                    <w:tblStyle w:val="PlainTable2"/>
                    <w:tblW w:w="0" w:type="auto"/>
                    <w:tblLook w:val="04A0" w:firstRow="1" w:lastRow="0" w:firstColumn="1" w:lastColumn="0" w:noHBand="0" w:noVBand="1"/>
                  </w:tblPr>
                  <w:tblGrid>
                    <w:gridCol w:w="222"/>
                  </w:tblGrid>
                  <w:tr w:rsidR="00590255" w:rsidRPr="00213BC0" w:rsidTr="00590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Pr>
                      <w:p w:rsidR="00590255" w:rsidRPr="00213BC0" w:rsidRDefault="00590255" w:rsidP="00987967">
                        <w:pPr>
                          <w:spacing w:line="240" w:lineRule="auto"/>
                          <w:jc w:val="center"/>
                          <w:rPr>
                            <w:rFonts w:ascii="Times New Roman" w:hAnsi="Times New Roman"/>
                            <w:sz w:val="24"/>
                            <w:szCs w:val="24"/>
                          </w:rPr>
                        </w:pPr>
                      </w:p>
                    </w:tc>
                  </w:tr>
                </w:tbl>
                <w:p w:rsidR="00590255" w:rsidRPr="00213BC0" w:rsidRDefault="00590255" w:rsidP="00987967">
                  <w:pPr>
                    <w:spacing w:line="240" w:lineRule="auto"/>
                    <w:ind w:hanging="45"/>
                    <w:jc w:val="center"/>
                    <w:rPr>
                      <w:rFonts w:ascii="Times New Roman" w:hAnsi="Times New Roman"/>
                      <w:sz w:val="24"/>
                      <w:szCs w:val="24"/>
                    </w:rPr>
                  </w:pPr>
                  <w:r w:rsidRPr="00213BC0">
                    <w:rPr>
                      <w:rFonts w:ascii="Times New Roman" w:hAnsi="Times New Roman"/>
                      <w:sz w:val="24"/>
                      <w:szCs w:val="24"/>
                    </w:rPr>
                    <w:t>No</w:t>
                  </w:r>
                </w:p>
              </w:tc>
              <w:tc>
                <w:tcPr>
                  <w:tcW w:w="2919" w:type="pct"/>
                </w:tcPr>
                <w:p w:rsidR="00590255" w:rsidRPr="00213BC0" w:rsidRDefault="00590255" w:rsidP="009879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13BC0">
                    <w:rPr>
                      <w:rFonts w:ascii="Times New Roman" w:hAnsi="Times New Roman"/>
                      <w:sz w:val="24"/>
                      <w:szCs w:val="24"/>
                    </w:rPr>
                    <w:t>Alasan</w:t>
                  </w:r>
                </w:p>
              </w:tc>
              <w:tc>
                <w:tcPr>
                  <w:tcW w:w="796" w:type="pct"/>
                </w:tcPr>
                <w:p w:rsidR="00590255" w:rsidRPr="00213BC0" w:rsidRDefault="00590255" w:rsidP="009879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13BC0">
                    <w:rPr>
                      <w:rFonts w:ascii="Times New Roman" w:hAnsi="Times New Roman"/>
                      <w:sz w:val="24"/>
                      <w:szCs w:val="24"/>
                    </w:rPr>
                    <w:t>Jumlah</w:t>
                  </w:r>
                </w:p>
                <w:p w:rsidR="00590255" w:rsidRPr="00213BC0" w:rsidRDefault="00590255" w:rsidP="009879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13BC0">
                    <w:rPr>
                      <w:rFonts w:ascii="Times New Roman" w:hAnsi="Times New Roman"/>
                      <w:sz w:val="24"/>
                      <w:szCs w:val="24"/>
                    </w:rPr>
                    <w:t>(Orang)</w:t>
                  </w:r>
                </w:p>
              </w:tc>
              <w:tc>
                <w:tcPr>
                  <w:tcW w:w="768" w:type="pct"/>
                </w:tcPr>
                <w:p w:rsidR="00590255" w:rsidRPr="00213BC0" w:rsidRDefault="00590255" w:rsidP="009879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13BC0">
                    <w:rPr>
                      <w:rFonts w:ascii="Times New Roman" w:hAnsi="Times New Roman"/>
                      <w:sz w:val="24"/>
                      <w:szCs w:val="24"/>
                    </w:rPr>
                    <w:t xml:space="preserve"> (%)</w:t>
                  </w:r>
                </w:p>
              </w:tc>
            </w:tr>
            <w:tr w:rsidR="00590255" w:rsidRPr="00213BC0" w:rsidTr="002F11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8" w:type="pct"/>
                </w:tcPr>
                <w:p w:rsidR="00590255" w:rsidRPr="00213BC0" w:rsidRDefault="00590255" w:rsidP="00987967">
                  <w:pPr>
                    <w:spacing w:line="240" w:lineRule="auto"/>
                    <w:ind w:hanging="45"/>
                    <w:jc w:val="center"/>
                    <w:rPr>
                      <w:rFonts w:ascii="Times New Roman" w:hAnsi="Times New Roman"/>
                      <w:b w:val="0"/>
                      <w:sz w:val="24"/>
                      <w:szCs w:val="24"/>
                      <w:lang w:val="id-ID"/>
                    </w:rPr>
                  </w:pPr>
                  <w:r w:rsidRPr="00213BC0">
                    <w:rPr>
                      <w:rFonts w:ascii="Times New Roman" w:hAnsi="Times New Roman"/>
                      <w:b w:val="0"/>
                      <w:sz w:val="24"/>
                      <w:szCs w:val="24"/>
                      <w:lang w:val="id-ID"/>
                    </w:rPr>
                    <w:t>1.</w:t>
                  </w:r>
                </w:p>
              </w:tc>
              <w:tc>
                <w:tcPr>
                  <w:tcW w:w="2919" w:type="pct"/>
                </w:tcPr>
                <w:p w:rsidR="00590255" w:rsidRPr="00213BC0" w:rsidRDefault="00213BC0" w:rsidP="00987967">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Vaksin </w:t>
                  </w:r>
                  <w:r w:rsidR="00590255" w:rsidRPr="00213BC0">
                    <w:rPr>
                      <w:rFonts w:ascii="Times New Roman" w:hAnsi="Times New Roman"/>
                      <w:color w:val="000000"/>
                      <w:sz w:val="24"/>
                      <w:szCs w:val="24"/>
                    </w:rPr>
                    <w:t>tidak halal</w:t>
                  </w:r>
                </w:p>
              </w:tc>
              <w:tc>
                <w:tcPr>
                  <w:tcW w:w="796" w:type="pct"/>
                </w:tcPr>
                <w:p w:rsidR="00590255" w:rsidRPr="00213BC0" w:rsidRDefault="00590255" w:rsidP="0098796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13BC0">
                    <w:rPr>
                      <w:rFonts w:ascii="Times New Roman" w:hAnsi="Times New Roman"/>
                      <w:color w:val="000000"/>
                      <w:sz w:val="24"/>
                      <w:szCs w:val="24"/>
                    </w:rPr>
                    <w:t>16</w:t>
                  </w:r>
                </w:p>
              </w:tc>
              <w:tc>
                <w:tcPr>
                  <w:tcW w:w="768" w:type="pct"/>
                </w:tcPr>
                <w:p w:rsidR="00590255" w:rsidRPr="00213BC0" w:rsidRDefault="00590255" w:rsidP="0098796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13BC0">
                    <w:rPr>
                      <w:rFonts w:ascii="Times New Roman" w:hAnsi="Times New Roman"/>
                      <w:color w:val="000000"/>
                      <w:sz w:val="24"/>
                      <w:szCs w:val="24"/>
                    </w:rPr>
                    <w:t>53,3</w:t>
                  </w:r>
                </w:p>
              </w:tc>
            </w:tr>
            <w:tr w:rsidR="00590255" w:rsidRPr="00213BC0" w:rsidTr="002F116D">
              <w:tc>
                <w:tcPr>
                  <w:cnfStyle w:val="001000000000" w:firstRow="0" w:lastRow="0" w:firstColumn="1" w:lastColumn="0" w:oddVBand="0" w:evenVBand="0" w:oddHBand="0" w:evenHBand="0" w:firstRowFirstColumn="0" w:firstRowLastColumn="0" w:lastRowFirstColumn="0" w:lastRowLastColumn="0"/>
                  <w:tcW w:w="518" w:type="pct"/>
                </w:tcPr>
                <w:p w:rsidR="00590255" w:rsidRPr="00213BC0" w:rsidRDefault="00590255" w:rsidP="00987967">
                  <w:pPr>
                    <w:spacing w:line="240" w:lineRule="auto"/>
                    <w:rPr>
                      <w:rFonts w:ascii="Times New Roman" w:hAnsi="Times New Roman"/>
                      <w:b w:val="0"/>
                      <w:sz w:val="24"/>
                      <w:szCs w:val="24"/>
                      <w:lang w:val="id-ID"/>
                    </w:rPr>
                  </w:pPr>
                  <w:r w:rsidRPr="00213BC0">
                    <w:rPr>
                      <w:rFonts w:ascii="Times New Roman" w:hAnsi="Times New Roman"/>
                      <w:b w:val="0"/>
                      <w:sz w:val="24"/>
                      <w:szCs w:val="24"/>
                      <w:lang w:val="id-ID"/>
                    </w:rPr>
                    <w:t>2.</w:t>
                  </w:r>
                </w:p>
              </w:tc>
              <w:tc>
                <w:tcPr>
                  <w:tcW w:w="2919" w:type="pct"/>
                </w:tcPr>
                <w:p w:rsidR="00590255" w:rsidRPr="00213BC0" w:rsidRDefault="00213BC0" w:rsidP="00987967">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Baru </w:t>
                  </w:r>
                  <w:r w:rsidR="00590255" w:rsidRPr="00213BC0">
                    <w:rPr>
                      <w:rFonts w:ascii="Times New Roman" w:hAnsi="Times New Roman"/>
                      <w:color w:val="000000"/>
                      <w:sz w:val="24"/>
                      <w:szCs w:val="24"/>
                    </w:rPr>
                    <w:t>pertama kali diberikan di Kota Jambi</w:t>
                  </w:r>
                </w:p>
              </w:tc>
              <w:tc>
                <w:tcPr>
                  <w:tcW w:w="796" w:type="pct"/>
                </w:tcPr>
                <w:p w:rsidR="00590255" w:rsidRPr="00213BC0" w:rsidRDefault="00590255" w:rsidP="0098796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213BC0">
                    <w:rPr>
                      <w:rFonts w:ascii="Times New Roman" w:hAnsi="Times New Roman"/>
                      <w:color w:val="000000"/>
                      <w:sz w:val="24"/>
                      <w:szCs w:val="24"/>
                    </w:rPr>
                    <w:t>7</w:t>
                  </w:r>
                </w:p>
              </w:tc>
              <w:tc>
                <w:tcPr>
                  <w:tcW w:w="768" w:type="pct"/>
                </w:tcPr>
                <w:p w:rsidR="00590255" w:rsidRPr="00213BC0" w:rsidRDefault="00590255" w:rsidP="0098796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213BC0">
                    <w:rPr>
                      <w:rFonts w:ascii="Times New Roman" w:hAnsi="Times New Roman"/>
                      <w:color w:val="000000"/>
                      <w:sz w:val="24"/>
                      <w:szCs w:val="24"/>
                    </w:rPr>
                    <w:t>23,3</w:t>
                  </w:r>
                </w:p>
              </w:tc>
            </w:tr>
            <w:tr w:rsidR="00590255" w:rsidRPr="00213BC0" w:rsidTr="002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rsidR="00590255" w:rsidRPr="00213BC0" w:rsidRDefault="00590255" w:rsidP="00987967">
                  <w:pPr>
                    <w:spacing w:line="240" w:lineRule="auto"/>
                    <w:rPr>
                      <w:rFonts w:ascii="Times New Roman" w:hAnsi="Times New Roman"/>
                      <w:b w:val="0"/>
                      <w:sz w:val="24"/>
                      <w:szCs w:val="24"/>
                      <w:lang w:val="id-ID"/>
                    </w:rPr>
                  </w:pPr>
                  <w:r w:rsidRPr="00213BC0">
                    <w:rPr>
                      <w:rFonts w:ascii="Times New Roman" w:hAnsi="Times New Roman"/>
                      <w:b w:val="0"/>
                      <w:sz w:val="24"/>
                      <w:szCs w:val="24"/>
                      <w:lang w:val="id-ID"/>
                    </w:rPr>
                    <w:t>3.</w:t>
                  </w:r>
                </w:p>
              </w:tc>
              <w:tc>
                <w:tcPr>
                  <w:tcW w:w="2919" w:type="pct"/>
                </w:tcPr>
                <w:p w:rsidR="00590255" w:rsidRPr="00213BC0" w:rsidRDefault="00213BC0" w:rsidP="00987967">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Balita sudah</w:t>
                  </w:r>
                  <w:r w:rsidR="00590255" w:rsidRPr="00213BC0">
                    <w:rPr>
                      <w:rFonts w:ascii="Times New Roman" w:hAnsi="Times New Roman"/>
                      <w:color w:val="000000"/>
                      <w:sz w:val="24"/>
                      <w:szCs w:val="24"/>
                    </w:rPr>
                    <w:t xml:space="preserve"> mendapat imunisasi campak</w:t>
                  </w:r>
                </w:p>
              </w:tc>
              <w:tc>
                <w:tcPr>
                  <w:tcW w:w="796" w:type="pct"/>
                </w:tcPr>
                <w:p w:rsidR="00590255" w:rsidRPr="00213BC0" w:rsidRDefault="00590255" w:rsidP="0098796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13BC0">
                    <w:rPr>
                      <w:rFonts w:ascii="Times New Roman" w:hAnsi="Times New Roman"/>
                      <w:color w:val="000000"/>
                      <w:sz w:val="24"/>
                      <w:szCs w:val="24"/>
                    </w:rPr>
                    <w:t>7</w:t>
                  </w:r>
                </w:p>
              </w:tc>
              <w:tc>
                <w:tcPr>
                  <w:tcW w:w="768" w:type="pct"/>
                </w:tcPr>
                <w:p w:rsidR="00590255" w:rsidRPr="00213BC0" w:rsidRDefault="00590255" w:rsidP="00987967">
                  <w:pPr>
                    <w:tabs>
                      <w:tab w:val="center" w:pos="479"/>
                      <w:tab w:val="right" w:pos="958"/>
                    </w:tabs>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213BC0">
                    <w:rPr>
                      <w:rFonts w:ascii="Times New Roman" w:hAnsi="Times New Roman"/>
                      <w:color w:val="000000"/>
                      <w:sz w:val="24"/>
                      <w:szCs w:val="24"/>
                    </w:rPr>
                    <w:t>23,3</w:t>
                  </w:r>
                </w:p>
              </w:tc>
            </w:tr>
            <w:tr w:rsidR="00590255" w:rsidRPr="00213BC0" w:rsidTr="00C47278">
              <w:trPr>
                <w:trHeight w:val="170"/>
              </w:trPr>
              <w:tc>
                <w:tcPr>
                  <w:cnfStyle w:val="001000000000" w:firstRow="0" w:lastRow="0" w:firstColumn="1" w:lastColumn="0" w:oddVBand="0" w:evenVBand="0" w:oddHBand="0" w:evenHBand="0" w:firstRowFirstColumn="0" w:firstRowLastColumn="0" w:lastRowFirstColumn="0" w:lastRowLastColumn="0"/>
                  <w:tcW w:w="3436" w:type="pct"/>
                  <w:gridSpan w:val="2"/>
                </w:tcPr>
                <w:p w:rsidR="00590255" w:rsidRPr="00213BC0" w:rsidRDefault="00590255" w:rsidP="00987967">
                  <w:pPr>
                    <w:spacing w:line="240" w:lineRule="auto"/>
                    <w:rPr>
                      <w:rFonts w:ascii="Times New Roman" w:hAnsi="Times New Roman"/>
                      <w:b w:val="0"/>
                      <w:sz w:val="24"/>
                      <w:szCs w:val="24"/>
                    </w:rPr>
                  </w:pPr>
                  <w:r w:rsidRPr="00213BC0">
                    <w:rPr>
                      <w:rFonts w:ascii="Times New Roman" w:hAnsi="Times New Roman"/>
                      <w:sz w:val="24"/>
                      <w:szCs w:val="24"/>
                    </w:rPr>
                    <w:t>Jumlah</w:t>
                  </w:r>
                </w:p>
              </w:tc>
              <w:tc>
                <w:tcPr>
                  <w:tcW w:w="796" w:type="pct"/>
                </w:tcPr>
                <w:p w:rsidR="00590255" w:rsidRPr="00213BC0" w:rsidRDefault="00590255" w:rsidP="0098796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213BC0">
                    <w:rPr>
                      <w:rFonts w:ascii="Times New Roman" w:hAnsi="Times New Roman"/>
                      <w:color w:val="000000"/>
                      <w:sz w:val="24"/>
                      <w:szCs w:val="24"/>
                    </w:rPr>
                    <w:t>30</w:t>
                  </w:r>
                </w:p>
              </w:tc>
              <w:tc>
                <w:tcPr>
                  <w:tcW w:w="768" w:type="pct"/>
                </w:tcPr>
                <w:p w:rsidR="00590255" w:rsidRPr="00213BC0" w:rsidRDefault="00590255" w:rsidP="00987967">
                  <w:pPr>
                    <w:autoSpaceDE w:val="0"/>
                    <w:autoSpaceDN w:val="0"/>
                    <w:adjustRightInd w:val="0"/>
                    <w:spacing w:line="240"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213BC0">
                    <w:rPr>
                      <w:rFonts w:ascii="Times New Roman" w:hAnsi="Times New Roman"/>
                      <w:color w:val="000000"/>
                      <w:sz w:val="24"/>
                      <w:szCs w:val="24"/>
                      <w:lang w:val="id-ID"/>
                    </w:rPr>
                    <w:t>100</w:t>
                  </w:r>
                </w:p>
              </w:tc>
            </w:tr>
          </w:tbl>
          <w:p w:rsidR="00590255" w:rsidRPr="00213BC0" w:rsidRDefault="00590255" w:rsidP="00987967">
            <w:pPr>
              <w:spacing w:line="240" w:lineRule="auto"/>
              <w:rPr>
                <w:rFonts w:ascii="Times New Roman" w:hAnsi="Times New Roman"/>
                <w:sz w:val="24"/>
                <w:szCs w:val="24"/>
              </w:rPr>
            </w:pPr>
          </w:p>
        </w:tc>
      </w:tr>
    </w:tbl>
    <w:p w:rsidR="00C47278" w:rsidRPr="00213BC0" w:rsidRDefault="00C47278" w:rsidP="009A4E85">
      <w:pPr>
        <w:spacing w:line="240" w:lineRule="auto"/>
        <w:ind w:firstLine="633"/>
        <w:rPr>
          <w:rFonts w:ascii="Times New Roman" w:hAnsi="Times New Roman"/>
          <w:sz w:val="24"/>
          <w:szCs w:val="24"/>
        </w:rPr>
      </w:pPr>
    </w:p>
    <w:p w:rsidR="00987967" w:rsidRPr="00987967" w:rsidRDefault="00A70230" w:rsidP="00EE5CA0">
      <w:pPr>
        <w:spacing w:line="240" w:lineRule="auto"/>
        <w:ind w:firstLine="633"/>
        <w:rPr>
          <w:rFonts w:ascii="Times New Roman" w:hAnsi="Times New Roman"/>
          <w:sz w:val="24"/>
          <w:szCs w:val="24"/>
        </w:rPr>
      </w:pPr>
      <w:r w:rsidRPr="00213BC0">
        <w:rPr>
          <w:rFonts w:ascii="Times New Roman" w:hAnsi="Times New Roman"/>
          <w:sz w:val="24"/>
          <w:szCs w:val="24"/>
        </w:rPr>
        <w:t>Berdasarkan tabel 4.4 dapat diketahui bahwa sebagian besar alasan responden tidak mem</w:t>
      </w:r>
      <w:r w:rsidR="008B0D25" w:rsidRPr="00213BC0">
        <w:rPr>
          <w:rFonts w:ascii="Times New Roman" w:hAnsi="Times New Roman"/>
          <w:sz w:val="24"/>
          <w:szCs w:val="24"/>
        </w:rPr>
        <w:t>berikan imunisasi MR pada balit</w:t>
      </w:r>
      <w:r w:rsidRPr="00213BC0">
        <w:rPr>
          <w:rFonts w:ascii="Times New Roman" w:hAnsi="Times New Roman"/>
          <w:sz w:val="24"/>
          <w:szCs w:val="24"/>
        </w:rPr>
        <w:t>a adalah karena adanya rumor tentang vaksin yang t</w:t>
      </w:r>
      <w:r w:rsidR="009A4E85" w:rsidRPr="00213BC0">
        <w:rPr>
          <w:rFonts w:ascii="Times New Roman" w:hAnsi="Times New Roman"/>
          <w:sz w:val="24"/>
          <w:szCs w:val="24"/>
        </w:rPr>
        <w:t>idak halal yaitu sebanyak 53,3%</w:t>
      </w:r>
    </w:p>
    <w:p w:rsidR="00987967" w:rsidRPr="00987967" w:rsidRDefault="00987967" w:rsidP="00987967">
      <w:pPr>
        <w:spacing w:line="240" w:lineRule="auto"/>
        <w:ind w:firstLine="633"/>
        <w:rPr>
          <w:rFonts w:ascii="Times New Roman" w:hAnsi="Times New Roman"/>
          <w:sz w:val="24"/>
          <w:szCs w:val="24"/>
        </w:rPr>
      </w:pPr>
      <w:r w:rsidRPr="00987967">
        <w:rPr>
          <w:rFonts w:ascii="Times New Roman" w:hAnsi="Times New Roman"/>
          <w:sz w:val="24"/>
          <w:szCs w:val="24"/>
        </w:rPr>
        <w:t>Hasil penelitian didapat bahwa sebagian besar alasan responden tidak memberikan imunisasi MR pada balita</w:t>
      </w:r>
      <w:r w:rsidRPr="00987967">
        <w:rPr>
          <w:rFonts w:ascii="Times New Roman" w:hAnsi="Times New Roman"/>
          <w:sz w:val="24"/>
          <w:szCs w:val="24"/>
          <w:lang w:val="id-ID"/>
        </w:rPr>
        <w:t xml:space="preserve"> adalah karena </w:t>
      </w:r>
      <w:r w:rsidRPr="00987967">
        <w:rPr>
          <w:rFonts w:ascii="Times New Roman" w:hAnsi="Times New Roman"/>
          <w:sz w:val="24"/>
          <w:szCs w:val="24"/>
        </w:rPr>
        <w:t xml:space="preserve"> dipengaruhi oleh adanya rumor dan informasi yang salah tentang vaksin MR yang tidak halal. Hal ini dapat dilihat dari mayoritas agama penduduk setempat adalah Muslim yang beranggapan </w:t>
      </w:r>
      <w:r w:rsidRPr="00987967">
        <w:rPr>
          <w:rFonts w:ascii="Times New Roman" w:hAnsi="Times New Roman"/>
          <w:sz w:val="24"/>
          <w:szCs w:val="24"/>
        </w:rPr>
        <w:lastRenderedPageBreak/>
        <w:t>vaksin yang tidak halal tidak boleh diberikan.</w:t>
      </w:r>
    </w:p>
    <w:p w:rsidR="00123DE1" w:rsidRDefault="00987967" w:rsidP="00123DE1">
      <w:pPr>
        <w:spacing w:line="240" w:lineRule="auto"/>
        <w:ind w:firstLine="633"/>
        <w:rPr>
          <w:rFonts w:ascii="Times New Roman" w:hAnsi="Times New Roman"/>
          <w:sz w:val="24"/>
          <w:szCs w:val="24"/>
        </w:rPr>
      </w:pPr>
      <w:r w:rsidRPr="00987967">
        <w:rPr>
          <w:rFonts w:ascii="Times New Roman" w:hAnsi="Times New Roman"/>
          <w:sz w:val="24"/>
          <w:szCs w:val="24"/>
        </w:rPr>
        <w:t>Upaya yang dapat dilakukan adalah dengan lebih meningkatkan pendekatan kepada masyarakat dengan melibatkan orang yang dipercaya dan berpengaruh ditempat tersebut seperti tokoh agama untuk ikut menjelaskan kepada masyarakat bahwa imunisasi MR aman dan halal untuk diberikan kepada balita.</w:t>
      </w:r>
    </w:p>
    <w:p w:rsidR="00123DE1" w:rsidRDefault="00123DE1" w:rsidP="00123DE1">
      <w:pPr>
        <w:spacing w:line="240" w:lineRule="auto"/>
        <w:ind w:firstLine="633"/>
        <w:rPr>
          <w:rFonts w:ascii="Times New Roman" w:hAnsi="Times New Roman"/>
          <w:sz w:val="24"/>
          <w:szCs w:val="24"/>
        </w:rPr>
      </w:pPr>
    </w:p>
    <w:p w:rsidR="00A70230" w:rsidRPr="00D82E8F" w:rsidRDefault="00D82E8F" w:rsidP="00D82E8F">
      <w:pPr>
        <w:spacing w:line="240" w:lineRule="auto"/>
        <w:rPr>
          <w:rFonts w:ascii="Times New Roman" w:hAnsi="Times New Roman"/>
          <w:sz w:val="24"/>
          <w:szCs w:val="24"/>
        </w:rPr>
      </w:pPr>
      <w:r>
        <w:rPr>
          <w:rFonts w:ascii="Times New Roman" w:hAnsi="Times New Roman"/>
          <w:b/>
          <w:sz w:val="24"/>
          <w:szCs w:val="24"/>
        </w:rPr>
        <w:t xml:space="preserve">B. </w:t>
      </w:r>
      <w:r w:rsidR="00A70230" w:rsidRPr="00D82E8F">
        <w:rPr>
          <w:rFonts w:ascii="Times New Roman" w:hAnsi="Times New Roman"/>
          <w:b/>
          <w:sz w:val="24"/>
          <w:szCs w:val="24"/>
        </w:rPr>
        <w:t>Gambaran Pen</w:t>
      </w:r>
      <w:r w:rsidR="00560605" w:rsidRPr="00D82E8F">
        <w:rPr>
          <w:rFonts w:ascii="Times New Roman" w:hAnsi="Times New Roman"/>
          <w:b/>
          <w:sz w:val="24"/>
          <w:szCs w:val="24"/>
        </w:rPr>
        <w:t xml:space="preserve">getahuan Ibu  tentang Pemberian </w:t>
      </w:r>
      <w:r w:rsidR="00A70230" w:rsidRPr="00D82E8F">
        <w:rPr>
          <w:rFonts w:ascii="Times New Roman" w:hAnsi="Times New Roman"/>
          <w:b/>
          <w:sz w:val="24"/>
          <w:szCs w:val="24"/>
        </w:rPr>
        <w:t>Imunisasi MR pada Balita di Puskesmas Tahtul Yaman Kota Jambi Tahun 2019</w:t>
      </w:r>
    </w:p>
    <w:p w:rsidR="00C47278" w:rsidRPr="00213BC0" w:rsidRDefault="00123DE1" w:rsidP="0098796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p>
    <w:p w:rsidR="00A70230" w:rsidRPr="00213BC0" w:rsidRDefault="00A70230" w:rsidP="009A4E85">
      <w:pPr>
        <w:spacing w:line="240" w:lineRule="auto"/>
        <w:ind w:left="426"/>
        <w:jc w:val="center"/>
        <w:rPr>
          <w:rFonts w:ascii="Times New Roman" w:hAnsi="Times New Roman"/>
          <w:b/>
          <w:sz w:val="24"/>
          <w:szCs w:val="24"/>
        </w:rPr>
      </w:pPr>
      <w:r w:rsidRPr="00213BC0">
        <w:rPr>
          <w:rFonts w:ascii="Times New Roman" w:hAnsi="Times New Roman"/>
          <w:b/>
          <w:sz w:val="24"/>
          <w:szCs w:val="24"/>
          <w:lang w:val="id-ID"/>
        </w:rPr>
        <w:t>Diagram 4</w:t>
      </w:r>
      <w:r w:rsidRPr="00213BC0">
        <w:rPr>
          <w:rFonts w:ascii="Times New Roman" w:hAnsi="Times New Roman"/>
          <w:b/>
          <w:sz w:val="24"/>
          <w:szCs w:val="24"/>
        </w:rPr>
        <w:t>.2</w:t>
      </w:r>
    </w:p>
    <w:p w:rsidR="00A70230" w:rsidRPr="00213BC0" w:rsidRDefault="00A70230" w:rsidP="009A4E85">
      <w:pPr>
        <w:autoSpaceDE w:val="0"/>
        <w:autoSpaceDN w:val="0"/>
        <w:adjustRightInd w:val="0"/>
        <w:spacing w:line="240" w:lineRule="auto"/>
        <w:ind w:left="426"/>
        <w:jc w:val="center"/>
        <w:rPr>
          <w:rFonts w:ascii="Times New Roman" w:hAnsi="Times New Roman"/>
          <w:b/>
          <w:sz w:val="24"/>
          <w:szCs w:val="24"/>
        </w:rPr>
      </w:pPr>
      <w:r w:rsidRPr="00213BC0">
        <w:rPr>
          <w:rFonts w:ascii="Times New Roman" w:hAnsi="Times New Roman"/>
          <w:b/>
          <w:sz w:val="24"/>
          <w:szCs w:val="24"/>
        </w:rPr>
        <w:t xml:space="preserve">Distribusi Pengetahuan Ibu  tentang Pemberian Imunisasi </w:t>
      </w:r>
      <w:r w:rsidRPr="00D82E8F">
        <w:rPr>
          <w:rFonts w:ascii="Times New Roman" w:hAnsi="Times New Roman"/>
          <w:b/>
          <w:sz w:val="24"/>
          <w:szCs w:val="24"/>
        </w:rPr>
        <w:t>MR</w:t>
      </w:r>
      <w:r w:rsidRPr="00213BC0">
        <w:rPr>
          <w:rFonts w:ascii="Times New Roman" w:hAnsi="Times New Roman"/>
          <w:b/>
          <w:sz w:val="24"/>
          <w:szCs w:val="24"/>
        </w:rPr>
        <w:t xml:space="preserve"> pada Balita di Puskesmas Tahtul Yaman Kota Jambi Tahun 2019</w:t>
      </w:r>
    </w:p>
    <w:p w:rsidR="00A70230" w:rsidRPr="00213BC0" w:rsidRDefault="00A70230" w:rsidP="009A4E85">
      <w:pPr>
        <w:autoSpaceDE w:val="0"/>
        <w:autoSpaceDN w:val="0"/>
        <w:adjustRightInd w:val="0"/>
        <w:spacing w:line="240" w:lineRule="auto"/>
        <w:ind w:left="426"/>
        <w:jc w:val="center"/>
        <w:rPr>
          <w:rFonts w:ascii="Times New Roman" w:hAnsi="Times New Roman"/>
          <w:b/>
          <w:sz w:val="24"/>
          <w:szCs w:val="24"/>
        </w:rPr>
      </w:pPr>
    </w:p>
    <w:p w:rsidR="00F170EF" w:rsidRPr="00213BC0" w:rsidRDefault="00A70230" w:rsidP="009A4E85">
      <w:pPr>
        <w:autoSpaceDE w:val="0"/>
        <w:autoSpaceDN w:val="0"/>
        <w:adjustRightInd w:val="0"/>
        <w:spacing w:line="240" w:lineRule="auto"/>
        <w:ind w:left="426"/>
        <w:jc w:val="center"/>
        <w:rPr>
          <w:rFonts w:ascii="Times New Roman" w:hAnsi="Times New Roman"/>
          <w:b/>
          <w:sz w:val="24"/>
          <w:szCs w:val="24"/>
          <w:lang w:val="id-ID"/>
        </w:rPr>
      </w:pPr>
      <w:r w:rsidRPr="00213BC0">
        <w:rPr>
          <w:rFonts w:ascii="Times New Roman" w:hAnsi="Times New Roman"/>
          <w:noProof/>
          <w:sz w:val="24"/>
          <w:szCs w:val="24"/>
        </w:rPr>
        <w:drawing>
          <wp:inline distT="0" distB="0" distL="0" distR="0" wp14:anchorId="6E8C1B9B" wp14:editId="100C0A30">
            <wp:extent cx="2021747" cy="1778466"/>
            <wp:effectExtent l="0" t="0" r="17145" b="127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7967" w:rsidRPr="00123DE1" w:rsidRDefault="00BA4BD3" w:rsidP="00123DE1">
      <w:pPr>
        <w:spacing w:line="240" w:lineRule="auto"/>
        <w:rPr>
          <w:rFonts w:ascii="Times New Roman" w:hAnsi="Times New Roman"/>
          <w:sz w:val="24"/>
          <w:szCs w:val="24"/>
        </w:rPr>
      </w:pPr>
      <w:r w:rsidRPr="00213BC0">
        <w:rPr>
          <w:rFonts w:ascii="Times New Roman" w:hAnsi="Times New Roman"/>
          <w:sz w:val="24"/>
          <w:szCs w:val="24"/>
        </w:rPr>
        <w:t xml:space="preserve">     </w:t>
      </w:r>
      <w:r w:rsidR="00A70230" w:rsidRPr="00213BC0">
        <w:rPr>
          <w:rFonts w:ascii="Times New Roman" w:hAnsi="Times New Roman"/>
          <w:sz w:val="24"/>
          <w:szCs w:val="24"/>
        </w:rPr>
        <w:t xml:space="preserve">Berdasarkan </w:t>
      </w:r>
      <w:r w:rsidR="00A70230" w:rsidRPr="00213BC0">
        <w:rPr>
          <w:rFonts w:ascii="Times New Roman" w:hAnsi="Times New Roman"/>
          <w:sz w:val="24"/>
          <w:szCs w:val="24"/>
          <w:lang w:val="id-ID"/>
        </w:rPr>
        <w:t>diagram</w:t>
      </w:r>
      <w:r w:rsidR="00A70230" w:rsidRPr="00213BC0">
        <w:rPr>
          <w:rFonts w:ascii="Times New Roman" w:hAnsi="Times New Roman"/>
          <w:sz w:val="24"/>
          <w:szCs w:val="24"/>
        </w:rPr>
        <w:t xml:space="preserve"> </w:t>
      </w:r>
      <w:r w:rsidR="00A70230" w:rsidRPr="00213BC0">
        <w:rPr>
          <w:rFonts w:ascii="Times New Roman" w:hAnsi="Times New Roman"/>
          <w:sz w:val="24"/>
          <w:szCs w:val="24"/>
          <w:lang w:val="id-ID"/>
        </w:rPr>
        <w:t>4.</w:t>
      </w:r>
      <w:r w:rsidR="00A70230" w:rsidRPr="00213BC0">
        <w:rPr>
          <w:rFonts w:ascii="Times New Roman" w:hAnsi="Times New Roman"/>
          <w:sz w:val="24"/>
          <w:szCs w:val="24"/>
        </w:rPr>
        <w:t>2 dapat</w:t>
      </w:r>
      <w:r w:rsidR="00490B7C" w:rsidRPr="00213BC0">
        <w:rPr>
          <w:rFonts w:ascii="Times New Roman" w:hAnsi="Times New Roman"/>
          <w:sz w:val="24"/>
          <w:szCs w:val="24"/>
        </w:rPr>
        <w:t xml:space="preserve"> </w:t>
      </w:r>
      <w:r w:rsidR="00960203">
        <w:rPr>
          <w:rFonts w:ascii="Times New Roman" w:hAnsi="Times New Roman"/>
          <w:sz w:val="24"/>
          <w:szCs w:val="24"/>
        </w:rPr>
        <w:t xml:space="preserve"> </w:t>
      </w:r>
      <w:r w:rsidR="00490B7C" w:rsidRPr="00213BC0">
        <w:rPr>
          <w:rFonts w:ascii="Times New Roman" w:hAnsi="Times New Roman"/>
          <w:sz w:val="24"/>
          <w:szCs w:val="24"/>
        </w:rPr>
        <w:t xml:space="preserve">diketahui bahwa sebagian </w:t>
      </w:r>
      <w:r w:rsidR="00A70230" w:rsidRPr="00213BC0">
        <w:rPr>
          <w:rFonts w:ascii="Times New Roman" w:hAnsi="Times New Roman"/>
          <w:sz w:val="24"/>
          <w:szCs w:val="24"/>
        </w:rPr>
        <w:t>responden memiliki pengetahuan yang cukup yaitu sebanyak 55%</w:t>
      </w:r>
    </w:p>
    <w:p w:rsidR="00987967" w:rsidRPr="00213BC0" w:rsidRDefault="00987967" w:rsidP="00987967">
      <w:pPr>
        <w:autoSpaceDE w:val="0"/>
        <w:autoSpaceDN w:val="0"/>
        <w:adjustRightInd w:val="0"/>
        <w:spacing w:line="240" w:lineRule="auto"/>
        <w:ind w:firstLine="709"/>
        <w:rPr>
          <w:rFonts w:ascii="Times New Roman" w:hAnsi="Times New Roman"/>
          <w:sz w:val="24"/>
          <w:szCs w:val="24"/>
          <w:lang w:val="id-ID"/>
        </w:rPr>
      </w:pPr>
      <w:r w:rsidRPr="00213BC0">
        <w:rPr>
          <w:rFonts w:ascii="Times New Roman" w:hAnsi="Times New Roman"/>
          <w:sz w:val="24"/>
          <w:szCs w:val="24"/>
        </w:rPr>
        <w:t>Hasil penelitian didapat bahwa pengetahuan ibu tentang pemberian imunisasi MR pada balita di Puskesmas Tahtul Yaman Kota Jambi Tahun 2019 sebagian besar responden memiliki pengetahuan yang cukup</w:t>
      </w:r>
      <w:r w:rsidRPr="00213BC0">
        <w:rPr>
          <w:rFonts w:ascii="Times New Roman" w:hAnsi="Times New Roman"/>
          <w:sz w:val="24"/>
          <w:szCs w:val="24"/>
          <w:lang w:val="id-ID"/>
        </w:rPr>
        <w:t>.</w:t>
      </w:r>
    </w:p>
    <w:p w:rsidR="00987967" w:rsidRPr="00213BC0" w:rsidRDefault="00987967" w:rsidP="00987967">
      <w:pPr>
        <w:autoSpaceDE w:val="0"/>
        <w:autoSpaceDN w:val="0"/>
        <w:adjustRightInd w:val="0"/>
        <w:spacing w:line="240" w:lineRule="auto"/>
        <w:ind w:firstLine="709"/>
        <w:rPr>
          <w:rFonts w:ascii="Times New Roman" w:hAnsi="Times New Roman"/>
          <w:sz w:val="24"/>
          <w:szCs w:val="24"/>
        </w:rPr>
      </w:pPr>
      <w:r w:rsidRPr="00213BC0">
        <w:rPr>
          <w:rFonts w:ascii="Times New Roman" w:hAnsi="Times New Roman"/>
          <w:sz w:val="24"/>
          <w:szCs w:val="24"/>
        </w:rPr>
        <w:lastRenderedPageBreak/>
        <w:t>Pada penelitian lain hasil penelitian berbanding terbalik dengan penelitian Lailan Najah (2018). Dimana hasil penelitiannya yaitu tingkat pengetahuan ibu yang tinggi juga sesuai dengan pemberian imunisasi yang tinggi.</w:t>
      </w:r>
    </w:p>
    <w:p w:rsidR="00987967" w:rsidRPr="00213BC0" w:rsidRDefault="00987967" w:rsidP="00987967">
      <w:pPr>
        <w:autoSpaceDE w:val="0"/>
        <w:autoSpaceDN w:val="0"/>
        <w:adjustRightInd w:val="0"/>
        <w:spacing w:line="240" w:lineRule="auto"/>
        <w:ind w:firstLine="709"/>
        <w:rPr>
          <w:rFonts w:ascii="Times New Roman" w:hAnsi="Times New Roman"/>
          <w:sz w:val="24"/>
          <w:szCs w:val="24"/>
        </w:rPr>
      </w:pPr>
      <w:r w:rsidRPr="00213BC0">
        <w:rPr>
          <w:rFonts w:ascii="Times New Roman" w:hAnsi="Times New Roman"/>
          <w:sz w:val="24"/>
          <w:szCs w:val="24"/>
        </w:rPr>
        <w:t>Pada penelitian ini hasil penelitian berbanding terbalik dengan teori dimana seharusnya pengetahuan dan sikap yang baik akan mempengaruhi responden dalam mengambil keputusan untuk memberi imunisasi MR pada balitanya. Hal ini dipengaruhi oleh adanya rumor dan informasi yang salah tentang vaksin MR yang tidak halal.</w:t>
      </w:r>
    </w:p>
    <w:p w:rsidR="00987967" w:rsidRDefault="00987967" w:rsidP="00123DE1">
      <w:pPr>
        <w:autoSpaceDE w:val="0"/>
        <w:autoSpaceDN w:val="0"/>
        <w:adjustRightInd w:val="0"/>
        <w:spacing w:line="240" w:lineRule="auto"/>
        <w:ind w:firstLine="709"/>
        <w:rPr>
          <w:rFonts w:ascii="Times New Roman" w:hAnsi="Times New Roman"/>
          <w:sz w:val="24"/>
          <w:szCs w:val="24"/>
        </w:rPr>
      </w:pPr>
      <w:r w:rsidRPr="00213BC0">
        <w:rPr>
          <w:rFonts w:ascii="Times New Roman" w:hAnsi="Times New Roman"/>
          <w:sz w:val="24"/>
          <w:szCs w:val="24"/>
        </w:rPr>
        <w:t>Upaya yang dapat dilakukan adalah dengan bekerja sama dengan berbagai pihak penting seperti lintas terkait, dinas kesehatan, dinas pendidikan, dan departemen agama. Walaupun sebagian besar pengetahuan responden sudah cukup namun tenaga kesehatan harus tetap memberi penyuluhan-penyuluhan tentang imunisasi MR. Meningkatkan sosialisasi, konseling, edukasi, pentingnya imunisasi MR dan dampak balita jika tidak diberikan imunisasi MR. Meningkatkan fungsi media promosi dengan melakukan pemasangan spanduk, pemasangan leaflet, pemberian stiker.</w:t>
      </w:r>
    </w:p>
    <w:p w:rsidR="00D82E8F" w:rsidRPr="00123DE1" w:rsidRDefault="00D82E8F" w:rsidP="00123DE1">
      <w:pPr>
        <w:autoSpaceDE w:val="0"/>
        <w:autoSpaceDN w:val="0"/>
        <w:adjustRightInd w:val="0"/>
        <w:spacing w:line="240" w:lineRule="auto"/>
        <w:ind w:firstLine="709"/>
        <w:rPr>
          <w:rFonts w:ascii="Times New Roman" w:hAnsi="Times New Roman"/>
          <w:sz w:val="24"/>
          <w:szCs w:val="24"/>
        </w:rPr>
      </w:pPr>
    </w:p>
    <w:p w:rsidR="00D82E8F" w:rsidRDefault="00123DE1" w:rsidP="00960203">
      <w:pPr>
        <w:pStyle w:val="ListParagraph"/>
        <w:autoSpaceDE w:val="0"/>
        <w:autoSpaceDN w:val="0"/>
        <w:adjustRightInd w:val="0"/>
        <w:spacing w:line="240" w:lineRule="auto"/>
        <w:ind w:left="0"/>
        <w:jc w:val="both"/>
        <w:rPr>
          <w:rFonts w:ascii="Times New Roman" w:hAnsi="Times New Roman"/>
          <w:b/>
          <w:sz w:val="24"/>
          <w:szCs w:val="24"/>
        </w:rPr>
      </w:pPr>
      <w:r>
        <w:rPr>
          <w:rFonts w:ascii="Times New Roman" w:hAnsi="Times New Roman"/>
          <w:b/>
          <w:sz w:val="24"/>
          <w:szCs w:val="24"/>
          <w:lang w:val="en-US"/>
        </w:rPr>
        <w:t xml:space="preserve">C. </w:t>
      </w:r>
      <w:r w:rsidR="00A70230" w:rsidRPr="00213BC0">
        <w:rPr>
          <w:rFonts w:ascii="Times New Roman" w:hAnsi="Times New Roman"/>
          <w:b/>
          <w:sz w:val="24"/>
          <w:szCs w:val="24"/>
        </w:rPr>
        <w:t>Gambaran</w:t>
      </w:r>
      <w:r w:rsidR="00A70230" w:rsidRPr="00213BC0">
        <w:rPr>
          <w:rFonts w:ascii="Times New Roman" w:hAnsi="Times New Roman"/>
          <w:sz w:val="24"/>
          <w:szCs w:val="24"/>
        </w:rPr>
        <w:t xml:space="preserve"> </w:t>
      </w:r>
      <w:r w:rsidR="00A70230" w:rsidRPr="00213BC0">
        <w:rPr>
          <w:rFonts w:ascii="Times New Roman" w:hAnsi="Times New Roman"/>
          <w:b/>
          <w:sz w:val="24"/>
          <w:szCs w:val="24"/>
        </w:rPr>
        <w:t>Sikap Ibu tentang Pemberian Imunisasi MR pada Balita di Puskesmas Tahtul Yaman Kota Jambi Tahun 2019</w:t>
      </w:r>
    </w:p>
    <w:p w:rsidR="00A70230" w:rsidRPr="00213BC0" w:rsidRDefault="00A70230" w:rsidP="009A4E85">
      <w:pPr>
        <w:spacing w:line="240" w:lineRule="auto"/>
        <w:ind w:left="426"/>
        <w:jc w:val="center"/>
        <w:rPr>
          <w:rFonts w:ascii="Times New Roman" w:hAnsi="Times New Roman"/>
          <w:b/>
          <w:sz w:val="24"/>
          <w:szCs w:val="24"/>
        </w:rPr>
      </w:pPr>
      <w:r w:rsidRPr="00213BC0">
        <w:rPr>
          <w:rFonts w:ascii="Times New Roman" w:hAnsi="Times New Roman"/>
          <w:b/>
          <w:sz w:val="24"/>
          <w:szCs w:val="24"/>
          <w:lang w:val="id-ID"/>
        </w:rPr>
        <w:t>Diagram 4</w:t>
      </w:r>
      <w:r w:rsidRPr="00213BC0">
        <w:rPr>
          <w:rFonts w:ascii="Times New Roman" w:hAnsi="Times New Roman"/>
          <w:b/>
          <w:sz w:val="24"/>
          <w:szCs w:val="24"/>
        </w:rPr>
        <w:t>.3</w:t>
      </w:r>
    </w:p>
    <w:p w:rsidR="00A70230" w:rsidRPr="00213BC0" w:rsidRDefault="00A70230" w:rsidP="009A4E85">
      <w:pPr>
        <w:autoSpaceDE w:val="0"/>
        <w:autoSpaceDN w:val="0"/>
        <w:adjustRightInd w:val="0"/>
        <w:spacing w:line="240" w:lineRule="auto"/>
        <w:ind w:left="426"/>
        <w:jc w:val="center"/>
        <w:rPr>
          <w:rFonts w:ascii="Times New Roman" w:hAnsi="Times New Roman"/>
          <w:b/>
          <w:sz w:val="24"/>
          <w:szCs w:val="24"/>
        </w:rPr>
      </w:pPr>
      <w:r w:rsidRPr="00213BC0">
        <w:rPr>
          <w:rFonts w:ascii="Times New Roman" w:hAnsi="Times New Roman"/>
          <w:b/>
          <w:sz w:val="24"/>
          <w:szCs w:val="24"/>
        </w:rPr>
        <w:t>Distribusi Sikap Ibu tentang Pemberian Imunisasi MR pada Balita di Puskesmas Tahtul Yaman Kota Jambi Tahun 2019</w:t>
      </w:r>
    </w:p>
    <w:p w:rsidR="00A70230" w:rsidRPr="00213BC0" w:rsidRDefault="00A70230" w:rsidP="009A4E85">
      <w:pPr>
        <w:autoSpaceDE w:val="0"/>
        <w:autoSpaceDN w:val="0"/>
        <w:adjustRightInd w:val="0"/>
        <w:spacing w:line="240" w:lineRule="auto"/>
        <w:ind w:left="426"/>
        <w:jc w:val="center"/>
        <w:rPr>
          <w:rFonts w:ascii="Times New Roman" w:hAnsi="Times New Roman"/>
          <w:b/>
          <w:sz w:val="24"/>
          <w:szCs w:val="24"/>
          <w:lang w:val="id-ID"/>
        </w:rPr>
      </w:pPr>
    </w:p>
    <w:p w:rsidR="00A70230" w:rsidRPr="00213BC0" w:rsidRDefault="00A70230" w:rsidP="009A4E85">
      <w:pPr>
        <w:spacing w:line="240" w:lineRule="auto"/>
        <w:ind w:left="709"/>
        <w:jc w:val="center"/>
        <w:rPr>
          <w:rFonts w:ascii="Times New Roman" w:hAnsi="Times New Roman"/>
          <w:sz w:val="24"/>
          <w:szCs w:val="24"/>
          <w:lang w:val="id-ID"/>
        </w:rPr>
      </w:pPr>
      <w:r w:rsidRPr="00213BC0">
        <w:rPr>
          <w:rFonts w:ascii="Times New Roman" w:hAnsi="Times New Roman"/>
          <w:noProof/>
          <w:sz w:val="24"/>
          <w:szCs w:val="24"/>
        </w:rPr>
        <w:drawing>
          <wp:inline distT="0" distB="0" distL="0" distR="0" wp14:anchorId="3B13CFA4" wp14:editId="0211988E">
            <wp:extent cx="1724025" cy="1200150"/>
            <wp:effectExtent l="0" t="0" r="952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7ED1" w:rsidRPr="00213BC0" w:rsidRDefault="008A7ED1" w:rsidP="00123DE1">
      <w:pPr>
        <w:spacing w:line="240" w:lineRule="auto"/>
        <w:rPr>
          <w:rFonts w:ascii="Times New Roman" w:hAnsi="Times New Roman"/>
          <w:sz w:val="24"/>
          <w:szCs w:val="24"/>
        </w:rPr>
      </w:pPr>
    </w:p>
    <w:p w:rsidR="00123DE1" w:rsidRPr="00213BC0" w:rsidRDefault="00A70230" w:rsidP="00123DE1">
      <w:pPr>
        <w:spacing w:line="240" w:lineRule="auto"/>
        <w:ind w:firstLine="709"/>
        <w:rPr>
          <w:rFonts w:ascii="Times New Roman" w:hAnsi="Times New Roman"/>
          <w:sz w:val="24"/>
          <w:szCs w:val="24"/>
          <w:lang w:val="id-ID"/>
        </w:rPr>
      </w:pPr>
      <w:r w:rsidRPr="00213BC0">
        <w:rPr>
          <w:rFonts w:ascii="Times New Roman" w:hAnsi="Times New Roman"/>
          <w:sz w:val="24"/>
          <w:szCs w:val="24"/>
        </w:rPr>
        <w:t xml:space="preserve">Berdasarkan </w:t>
      </w:r>
      <w:r w:rsidRPr="00213BC0">
        <w:rPr>
          <w:rFonts w:ascii="Times New Roman" w:hAnsi="Times New Roman"/>
          <w:sz w:val="24"/>
          <w:szCs w:val="24"/>
          <w:lang w:val="id-ID"/>
        </w:rPr>
        <w:t>diagram 4.</w:t>
      </w:r>
      <w:r w:rsidRPr="00213BC0">
        <w:rPr>
          <w:rFonts w:ascii="Times New Roman" w:hAnsi="Times New Roman"/>
          <w:sz w:val="24"/>
          <w:szCs w:val="24"/>
        </w:rPr>
        <w:t xml:space="preserve">3 dapat diketahui bahwa </w:t>
      </w:r>
      <w:r w:rsidRPr="00213BC0">
        <w:rPr>
          <w:rFonts w:ascii="Times New Roman" w:hAnsi="Times New Roman"/>
          <w:sz w:val="24"/>
          <w:szCs w:val="24"/>
          <w:lang w:val="id-ID"/>
        </w:rPr>
        <w:t>sebagian besar responden</w:t>
      </w:r>
      <w:r w:rsidRPr="00213BC0">
        <w:rPr>
          <w:rFonts w:ascii="Times New Roman" w:hAnsi="Times New Roman"/>
          <w:sz w:val="24"/>
          <w:szCs w:val="24"/>
        </w:rPr>
        <w:t xml:space="preserve"> memiliki sikap positif</w:t>
      </w:r>
      <w:r w:rsidRPr="00213BC0">
        <w:rPr>
          <w:rFonts w:ascii="Times New Roman" w:hAnsi="Times New Roman"/>
          <w:sz w:val="24"/>
          <w:szCs w:val="24"/>
          <w:lang w:val="id-ID"/>
        </w:rPr>
        <w:t xml:space="preserve"> yaitu </w:t>
      </w:r>
      <w:r w:rsidRPr="00213BC0">
        <w:rPr>
          <w:rFonts w:ascii="Times New Roman" w:hAnsi="Times New Roman"/>
          <w:sz w:val="24"/>
          <w:szCs w:val="24"/>
        </w:rPr>
        <w:t>sebanyak 60</w:t>
      </w:r>
      <w:r w:rsidRPr="00213BC0">
        <w:rPr>
          <w:rFonts w:ascii="Times New Roman" w:hAnsi="Times New Roman"/>
          <w:sz w:val="24"/>
          <w:szCs w:val="24"/>
          <w:lang w:val="id-ID"/>
        </w:rPr>
        <w:t>%</w:t>
      </w:r>
      <w:r w:rsidRPr="00213BC0">
        <w:rPr>
          <w:rFonts w:ascii="Times New Roman" w:hAnsi="Times New Roman"/>
          <w:sz w:val="24"/>
          <w:szCs w:val="24"/>
        </w:rPr>
        <w:t>.</w:t>
      </w:r>
      <w:r w:rsidR="00123DE1" w:rsidRPr="00123DE1">
        <w:rPr>
          <w:rFonts w:ascii="Times New Roman" w:hAnsi="Times New Roman"/>
          <w:sz w:val="24"/>
          <w:szCs w:val="24"/>
        </w:rPr>
        <w:t xml:space="preserve"> </w:t>
      </w:r>
      <w:r w:rsidR="00123DE1" w:rsidRPr="00213BC0">
        <w:rPr>
          <w:rFonts w:ascii="Times New Roman" w:hAnsi="Times New Roman"/>
          <w:sz w:val="24"/>
          <w:szCs w:val="24"/>
        </w:rPr>
        <w:t xml:space="preserve">Berdasarkan hasil penelitian didapat bahwa sikap ibu tentang pemberian imunisasi </w:t>
      </w:r>
      <w:r w:rsidR="00123DE1" w:rsidRPr="00213BC0">
        <w:rPr>
          <w:rFonts w:ascii="Times New Roman" w:hAnsi="Times New Roman"/>
          <w:i/>
          <w:sz w:val="24"/>
          <w:szCs w:val="24"/>
        </w:rPr>
        <w:t>measles rubella</w:t>
      </w:r>
      <w:r w:rsidR="00123DE1" w:rsidRPr="00213BC0">
        <w:rPr>
          <w:rFonts w:ascii="Times New Roman" w:hAnsi="Times New Roman"/>
          <w:sz w:val="24"/>
          <w:szCs w:val="24"/>
        </w:rPr>
        <w:t xml:space="preserve"> (MR) pada balita di Puskesmas Tahtul Yaman Kota Jambi Tahun 2019 </w:t>
      </w:r>
      <w:r w:rsidR="00123DE1" w:rsidRPr="00213BC0">
        <w:rPr>
          <w:rFonts w:ascii="Times New Roman" w:hAnsi="Times New Roman"/>
          <w:sz w:val="24"/>
          <w:szCs w:val="24"/>
          <w:lang w:val="id-ID"/>
        </w:rPr>
        <w:t>sebagian besar responden</w:t>
      </w:r>
      <w:r w:rsidR="00123DE1" w:rsidRPr="00213BC0">
        <w:rPr>
          <w:rFonts w:ascii="Times New Roman" w:hAnsi="Times New Roman"/>
          <w:sz w:val="24"/>
          <w:szCs w:val="24"/>
        </w:rPr>
        <w:t xml:space="preserve"> memiliki sikap positif</w:t>
      </w:r>
      <w:r w:rsidR="00123DE1" w:rsidRPr="00213BC0">
        <w:rPr>
          <w:rFonts w:ascii="Times New Roman" w:hAnsi="Times New Roman"/>
          <w:sz w:val="24"/>
          <w:szCs w:val="24"/>
          <w:lang w:val="id-ID"/>
        </w:rPr>
        <w:t>.</w:t>
      </w:r>
    </w:p>
    <w:p w:rsidR="00123DE1" w:rsidRPr="00213BC0" w:rsidRDefault="00123DE1" w:rsidP="00123DE1">
      <w:pPr>
        <w:spacing w:line="240" w:lineRule="auto"/>
        <w:ind w:firstLine="709"/>
        <w:rPr>
          <w:rFonts w:ascii="Times New Roman" w:hAnsi="Times New Roman"/>
          <w:sz w:val="24"/>
          <w:szCs w:val="24"/>
          <w:lang w:val="id-ID"/>
        </w:rPr>
      </w:pPr>
      <w:r w:rsidRPr="00213BC0">
        <w:rPr>
          <w:rFonts w:ascii="Times New Roman" w:hAnsi="Times New Roman"/>
          <w:sz w:val="24"/>
          <w:szCs w:val="24"/>
        </w:rPr>
        <w:t xml:space="preserve">Hasil penelitian ini sejalan dengan penelitian Ihsan (2018) mengenai Sikap Ibu Tentang Pemberian Imunisasi </w:t>
      </w:r>
      <w:r w:rsidRPr="00213BC0">
        <w:rPr>
          <w:rFonts w:ascii="Times New Roman" w:hAnsi="Times New Roman"/>
          <w:i/>
          <w:sz w:val="24"/>
          <w:szCs w:val="24"/>
        </w:rPr>
        <w:t>MeaslesRubella</w:t>
      </w:r>
      <w:r w:rsidRPr="00213BC0">
        <w:rPr>
          <w:rFonts w:ascii="Times New Roman" w:hAnsi="Times New Roman"/>
          <w:sz w:val="24"/>
          <w:szCs w:val="24"/>
        </w:rPr>
        <w:t xml:space="preserve"> (MR) Pada Balita didapat bahwa gambaran sikap ibu terhadap imunisasi MR di Kelurahan Parupuk Tabing adalah positif .</w:t>
      </w:r>
    </w:p>
    <w:p w:rsidR="00123DE1" w:rsidRPr="00213BC0" w:rsidRDefault="00123DE1" w:rsidP="00123DE1">
      <w:pPr>
        <w:spacing w:line="240" w:lineRule="auto"/>
        <w:ind w:firstLine="709"/>
        <w:rPr>
          <w:rFonts w:ascii="Times New Roman" w:hAnsi="Times New Roman"/>
          <w:sz w:val="24"/>
          <w:szCs w:val="24"/>
        </w:rPr>
      </w:pPr>
      <w:r w:rsidRPr="00213BC0">
        <w:rPr>
          <w:rFonts w:ascii="Times New Roman" w:hAnsi="Times New Roman"/>
          <w:sz w:val="24"/>
          <w:szCs w:val="24"/>
        </w:rPr>
        <w:t>Dalam penelitian ini responden yang memiliki sikap negatif terhadap pemberian imunisasi MR disebabkan oleh beberapa faktor, yaitu faktor kehalalan vaksin MR yang digunakan, faktor penolakan dari sisi agama, dan faktor media massa yang tersebar kemasyarakat tentang efek samping imunisasi MR sampai adanya kematian.</w:t>
      </w:r>
    </w:p>
    <w:p w:rsidR="00173B6C" w:rsidRDefault="00123DE1" w:rsidP="00123DE1">
      <w:pPr>
        <w:spacing w:line="240" w:lineRule="auto"/>
        <w:ind w:firstLine="709"/>
        <w:rPr>
          <w:rFonts w:ascii="Times New Roman" w:hAnsi="Times New Roman"/>
          <w:sz w:val="24"/>
          <w:szCs w:val="24"/>
          <w:lang w:val="id-ID"/>
        </w:rPr>
      </w:pPr>
      <w:r w:rsidRPr="00213BC0">
        <w:rPr>
          <w:rFonts w:ascii="Times New Roman" w:hAnsi="Times New Roman"/>
          <w:sz w:val="24"/>
          <w:szCs w:val="24"/>
        </w:rPr>
        <w:t xml:space="preserve">Upaya yang dapat dilakukan bekerja sama dengan departemen agama, dinas kesehatan, perangkat pemerintah dan tokoh agama untuk bersama-sama secara sinergi dan berkesimbungan melakukan penyuluhan, dan edukasi tentang pentingnya pemberian imunisasi MR. Menginformasikan kehalalan vaksin </w:t>
      </w:r>
      <w:r w:rsidRPr="00213BC0">
        <w:rPr>
          <w:rFonts w:ascii="Times New Roman" w:hAnsi="Times New Roman"/>
          <w:sz w:val="24"/>
          <w:szCs w:val="24"/>
        </w:rPr>
        <w:lastRenderedPageBreak/>
        <w:t>yang digunakan telah bersetifikasi di MUI. Mengadakan sosialisasi kepada responden untuk menjelaskan manfaat dari imunisasi MR  sehingga sikap responden dapat menerima dan bersedia balita nya di berikan imunisasi MR</w:t>
      </w:r>
      <w:r w:rsidRPr="00213BC0">
        <w:rPr>
          <w:rFonts w:ascii="Times New Roman" w:hAnsi="Times New Roman"/>
          <w:i/>
          <w:sz w:val="24"/>
          <w:szCs w:val="24"/>
        </w:rPr>
        <w:t>.</w:t>
      </w:r>
    </w:p>
    <w:p w:rsidR="00A70230" w:rsidRPr="00213BC0" w:rsidRDefault="00A70230" w:rsidP="009A4E85">
      <w:pPr>
        <w:spacing w:line="240" w:lineRule="auto"/>
        <w:rPr>
          <w:rFonts w:ascii="Times New Roman" w:hAnsi="Times New Roman"/>
          <w:b/>
          <w:bCs/>
          <w:sz w:val="24"/>
          <w:szCs w:val="24"/>
          <w:lang w:val="id-ID"/>
        </w:rPr>
      </w:pPr>
    </w:p>
    <w:p w:rsidR="00EE5CA0" w:rsidRPr="00213BC0" w:rsidRDefault="00EE5CA0" w:rsidP="00EE5CA0">
      <w:pPr>
        <w:spacing w:line="240" w:lineRule="auto"/>
        <w:rPr>
          <w:rFonts w:ascii="Times New Roman" w:hAnsi="Times New Roman"/>
          <w:b/>
          <w:bCs/>
          <w:sz w:val="24"/>
          <w:szCs w:val="24"/>
          <w:lang w:val="id-ID"/>
        </w:rPr>
      </w:pPr>
      <w:r w:rsidRPr="00213BC0">
        <w:rPr>
          <w:rFonts w:ascii="Times New Roman" w:hAnsi="Times New Roman"/>
          <w:b/>
          <w:bCs/>
          <w:sz w:val="24"/>
          <w:szCs w:val="24"/>
          <w:lang w:val="id-ID"/>
        </w:rPr>
        <w:t>KESIMPULAN</w:t>
      </w:r>
    </w:p>
    <w:p w:rsidR="00EE5CA0" w:rsidRDefault="00EE5CA0" w:rsidP="00EE5CA0">
      <w:pPr>
        <w:spacing w:line="240" w:lineRule="auto"/>
        <w:ind w:firstLine="360"/>
        <w:rPr>
          <w:rFonts w:ascii="Times New Roman" w:hAnsi="Times New Roman"/>
          <w:b/>
          <w:sz w:val="24"/>
          <w:szCs w:val="24"/>
        </w:rPr>
      </w:pPr>
      <w:r w:rsidRPr="00213BC0">
        <w:rPr>
          <w:rFonts w:ascii="Times New Roman" w:hAnsi="Times New Roman"/>
          <w:sz w:val="24"/>
          <w:szCs w:val="24"/>
        </w:rPr>
        <w:t>Berdasarkan</w:t>
      </w:r>
      <w:r w:rsidRPr="00213BC0">
        <w:rPr>
          <w:rFonts w:ascii="Times New Roman" w:hAnsi="Times New Roman"/>
          <w:sz w:val="24"/>
          <w:szCs w:val="24"/>
          <w:lang w:val="id-ID"/>
        </w:rPr>
        <w:t xml:space="preserve"> </w:t>
      </w:r>
      <w:r w:rsidRPr="00213BC0">
        <w:rPr>
          <w:rFonts w:ascii="Times New Roman" w:hAnsi="Times New Roman"/>
          <w:sz w:val="24"/>
          <w:szCs w:val="24"/>
        </w:rPr>
        <w:t>penelitian</w:t>
      </w:r>
      <w:r w:rsidRPr="00213BC0">
        <w:rPr>
          <w:rFonts w:ascii="Times New Roman" w:hAnsi="Times New Roman"/>
          <w:sz w:val="24"/>
          <w:szCs w:val="24"/>
          <w:lang w:val="id-ID"/>
        </w:rPr>
        <w:t xml:space="preserve"> dapat ditarik kesimpulan bahwa</w:t>
      </w:r>
      <w:r w:rsidRPr="00213BC0">
        <w:rPr>
          <w:rFonts w:ascii="Times New Roman" w:hAnsi="Times New Roman"/>
          <w:sz w:val="24"/>
          <w:szCs w:val="24"/>
        </w:rPr>
        <w:t xml:space="preserve"> dari 42 responden </w:t>
      </w:r>
      <w:r w:rsidRPr="00213BC0">
        <w:rPr>
          <w:rFonts w:ascii="Times New Roman" w:hAnsi="Times New Roman"/>
          <w:sz w:val="24"/>
          <w:szCs w:val="24"/>
          <w:lang w:val="id-ID"/>
        </w:rPr>
        <w:t xml:space="preserve"> sebag</w:t>
      </w:r>
      <w:r w:rsidRPr="00213BC0">
        <w:rPr>
          <w:rFonts w:ascii="Times New Roman" w:hAnsi="Times New Roman"/>
          <w:sz w:val="24"/>
          <w:szCs w:val="24"/>
        </w:rPr>
        <w:t>ian besar responden tidak memberikan imunisasi MR pada balitanya</w:t>
      </w:r>
      <w:r>
        <w:rPr>
          <w:rFonts w:ascii="Times New Roman" w:hAnsi="Times New Roman"/>
          <w:sz w:val="24"/>
          <w:szCs w:val="24"/>
        </w:rPr>
        <w:t>, memiliki</w:t>
      </w:r>
      <w:r w:rsidRPr="00213BC0">
        <w:rPr>
          <w:rFonts w:ascii="Times New Roman" w:hAnsi="Times New Roman"/>
          <w:sz w:val="24"/>
          <w:szCs w:val="24"/>
        </w:rPr>
        <w:t xml:space="preserve"> pengetahuan yang cukup</w:t>
      </w:r>
      <w:r>
        <w:rPr>
          <w:rFonts w:ascii="Times New Roman" w:hAnsi="Times New Roman"/>
          <w:sz w:val="24"/>
          <w:szCs w:val="24"/>
        </w:rPr>
        <w:t>, dan</w:t>
      </w:r>
      <w:r w:rsidRPr="00213BC0">
        <w:rPr>
          <w:rFonts w:ascii="Times New Roman" w:hAnsi="Times New Roman"/>
          <w:sz w:val="24"/>
          <w:szCs w:val="24"/>
        </w:rPr>
        <w:t xml:space="preserve"> memiliki sikap yang positif </w:t>
      </w:r>
      <w:r>
        <w:rPr>
          <w:rFonts w:ascii="Times New Roman" w:hAnsi="Times New Roman"/>
          <w:sz w:val="24"/>
          <w:szCs w:val="24"/>
        </w:rPr>
        <w:t>.</w:t>
      </w:r>
    </w:p>
    <w:p w:rsidR="00EE5CA0" w:rsidRDefault="00EE5CA0" w:rsidP="00EE5CA0">
      <w:pPr>
        <w:spacing w:line="240" w:lineRule="auto"/>
        <w:rPr>
          <w:rFonts w:ascii="Times New Roman" w:hAnsi="Times New Roman"/>
          <w:b/>
          <w:bCs/>
          <w:sz w:val="24"/>
          <w:szCs w:val="24"/>
        </w:rPr>
      </w:pPr>
    </w:p>
    <w:p w:rsidR="00EE5CA0" w:rsidRDefault="00EE5CA0" w:rsidP="00EE5CA0">
      <w:pPr>
        <w:spacing w:line="240" w:lineRule="auto"/>
        <w:rPr>
          <w:rFonts w:ascii="Times New Roman" w:hAnsi="Times New Roman"/>
          <w:b/>
          <w:bCs/>
          <w:sz w:val="24"/>
          <w:szCs w:val="24"/>
        </w:rPr>
      </w:pPr>
      <w:r w:rsidRPr="00682B4E">
        <w:rPr>
          <w:rFonts w:ascii="Times New Roman" w:hAnsi="Times New Roman"/>
          <w:b/>
          <w:bCs/>
          <w:sz w:val="24"/>
          <w:szCs w:val="24"/>
        </w:rPr>
        <w:t>SARAN</w:t>
      </w:r>
    </w:p>
    <w:p w:rsidR="00EE5CA0" w:rsidRPr="006B3FB0" w:rsidRDefault="00EE5CA0" w:rsidP="00EE5CA0">
      <w:pPr>
        <w:spacing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bCs/>
          <w:sz w:val="24"/>
          <w:szCs w:val="24"/>
        </w:rPr>
        <w:t xml:space="preserve">Perlunya peningkatan upaya promosi kesehatan tentang pentingnya imunisasi MR pada balita, dengan melibatkan </w:t>
      </w:r>
      <w:r w:rsidRPr="00213BC0">
        <w:rPr>
          <w:rFonts w:ascii="Times New Roman" w:hAnsi="Times New Roman"/>
          <w:sz w:val="24"/>
          <w:szCs w:val="24"/>
        </w:rPr>
        <w:t xml:space="preserve">dinas </w:t>
      </w:r>
      <w:r>
        <w:rPr>
          <w:rFonts w:ascii="Times New Roman" w:hAnsi="Times New Roman"/>
          <w:sz w:val="24"/>
          <w:szCs w:val="24"/>
        </w:rPr>
        <w:t>kesehatan, perangkat pemerintah, dinas pendidikan,</w:t>
      </w:r>
      <w:r w:rsidRPr="006B3FB0">
        <w:rPr>
          <w:rFonts w:ascii="Times New Roman" w:hAnsi="Times New Roman"/>
          <w:sz w:val="24"/>
          <w:szCs w:val="24"/>
        </w:rPr>
        <w:t xml:space="preserve"> </w:t>
      </w:r>
      <w:r>
        <w:rPr>
          <w:rFonts w:ascii="Times New Roman" w:hAnsi="Times New Roman"/>
          <w:sz w:val="24"/>
          <w:szCs w:val="24"/>
        </w:rPr>
        <w:t xml:space="preserve">departeme agama, serta tokoh agama </w:t>
      </w:r>
      <w:r>
        <w:rPr>
          <w:rFonts w:ascii="Times New Roman" w:hAnsi="Times New Roman"/>
          <w:bCs/>
          <w:sz w:val="24"/>
          <w:szCs w:val="24"/>
        </w:rPr>
        <w:t>untuk menginformasikan kehalalan vaksin yang sudah bersertifikat MUI.</w:t>
      </w:r>
    </w:p>
    <w:p w:rsidR="00EE5CA0" w:rsidRDefault="00EE5CA0" w:rsidP="00EE5CA0">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 </w:t>
      </w:r>
    </w:p>
    <w:p w:rsidR="00EE5CA0" w:rsidRDefault="00EE5CA0" w:rsidP="00EE5CA0">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UCAPAN TERIMAKASIH</w:t>
      </w:r>
    </w:p>
    <w:p w:rsidR="00B6150B" w:rsidRPr="00213BC0" w:rsidRDefault="00EE5CA0" w:rsidP="00EE5CA0">
      <w:pPr>
        <w:spacing w:line="240" w:lineRule="auto"/>
        <w:rPr>
          <w:rFonts w:ascii="Times New Roman" w:hAnsi="Times New Roman"/>
          <w:b/>
          <w:bCs/>
          <w:sz w:val="24"/>
          <w:szCs w:val="24"/>
          <w:lang w:val="id-ID"/>
        </w:rPr>
      </w:pPr>
      <w:r>
        <w:rPr>
          <w:rFonts w:ascii="Times New Roman" w:hAnsi="Times New Roman"/>
          <w:sz w:val="24"/>
          <w:szCs w:val="24"/>
        </w:rPr>
        <w:t xml:space="preserve">              Penulis mengucapkan terimakasih kepada Puskesmas Tahtul Yaman Kota Jambi yang telah mengizinkan peneliti melakukan penelitian ditempat tersebut.</w:t>
      </w:r>
    </w:p>
    <w:p w:rsidR="00EE5CA0" w:rsidRDefault="00EE5CA0" w:rsidP="00D82E8F">
      <w:pPr>
        <w:spacing w:line="240" w:lineRule="auto"/>
        <w:rPr>
          <w:rFonts w:ascii="Times New Roman" w:hAnsi="Times New Roman"/>
          <w:b/>
          <w:bCs/>
          <w:sz w:val="24"/>
          <w:szCs w:val="24"/>
          <w:lang w:val="id-ID"/>
        </w:rPr>
      </w:pPr>
    </w:p>
    <w:p w:rsidR="00EE5CA0" w:rsidRPr="00B60B54" w:rsidRDefault="00EE5CA0" w:rsidP="00EE5CA0">
      <w:pPr>
        <w:spacing w:line="240" w:lineRule="auto"/>
        <w:ind w:left="851" w:hanging="851"/>
        <w:rPr>
          <w:rFonts w:ascii="Times New Roman" w:hAnsi="Times New Roman"/>
          <w:b/>
          <w:bCs/>
          <w:sz w:val="24"/>
          <w:szCs w:val="24"/>
          <w:lang w:val="id-ID"/>
        </w:rPr>
      </w:pPr>
      <w:r w:rsidRPr="00B60B54">
        <w:rPr>
          <w:rFonts w:ascii="Times New Roman" w:hAnsi="Times New Roman"/>
          <w:b/>
          <w:bCs/>
          <w:sz w:val="24"/>
          <w:szCs w:val="24"/>
          <w:lang w:val="id-ID"/>
        </w:rPr>
        <w:t>DAFTAR PUSTAKA</w:t>
      </w:r>
    </w:p>
    <w:p w:rsidR="00EE5CA0" w:rsidRPr="00B60B54" w:rsidRDefault="00EE5CA0" w:rsidP="00EE5CA0">
      <w:pPr>
        <w:spacing w:line="240" w:lineRule="auto"/>
        <w:ind w:left="851" w:hanging="851"/>
        <w:rPr>
          <w:rFonts w:ascii="Times New Roman" w:hAnsi="Times New Roman"/>
          <w:sz w:val="24"/>
          <w:szCs w:val="24"/>
        </w:rPr>
      </w:pPr>
      <w:r w:rsidRPr="00B60B54">
        <w:rPr>
          <w:rFonts w:ascii="Times New Roman" w:hAnsi="Times New Roman"/>
          <w:sz w:val="24"/>
          <w:szCs w:val="24"/>
        </w:rPr>
        <w:t xml:space="preserve"> Dinkes Kota Jambi. (2018).</w:t>
      </w:r>
      <w:r w:rsidRPr="00B60B54">
        <w:rPr>
          <w:rFonts w:ascii="Times New Roman" w:hAnsi="Times New Roman"/>
          <w:i/>
          <w:sz w:val="24"/>
          <w:szCs w:val="24"/>
        </w:rPr>
        <w:t>Profil Dinas Kesehatan Kota Jambi</w:t>
      </w:r>
      <w:r w:rsidRPr="00B60B54">
        <w:rPr>
          <w:rFonts w:ascii="Times New Roman" w:hAnsi="Times New Roman"/>
          <w:sz w:val="24"/>
          <w:szCs w:val="24"/>
        </w:rPr>
        <w:t xml:space="preserve"> </w:t>
      </w:r>
    </w:p>
    <w:p w:rsidR="00EE5CA0" w:rsidRPr="00B60B54" w:rsidRDefault="00EE5CA0" w:rsidP="00EE5CA0">
      <w:pPr>
        <w:spacing w:line="240" w:lineRule="auto"/>
        <w:ind w:left="851" w:hanging="851"/>
        <w:rPr>
          <w:rFonts w:ascii="Times New Roman" w:hAnsi="Times New Roman"/>
          <w:sz w:val="24"/>
          <w:szCs w:val="24"/>
        </w:rPr>
      </w:pPr>
      <w:r w:rsidRPr="00B60B54">
        <w:rPr>
          <w:rFonts w:ascii="Times New Roman" w:hAnsi="Times New Roman"/>
          <w:sz w:val="24"/>
          <w:szCs w:val="24"/>
        </w:rPr>
        <w:t xml:space="preserve">Ditjen P2P, K.R.,(2016). </w:t>
      </w:r>
      <w:r w:rsidRPr="00B60B54">
        <w:rPr>
          <w:rFonts w:ascii="Times New Roman" w:hAnsi="Times New Roman"/>
          <w:i/>
          <w:sz w:val="24"/>
          <w:szCs w:val="24"/>
        </w:rPr>
        <w:t>Petunjuk Teknis Kampanye Imunisasi Measles Rubella</w:t>
      </w:r>
      <w:r w:rsidRPr="00B60B54">
        <w:rPr>
          <w:rFonts w:ascii="Times New Roman" w:hAnsi="Times New Roman"/>
          <w:sz w:val="24"/>
          <w:szCs w:val="24"/>
        </w:rPr>
        <w:t xml:space="preserve"> (MR). Jakarta: Kemenkes RI</w:t>
      </w:r>
    </w:p>
    <w:p w:rsidR="00EE5CA0" w:rsidRPr="00B60B54" w:rsidRDefault="00EE5CA0" w:rsidP="00EE5CA0">
      <w:pPr>
        <w:spacing w:line="240" w:lineRule="auto"/>
        <w:ind w:left="851" w:hanging="851"/>
        <w:rPr>
          <w:rFonts w:ascii="Times New Roman" w:hAnsi="Times New Roman"/>
          <w:sz w:val="24"/>
          <w:szCs w:val="24"/>
        </w:rPr>
      </w:pPr>
      <w:r w:rsidRPr="00B60B54">
        <w:rPr>
          <w:rFonts w:ascii="Times New Roman" w:hAnsi="Times New Roman"/>
          <w:sz w:val="24"/>
          <w:szCs w:val="24"/>
        </w:rPr>
        <w:t>Ihsan. (2013)</w:t>
      </w:r>
      <w:r w:rsidRPr="00B60B54">
        <w:rPr>
          <w:rFonts w:ascii="Times New Roman" w:hAnsi="Times New Roman"/>
          <w:i/>
          <w:sz w:val="24"/>
          <w:szCs w:val="24"/>
        </w:rPr>
        <w:t xml:space="preserve"> Dasar Dasar Kependidikan :Komponen </w:t>
      </w:r>
      <w:r w:rsidRPr="00B60B54">
        <w:rPr>
          <w:rFonts w:ascii="Times New Roman" w:hAnsi="Times New Roman"/>
          <w:i/>
          <w:sz w:val="24"/>
          <w:szCs w:val="24"/>
        </w:rPr>
        <w:lastRenderedPageBreak/>
        <w:t xml:space="preserve">MKDK. </w:t>
      </w:r>
      <w:r w:rsidRPr="00B60B54">
        <w:rPr>
          <w:rFonts w:ascii="Times New Roman" w:hAnsi="Times New Roman"/>
          <w:sz w:val="24"/>
          <w:szCs w:val="24"/>
        </w:rPr>
        <w:t>Jakarta: Rineka Cipta</w:t>
      </w:r>
    </w:p>
    <w:p w:rsidR="00EE5CA0" w:rsidRPr="00B60B54" w:rsidRDefault="00EE5CA0" w:rsidP="00EE5CA0">
      <w:pPr>
        <w:spacing w:line="240" w:lineRule="auto"/>
        <w:ind w:left="567" w:hanging="567"/>
        <w:rPr>
          <w:rFonts w:ascii="Times New Roman" w:hAnsi="Times New Roman"/>
          <w:sz w:val="24"/>
          <w:szCs w:val="24"/>
        </w:rPr>
      </w:pPr>
      <w:r w:rsidRPr="00B60B54">
        <w:rPr>
          <w:rFonts w:ascii="Times New Roman" w:hAnsi="Times New Roman"/>
          <w:sz w:val="24"/>
          <w:szCs w:val="24"/>
        </w:rPr>
        <w:t xml:space="preserve">Kementerian Kesehatan RI. (2016) </w:t>
      </w:r>
      <w:r w:rsidRPr="00B60B54">
        <w:rPr>
          <w:rFonts w:ascii="Times New Roman" w:hAnsi="Times New Roman"/>
          <w:i/>
          <w:sz w:val="24"/>
          <w:szCs w:val="24"/>
        </w:rPr>
        <w:t>buku ajar imunisasi</w:t>
      </w:r>
      <w:r w:rsidRPr="00B60B54">
        <w:rPr>
          <w:rFonts w:ascii="Times New Roman" w:hAnsi="Times New Roman"/>
          <w:sz w:val="24"/>
          <w:szCs w:val="24"/>
        </w:rPr>
        <w:t>. Kemenkes RI</w:t>
      </w:r>
    </w:p>
    <w:p w:rsidR="00EE5CA0" w:rsidRPr="00B60B54" w:rsidRDefault="00EE5CA0" w:rsidP="00EE5CA0">
      <w:pPr>
        <w:pStyle w:val="Default"/>
        <w:ind w:left="709" w:hanging="709"/>
        <w:jc w:val="both"/>
        <w:rPr>
          <w:bCs/>
        </w:rPr>
      </w:pPr>
      <w:r w:rsidRPr="00B60B54">
        <w:t>Merlinta.</w:t>
      </w:r>
      <w:r w:rsidRPr="00B60B54">
        <w:rPr>
          <w:lang w:val="en-US"/>
        </w:rPr>
        <w:t xml:space="preserve"> </w:t>
      </w:r>
      <w:r w:rsidRPr="00B60B54">
        <w:t>(2018</w:t>
      </w:r>
      <w:r w:rsidRPr="00B60B54">
        <w:rPr>
          <w:lang w:val="en-US"/>
        </w:rPr>
        <w:t>)</w:t>
      </w:r>
      <w:r w:rsidRPr="00B60B54">
        <w:t xml:space="preserve">.  </w:t>
      </w:r>
      <w:r w:rsidRPr="00B60B54">
        <w:rPr>
          <w:bCs/>
          <w:i/>
        </w:rPr>
        <w:t xml:space="preserve">Hubungan Pengetahuan Tentang Vaksin MR </w:t>
      </w:r>
      <w:r w:rsidRPr="00B60B54">
        <w:rPr>
          <w:bCs/>
          <w:i/>
          <w:iCs/>
        </w:rPr>
        <w:t xml:space="preserve">(Measles Rubella) </w:t>
      </w:r>
      <w:r w:rsidRPr="00B60B54">
        <w:rPr>
          <w:bCs/>
          <w:i/>
        </w:rPr>
        <w:t xml:space="preserve">dan Pendidikan Ibu Terhadap Minat Keikutsertaan Vaksinasi Mr Di Puskesmas Kartasura. </w:t>
      </w:r>
      <w:r w:rsidRPr="00B60B54">
        <w:rPr>
          <w:bCs/>
        </w:rPr>
        <w:t>Jurnal Universitas Muhammadiyah Surakarta</w:t>
      </w:r>
    </w:p>
    <w:p w:rsidR="00EE5CA0" w:rsidRPr="00B60B54" w:rsidRDefault="00EE5CA0" w:rsidP="00EE5CA0">
      <w:pPr>
        <w:pStyle w:val="Default"/>
        <w:ind w:left="709" w:hanging="709"/>
        <w:jc w:val="both"/>
      </w:pPr>
      <w:r w:rsidRPr="00B60B54">
        <w:t xml:space="preserve">Najah. L, (2018) </w:t>
      </w:r>
      <w:r w:rsidRPr="00B60B54">
        <w:rPr>
          <w:i/>
        </w:rPr>
        <w:t>Tingkat Pengetahuan ibu tentang imunisasi tambahan Measles Rubella (MR) pada balita</w:t>
      </w:r>
      <w:r w:rsidRPr="00B60B54">
        <w:t xml:space="preserve">: Yogyakarta </w:t>
      </w:r>
    </w:p>
    <w:p w:rsidR="00EE5CA0" w:rsidRPr="00B60B54" w:rsidRDefault="00EE5CA0" w:rsidP="00EE5CA0">
      <w:pPr>
        <w:pStyle w:val="Default"/>
        <w:ind w:left="709" w:hanging="709"/>
        <w:jc w:val="both"/>
        <w:rPr>
          <w:bCs/>
          <w:lang w:val="en-US"/>
        </w:rPr>
      </w:pPr>
      <w:r w:rsidRPr="00B60B54">
        <w:rPr>
          <w:bCs/>
          <w:lang w:val="en-US"/>
        </w:rPr>
        <w:t xml:space="preserve">UNICEF. (2012) </w:t>
      </w:r>
      <w:r w:rsidRPr="00B60B54">
        <w:rPr>
          <w:bCs/>
          <w:i/>
          <w:lang w:val="en-US"/>
        </w:rPr>
        <w:t>Pusat Promosi    Kesehatan</w:t>
      </w:r>
      <w:r w:rsidRPr="00B60B54">
        <w:rPr>
          <w:bCs/>
          <w:lang w:val="en-US"/>
        </w:rPr>
        <w:t xml:space="preserve"> Kemenetrian Kesehatan RI :Jakarta</w:t>
      </w:r>
    </w:p>
    <w:p w:rsidR="00EE5CA0" w:rsidRPr="00B60B54" w:rsidRDefault="00EE5CA0" w:rsidP="00EE5CA0">
      <w:pPr>
        <w:pStyle w:val="Default"/>
        <w:ind w:left="567" w:hanging="709"/>
        <w:jc w:val="both"/>
        <w:rPr>
          <w:bCs/>
          <w:lang w:val="en-US"/>
        </w:rPr>
      </w:pPr>
      <w:r w:rsidRPr="00B60B54">
        <w:rPr>
          <w:bCs/>
          <w:lang w:val="en-US"/>
        </w:rPr>
        <w:t xml:space="preserve">   WHO. (2013) </w:t>
      </w:r>
      <w:r w:rsidRPr="00B60B54">
        <w:rPr>
          <w:bCs/>
          <w:i/>
          <w:lang w:val="en-US"/>
        </w:rPr>
        <w:t>Maternal Mortality</w:t>
      </w:r>
      <w:r w:rsidRPr="00B60B54">
        <w:rPr>
          <w:bCs/>
          <w:lang w:val="en-US"/>
        </w:rPr>
        <w:t>: World Health Organization</w:t>
      </w:r>
    </w:p>
    <w:p w:rsidR="00A70230" w:rsidRPr="00213BC0" w:rsidRDefault="00A70230" w:rsidP="009A4E85">
      <w:pPr>
        <w:spacing w:line="240" w:lineRule="auto"/>
        <w:rPr>
          <w:rFonts w:ascii="Times New Roman" w:hAnsi="Times New Roman"/>
          <w:sz w:val="24"/>
          <w:szCs w:val="24"/>
        </w:rPr>
      </w:pPr>
    </w:p>
    <w:p w:rsidR="00A70230" w:rsidRPr="00213BC0" w:rsidRDefault="00A70230" w:rsidP="009A4E85">
      <w:pPr>
        <w:spacing w:line="240" w:lineRule="auto"/>
        <w:rPr>
          <w:rFonts w:ascii="Times New Roman" w:hAnsi="Times New Roman"/>
          <w:sz w:val="24"/>
          <w:szCs w:val="24"/>
        </w:rPr>
      </w:pPr>
    </w:p>
    <w:p w:rsidR="00A70230" w:rsidRPr="00213BC0" w:rsidRDefault="00A70230" w:rsidP="009A4E85">
      <w:pPr>
        <w:spacing w:line="240" w:lineRule="auto"/>
        <w:rPr>
          <w:rFonts w:ascii="Times New Roman" w:hAnsi="Times New Roman"/>
          <w:sz w:val="24"/>
          <w:szCs w:val="24"/>
        </w:rPr>
      </w:pPr>
    </w:p>
    <w:p w:rsidR="00A70230" w:rsidRPr="00213BC0" w:rsidRDefault="00A70230" w:rsidP="009A4E85">
      <w:pPr>
        <w:spacing w:line="240" w:lineRule="auto"/>
        <w:rPr>
          <w:rFonts w:ascii="Times New Roman" w:hAnsi="Times New Roman"/>
          <w:sz w:val="24"/>
          <w:szCs w:val="24"/>
        </w:rPr>
      </w:pPr>
    </w:p>
    <w:p w:rsidR="00A70230" w:rsidRPr="00213BC0" w:rsidRDefault="00A70230" w:rsidP="009A4E85">
      <w:pPr>
        <w:tabs>
          <w:tab w:val="left" w:pos="5775"/>
        </w:tabs>
        <w:spacing w:line="240" w:lineRule="auto"/>
        <w:rPr>
          <w:rFonts w:ascii="Times New Roman" w:hAnsi="Times New Roman"/>
          <w:sz w:val="24"/>
          <w:szCs w:val="24"/>
        </w:rPr>
      </w:pPr>
      <w:r w:rsidRPr="00213BC0">
        <w:rPr>
          <w:rFonts w:ascii="Times New Roman" w:hAnsi="Times New Roman"/>
          <w:sz w:val="24"/>
          <w:szCs w:val="24"/>
        </w:rPr>
        <w:tab/>
      </w:r>
    </w:p>
    <w:p w:rsidR="00F0348A" w:rsidRPr="00213BC0" w:rsidRDefault="00F0348A" w:rsidP="009A4E85">
      <w:pPr>
        <w:spacing w:line="240" w:lineRule="auto"/>
        <w:rPr>
          <w:rFonts w:ascii="Times New Roman" w:hAnsi="Times New Roman"/>
          <w:sz w:val="24"/>
          <w:szCs w:val="24"/>
        </w:rPr>
      </w:pPr>
    </w:p>
    <w:sectPr w:rsidR="00F0348A" w:rsidRPr="00213BC0" w:rsidSect="00213BC0">
      <w:type w:val="continuous"/>
      <w:pgSz w:w="11907" w:h="16839" w:code="9"/>
      <w:pgMar w:top="2268" w:right="1701" w:bottom="1701" w:left="2268" w:header="709" w:footer="709" w:gutter="0"/>
      <w:pgNumType w:fmt="lowerRoman"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2C0" w:rsidRDefault="007242C0" w:rsidP="00A70230">
      <w:pPr>
        <w:spacing w:line="240" w:lineRule="auto"/>
      </w:pPr>
      <w:r>
        <w:separator/>
      </w:r>
    </w:p>
  </w:endnote>
  <w:endnote w:type="continuationSeparator" w:id="0">
    <w:p w:rsidR="007242C0" w:rsidRDefault="007242C0" w:rsidP="00A70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62" w:rsidRDefault="007242C0">
    <w:pPr>
      <w:pStyle w:val="Footer"/>
      <w:jc w:val="center"/>
    </w:pPr>
  </w:p>
  <w:p w:rsidR="00923262" w:rsidRDefault="00724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81" w:rsidRDefault="007242C0" w:rsidP="00B1628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2C0" w:rsidRDefault="007242C0" w:rsidP="00A70230">
      <w:pPr>
        <w:spacing w:line="240" w:lineRule="auto"/>
      </w:pPr>
      <w:r>
        <w:separator/>
      </w:r>
    </w:p>
  </w:footnote>
  <w:footnote w:type="continuationSeparator" w:id="0">
    <w:p w:rsidR="007242C0" w:rsidRDefault="007242C0" w:rsidP="00A702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4C75"/>
    <w:multiLevelType w:val="hybridMultilevel"/>
    <w:tmpl w:val="073E48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35297"/>
    <w:multiLevelType w:val="hybridMultilevel"/>
    <w:tmpl w:val="7F382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13613"/>
    <w:multiLevelType w:val="hybridMultilevel"/>
    <w:tmpl w:val="29866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7629E"/>
    <w:multiLevelType w:val="hybridMultilevel"/>
    <w:tmpl w:val="20C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079D0"/>
    <w:multiLevelType w:val="hybridMultilevel"/>
    <w:tmpl w:val="B7EA2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A0CA5"/>
    <w:multiLevelType w:val="hybridMultilevel"/>
    <w:tmpl w:val="D53E5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04F19"/>
    <w:multiLevelType w:val="hybridMultilevel"/>
    <w:tmpl w:val="D3B8D1A0"/>
    <w:lvl w:ilvl="0" w:tplc="A05EA5DE">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D8C1E72"/>
    <w:multiLevelType w:val="hybridMultilevel"/>
    <w:tmpl w:val="34B2F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D7741"/>
    <w:multiLevelType w:val="hybridMultilevel"/>
    <w:tmpl w:val="D4E03788"/>
    <w:lvl w:ilvl="0" w:tplc="E16A59A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C5477"/>
    <w:multiLevelType w:val="hybridMultilevel"/>
    <w:tmpl w:val="56F67754"/>
    <w:lvl w:ilvl="0" w:tplc="88E065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876CB"/>
    <w:multiLevelType w:val="hybridMultilevel"/>
    <w:tmpl w:val="277E7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F2013"/>
    <w:multiLevelType w:val="hybridMultilevel"/>
    <w:tmpl w:val="315CDD16"/>
    <w:lvl w:ilvl="0" w:tplc="C84ED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F8742E"/>
    <w:multiLevelType w:val="hybridMultilevel"/>
    <w:tmpl w:val="37F4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770135"/>
    <w:multiLevelType w:val="hybridMultilevel"/>
    <w:tmpl w:val="F71EBF9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47803198"/>
    <w:multiLevelType w:val="hybridMultilevel"/>
    <w:tmpl w:val="DEF296F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494525F4"/>
    <w:multiLevelType w:val="hybridMultilevel"/>
    <w:tmpl w:val="8E747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F7370C"/>
    <w:multiLevelType w:val="hybridMultilevel"/>
    <w:tmpl w:val="1CB47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43B20"/>
    <w:multiLevelType w:val="hybridMultilevel"/>
    <w:tmpl w:val="1B421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91C31"/>
    <w:multiLevelType w:val="hybridMultilevel"/>
    <w:tmpl w:val="5BDEA7D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53CF6196"/>
    <w:multiLevelType w:val="hybridMultilevel"/>
    <w:tmpl w:val="43742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E7A8C"/>
    <w:multiLevelType w:val="multilevel"/>
    <w:tmpl w:val="4F1C3B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14F30B1"/>
    <w:multiLevelType w:val="multilevel"/>
    <w:tmpl w:val="62FA68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4010FDD"/>
    <w:multiLevelType w:val="hybridMultilevel"/>
    <w:tmpl w:val="7D1AC2D8"/>
    <w:lvl w:ilvl="0" w:tplc="7F2E930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74404"/>
    <w:multiLevelType w:val="hybridMultilevel"/>
    <w:tmpl w:val="0EC6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2"/>
  </w:num>
  <w:num w:numId="4">
    <w:abstractNumId w:val="17"/>
  </w:num>
  <w:num w:numId="5">
    <w:abstractNumId w:val="2"/>
  </w:num>
  <w:num w:numId="6">
    <w:abstractNumId w:val="3"/>
  </w:num>
  <w:num w:numId="7">
    <w:abstractNumId w:val="12"/>
  </w:num>
  <w:num w:numId="8">
    <w:abstractNumId w:val="23"/>
  </w:num>
  <w:num w:numId="9">
    <w:abstractNumId w:val="1"/>
  </w:num>
  <w:num w:numId="10">
    <w:abstractNumId w:val="16"/>
  </w:num>
  <w:num w:numId="11">
    <w:abstractNumId w:val="7"/>
  </w:num>
  <w:num w:numId="12">
    <w:abstractNumId w:val="9"/>
  </w:num>
  <w:num w:numId="13">
    <w:abstractNumId w:val="14"/>
  </w:num>
  <w:num w:numId="14">
    <w:abstractNumId w:val="13"/>
  </w:num>
  <w:num w:numId="15">
    <w:abstractNumId w:val="11"/>
  </w:num>
  <w:num w:numId="16">
    <w:abstractNumId w:val="20"/>
  </w:num>
  <w:num w:numId="17">
    <w:abstractNumId w:val="19"/>
  </w:num>
  <w:num w:numId="18">
    <w:abstractNumId w:val="8"/>
  </w:num>
  <w:num w:numId="19">
    <w:abstractNumId w:val="0"/>
  </w:num>
  <w:num w:numId="20">
    <w:abstractNumId w:val="4"/>
  </w:num>
  <w:num w:numId="21">
    <w:abstractNumId w:val="15"/>
  </w:num>
  <w:num w:numId="22">
    <w:abstractNumId w:val="10"/>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30"/>
    <w:rsid w:val="000007E1"/>
    <w:rsid w:val="000019BD"/>
    <w:rsid w:val="00001C40"/>
    <w:rsid w:val="000029DE"/>
    <w:rsid w:val="000031B6"/>
    <w:rsid w:val="00003770"/>
    <w:rsid w:val="00005CFD"/>
    <w:rsid w:val="00005D08"/>
    <w:rsid w:val="00006928"/>
    <w:rsid w:val="00012034"/>
    <w:rsid w:val="00012AC0"/>
    <w:rsid w:val="00012D35"/>
    <w:rsid w:val="000229C8"/>
    <w:rsid w:val="000234C9"/>
    <w:rsid w:val="000234E7"/>
    <w:rsid w:val="00025116"/>
    <w:rsid w:val="00025211"/>
    <w:rsid w:val="00025DD6"/>
    <w:rsid w:val="00027DBD"/>
    <w:rsid w:val="00033A04"/>
    <w:rsid w:val="00034F05"/>
    <w:rsid w:val="000350D6"/>
    <w:rsid w:val="00035ADA"/>
    <w:rsid w:val="000371EA"/>
    <w:rsid w:val="0003799C"/>
    <w:rsid w:val="000405FB"/>
    <w:rsid w:val="000469B2"/>
    <w:rsid w:val="00047628"/>
    <w:rsid w:val="00050248"/>
    <w:rsid w:val="000507DF"/>
    <w:rsid w:val="0005784D"/>
    <w:rsid w:val="00057965"/>
    <w:rsid w:val="0006229D"/>
    <w:rsid w:val="00063295"/>
    <w:rsid w:val="0006383D"/>
    <w:rsid w:val="000645FC"/>
    <w:rsid w:val="00065C59"/>
    <w:rsid w:val="00070232"/>
    <w:rsid w:val="00070875"/>
    <w:rsid w:val="00071A53"/>
    <w:rsid w:val="0007235B"/>
    <w:rsid w:val="00073BE7"/>
    <w:rsid w:val="00074ED9"/>
    <w:rsid w:val="000761E9"/>
    <w:rsid w:val="00076864"/>
    <w:rsid w:val="000807AE"/>
    <w:rsid w:val="00082753"/>
    <w:rsid w:val="000930A8"/>
    <w:rsid w:val="000A239C"/>
    <w:rsid w:val="000A7397"/>
    <w:rsid w:val="000B1742"/>
    <w:rsid w:val="000B18BA"/>
    <w:rsid w:val="000B3F0A"/>
    <w:rsid w:val="000B55AA"/>
    <w:rsid w:val="000B6B85"/>
    <w:rsid w:val="000C01C5"/>
    <w:rsid w:val="000C0B1A"/>
    <w:rsid w:val="000C0D43"/>
    <w:rsid w:val="000C1678"/>
    <w:rsid w:val="000C309A"/>
    <w:rsid w:val="000C553E"/>
    <w:rsid w:val="000C6FD1"/>
    <w:rsid w:val="000D2D9D"/>
    <w:rsid w:val="000D6728"/>
    <w:rsid w:val="000D7364"/>
    <w:rsid w:val="000D7C4E"/>
    <w:rsid w:val="000E0E39"/>
    <w:rsid w:val="000E125C"/>
    <w:rsid w:val="000E36F0"/>
    <w:rsid w:val="000E5EB7"/>
    <w:rsid w:val="000E6179"/>
    <w:rsid w:val="000F137B"/>
    <w:rsid w:val="000F2EDE"/>
    <w:rsid w:val="000F51F0"/>
    <w:rsid w:val="000F66D8"/>
    <w:rsid w:val="000F774F"/>
    <w:rsid w:val="001000B8"/>
    <w:rsid w:val="00100FED"/>
    <w:rsid w:val="0010139E"/>
    <w:rsid w:val="0010373B"/>
    <w:rsid w:val="00105477"/>
    <w:rsid w:val="001054F7"/>
    <w:rsid w:val="00107581"/>
    <w:rsid w:val="00110E52"/>
    <w:rsid w:val="00117B2D"/>
    <w:rsid w:val="001202DF"/>
    <w:rsid w:val="00120310"/>
    <w:rsid w:val="00123CD9"/>
    <w:rsid w:val="00123DE1"/>
    <w:rsid w:val="001241B3"/>
    <w:rsid w:val="00130138"/>
    <w:rsid w:val="001328F8"/>
    <w:rsid w:val="00140321"/>
    <w:rsid w:val="001437F1"/>
    <w:rsid w:val="001443C6"/>
    <w:rsid w:val="00144636"/>
    <w:rsid w:val="00146524"/>
    <w:rsid w:val="00150333"/>
    <w:rsid w:val="0015050E"/>
    <w:rsid w:val="001526CB"/>
    <w:rsid w:val="00152F5C"/>
    <w:rsid w:val="001556D7"/>
    <w:rsid w:val="0015618E"/>
    <w:rsid w:val="0015696B"/>
    <w:rsid w:val="001576DD"/>
    <w:rsid w:val="001643C1"/>
    <w:rsid w:val="001661D1"/>
    <w:rsid w:val="001725D8"/>
    <w:rsid w:val="00173B6C"/>
    <w:rsid w:val="00176CDC"/>
    <w:rsid w:val="0018587F"/>
    <w:rsid w:val="0018753B"/>
    <w:rsid w:val="00196B5D"/>
    <w:rsid w:val="00196D03"/>
    <w:rsid w:val="001A0E05"/>
    <w:rsid w:val="001A13D7"/>
    <w:rsid w:val="001A3210"/>
    <w:rsid w:val="001A750A"/>
    <w:rsid w:val="001A782E"/>
    <w:rsid w:val="001A7887"/>
    <w:rsid w:val="001B3126"/>
    <w:rsid w:val="001C0DC3"/>
    <w:rsid w:val="001C5570"/>
    <w:rsid w:val="001D240E"/>
    <w:rsid w:val="001D61E1"/>
    <w:rsid w:val="001D6D59"/>
    <w:rsid w:val="001D7009"/>
    <w:rsid w:val="001D7F99"/>
    <w:rsid w:val="001E0CCF"/>
    <w:rsid w:val="001E1AEF"/>
    <w:rsid w:val="001F101A"/>
    <w:rsid w:val="001F163A"/>
    <w:rsid w:val="001F1986"/>
    <w:rsid w:val="001F1BAF"/>
    <w:rsid w:val="001F291A"/>
    <w:rsid w:val="001F5959"/>
    <w:rsid w:val="0020437A"/>
    <w:rsid w:val="00204CF5"/>
    <w:rsid w:val="002062A7"/>
    <w:rsid w:val="0020635B"/>
    <w:rsid w:val="002112A0"/>
    <w:rsid w:val="00213BC0"/>
    <w:rsid w:val="0021697D"/>
    <w:rsid w:val="00222AEB"/>
    <w:rsid w:val="0022347C"/>
    <w:rsid w:val="00224097"/>
    <w:rsid w:val="00230F30"/>
    <w:rsid w:val="00240C18"/>
    <w:rsid w:val="00241AFD"/>
    <w:rsid w:val="00246A09"/>
    <w:rsid w:val="00247153"/>
    <w:rsid w:val="0024777C"/>
    <w:rsid w:val="002510D3"/>
    <w:rsid w:val="002532FA"/>
    <w:rsid w:val="00254664"/>
    <w:rsid w:val="00260FE1"/>
    <w:rsid w:val="002631AF"/>
    <w:rsid w:val="0026463E"/>
    <w:rsid w:val="00264E56"/>
    <w:rsid w:val="00273891"/>
    <w:rsid w:val="002744B3"/>
    <w:rsid w:val="0027710F"/>
    <w:rsid w:val="00277B13"/>
    <w:rsid w:val="00280367"/>
    <w:rsid w:val="00283594"/>
    <w:rsid w:val="00290B29"/>
    <w:rsid w:val="0029172F"/>
    <w:rsid w:val="00296B5A"/>
    <w:rsid w:val="002A1784"/>
    <w:rsid w:val="002A2BF6"/>
    <w:rsid w:val="002A3FC7"/>
    <w:rsid w:val="002A48C1"/>
    <w:rsid w:val="002A4A35"/>
    <w:rsid w:val="002A5CF5"/>
    <w:rsid w:val="002A6DFB"/>
    <w:rsid w:val="002A7974"/>
    <w:rsid w:val="002B0A8D"/>
    <w:rsid w:val="002B1035"/>
    <w:rsid w:val="002B48D9"/>
    <w:rsid w:val="002C153F"/>
    <w:rsid w:val="002C2698"/>
    <w:rsid w:val="002C287D"/>
    <w:rsid w:val="002C34AA"/>
    <w:rsid w:val="002C390E"/>
    <w:rsid w:val="002C3D46"/>
    <w:rsid w:val="002C425C"/>
    <w:rsid w:val="002C49D5"/>
    <w:rsid w:val="002D0295"/>
    <w:rsid w:val="002D0C74"/>
    <w:rsid w:val="002D43F8"/>
    <w:rsid w:val="002E0E98"/>
    <w:rsid w:val="002E7228"/>
    <w:rsid w:val="002F31DC"/>
    <w:rsid w:val="002F7368"/>
    <w:rsid w:val="0030063D"/>
    <w:rsid w:val="00300E6E"/>
    <w:rsid w:val="00303103"/>
    <w:rsid w:val="00306B72"/>
    <w:rsid w:val="00315513"/>
    <w:rsid w:val="003175E4"/>
    <w:rsid w:val="003178B4"/>
    <w:rsid w:val="00317EDB"/>
    <w:rsid w:val="0032298A"/>
    <w:rsid w:val="003244C4"/>
    <w:rsid w:val="0032476C"/>
    <w:rsid w:val="0032601E"/>
    <w:rsid w:val="00330BD6"/>
    <w:rsid w:val="0033189C"/>
    <w:rsid w:val="00331A7A"/>
    <w:rsid w:val="00333F35"/>
    <w:rsid w:val="003357D9"/>
    <w:rsid w:val="00336140"/>
    <w:rsid w:val="0035555E"/>
    <w:rsid w:val="003574D7"/>
    <w:rsid w:val="003653E0"/>
    <w:rsid w:val="003662D7"/>
    <w:rsid w:val="00372A5B"/>
    <w:rsid w:val="00372A6B"/>
    <w:rsid w:val="00373D7F"/>
    <w:rsid w:val="0037412D"/>
    <w:rsid w:val="00374E6C"/>
    <w:rsid w:val="0037502C"/>
    <w:rsid w:val="00375241"/>
    <w:rsid w:val="003775BC"/>
    <w:rsid w:val="003807AF"/>
    <w:rsid w:val="0038139D"/>
    <w:rsid w:val="00382714"/>
    <w:rsid w:val="003837A1"/>
    <w:rsid w:val="00387A0B"/>
    <w:rsid w:val="00393449"/>
    <w:rsid w:val="003941B6"/>
    <w:rsid w:val="00396EC4"/>
    <w:rsid w:val="003A369E"/>
    <w:rsid w:val="003A637B"/>
    <w:rsid w:val="003A70BD"/>
    <w:rsid w:val="003A7F74"/>
    <w:rsid w:val="003B0B8C"/>
    <w:rsid w:val="003B3A77"/>
    <w:rsid w:val="003B4146"/>
    <w:rsid w:val="003B673A"/>
    <w:rsid w:val="003C2009"/>
    <w:rsid w:val="003C4047"/>
    <w:rsid w:val="003C6E06"/>
    <w:rsid w:val="003D1434"/>
    <w:rsid w:val="003E2473"/>
    <w:rsid w:val="003E3D4C"/>
    <w:rsid w:val="003E7585"/>
    <w:rsid w:val="003F5B7C"/>
    <w:rsid w:val="003F5BDE"/>
    <w:rsid w:val="004011C3"/>
    <w:rsid w:val="00401324"/>
    <w:rsid w:val="00402AD2"/>
    <w:rsid w:val="00402E58"/>
    <w:rsid w:val="0040680B"/>
    <w:rsid w:val="00406B97"/>
    <w:rsid w:val="00406DCB"/>
    <w:rsid w:val="00410399"/>
    <w:rsid w:val="00412512"/>
    <w:rsid w:val="004167CA"/>
    <w:rsid w:val="004237D4"/>
    <w:rsid w:val="004251E1"/>
    <w:rsid w:val="004344A3"/>
    <w:rsid w:val="00435099"/>
    <w:rsid w:val="00437D6C"/>
    <w:rsid w:val="0044179D"/>
    <w:rsid w:val="00443707"/>
    <w:rsid w:val="00444446"/>
    <w:rsid w:val="00445561"/>
    <w:rsid w:val="00445E74"/>
    <w:rsid w:val="004513FB"/>
    <w:rsid w:val="0045227A"/>
    <w:rsid w:val="00453E58"/>
    <w:rsid w:val="004545DA"/>
    <w:rsid w:val="0045470C"/>
    <w:rsid w:val="00456317"/>
    <w:rsid w:val="004609E0"/>
    <w:rsid w:val="004614A9"/>
    <w:rsid w:val="00461C63"/>
    <w:rsid w:val="00462622"/>
    <w:rsid w:val="00463EBC"/>
    <w:rsid w:val="00467F5C"/>
    <w:rsid w:val="0047054B"/>
    <w:rsid w:val="0047198D"/>
    <w:rsid w:val="0047254B"/>
    <w:rsid w:val="00477544"/>
    <w:rsid w:val="004779AC"/>
    <w:rsid w:val="00480105"/>
    <w:rsid w:val="00490B7C"/>
    <w:rsid w:val="00491AB3"/>
    <w:rsid w:val="0049332E"/>
    <w:rsid w:val="004A0C19"/>
    <w:rsid w:val="004A11AC"/>
    <w:rsid w:val="004A5806"/>
    <w:rsid w:val="004B2BA3"/>
    <w:rsid w:val="004B3C82"/>
    <w:rsid w:val="004B444C"/>
    <w:rsid w:val="004B4FDC"/>
    <w:rsid w:val="004B6C7B"/>
    <w:rsid w:val="004B6D0B"/>
    <w:rsid w:val="004B6F77"/>
    <w:rsid w:val="004C0FA4"/>
    <w:rsid w:val="004C1043"/>
    <w:rsid w:val="004C3D47"/>
    <w:rsid w:val="004C4487"/>
    <w:rsid w:val="004C6555"/>
    <w:rsid w:val="004D0B0D"/>
    <w:rsid w:val="004D15D8"/>
    <w:rsid w:val="004D2667"/>
    <w:rsid w:val="004D28A7"/>
    <w:rsid w:val="004D670B"/>
    <w:rsid w:val="004E0433"/>
    <w:rsid w:val="004E1C63"/>
    <w:rsid w:val="004E4A81"/>
    <w:rsid w:val="004F1213"/>
    <w:rsid w:val="004F36F7"/>
    <w:rsid w:val="004F733B"/>
    <w:rsid w:val="004F761F"/>
    <w:rsid w:val="004F7984"/>
    <w:rsid w:val="00502872"/>
    <w:rsid w:val="00505319"/>
    <w:rsid w:val="00507A15"/>
    <w:rsid w:val="00512C26"/>
    <w:rsid w:val="00513688"/>
    <w:rsid w:val="00514179"/>
    <w:rsid w:val="00520972"/>
    <w:rsid w:val="00523412"/>
    <w:rsid w:val="00524BD1"/>
    <w:rsid w:val="005301AB"/>
    <w:rsid w:val="0053213F"/>
    <w:rsid w:val="00536EB5"/>
    <w:rsid w:val="0053776E"/>
    <w:rsid w:val="0054616B"/>
    <w:rsid w:val="00546759"/>
    <w:rsid w:val="00547CA0"/>
    <w:rsid w:val="00551C5D"/>
    <w:rsid w:val="00552D8B"/>
    <w:rsid w:val="00553B9D"/>
    <w:rsid w:val="0055503B"/>
    <w:rsid w:val="00557CA0"/>
    <w:rsid w:val="00560605"/>
    <w:rsid w:val="00562D67"/>
    <w:rsid w:val="00563016"/>
    <w:rsid w:val="00563984"/>
    <w:rsid w:val="00563EBD"/>
    <w:rsid w:val="00565E28"/>
    <w:rsid w:val="005671BE"/>
    <w:rsid w:val="005725DF"/>
    <w:rsid w:val="00573728"/>
    <w:rsid w:val="00573D3E"/>
    <w:rsid w:val="005747A7"/>
    <w:rsid w:val="00576647"/>
    <w:rsid w:val="00576BEF"/>
    <w:rsid w:val="005808F1"/>
    <w:rsid w:val="00580AD2"/>
    <w:rsid w:val="00581D81"/>
    <w:rsid w:val="00581EB8"/>
    <w:rsid w:val="005828AB"/>
    <w:rsid w:val="00583EDC"/>
    <w:rsid w:val="00586D5D"/>
    <w:rsid w:val="00590058"/>
    <w:rsid w:val="00590255"/>
    <w:rsid w:val="005908B1"/>
    <w:rsid w:val="00592124"/>
    <w:rsid w:val="00594697"/>
    <w:rsid w:val="00595A0A"/>
    <w:rsid w:val="005A2F70"/>
    <w:rsid w:val="005A4BA8"/>
    <w:rsid w:val="005B09A3"/>
    <w:rsid w:val="005B0CAA"/>
    <w:rsid w:val="005B12E9"/>
    <w:rsid w:val="005B3517"/>
    <w:rsid w:val="005B5824"/>
    <w:rsid w:val="005B6AB0"/>
    <w:rsid w:val="005C4CC1"/>
    <w:rsid w:val="005C59A5"/>
    <w:rsid w:val="005C69B4"/>
    <w:rsid w:val="005D0556"/>
    <w:rsid w:val="005D655A"/>
    <w:rsid w:val="005E032F"/>
    <w:rsid w:val="005E0593"/>
    <w:rsid w:val="005E146B"/>
    <w:rsid w:val="005E1539"/>
    <w:rsid w:val="005E2B69"/>
    <w:rsid w:val="005E5913"/>
    <w:rsid w:val="005E7072"/>
    <w:rsid w:val="005E7ACB"/>
    <w:rsid w:val="005F1B0A"/>
    <w:rsid w:val="005F2B7B"/>
    <w:rsid w:val="005F2D16"/>
    <w:rsid w:val="005F3A52"/>
    <w:rsid w:val="005F5CCA"/>
    <w:rsid w:val="005F77AD"/>
    <w:rsid w:val="00600EF7"/>
    <w:rsid w:val="00601FD5"/>
    <w:rsid w:val="00602ABF"/>
    <w:rsid w:val="00604536"/>
    <w:rsid w:val="0060490A"/>
    <w:rsid w:val="00605A61"/>
    <w:rsid w:val="006061CF"/>
    <w:rsid w:val="00607E5D"/>
    <w:rsid w:val="00610D33"/>
    <w:rsid w:val="00612535"/>
    <w:rsid w:val="00612BC1"/>
    <w:rsid w:val="00614D41"/>
    <w:rsid w:val="00620262"/>
    <w:rsid w:val="00626D32"/>
    <w:rsid w:val="00626E6F"/>
    <w:rsid w:val="00630BE0"/>
    <w:rsid w:val="00635C0A"/>
    <w:rsid w:val="00637EB0"/>
    <w:rsid w:val="00642562"/>
    <w:rsid w:val="006427A1"/>
    <w:rsid w:val="00646001"/>
    <w:rsid w:val="00646468"/>
    <w:rsid w:val="00655D15"/>
    <w:rsid w:val="0066059E"/>
    <w:rsid w:val="006635A3"/>
    <w:rsid w:val="0066572E"/>
    <w:rsid w:val="00667552"/>
    <w:rsid w:val="00674EEC"/>
    <w:rsid w:val="00676BCB"/>
    <w:rsid w:val="006819E6"/>
    <w:rsid w:val="00681A42"/>
    <w:rsid w:val="00684008"/>
    <w:rsid w:val="006847AF"/>
    <w:rsid w:val="0069085E"/>
    <w:rsid w:val="00691295"/>
    <w:rsid w:val="00691C87"/>
    <w:rsid w:val="0069252F"/>
    <w:rsid w:val="00695D26"/>
    <w:rsid w:val="006A03D5"/>
    <w:rsid w:val="006A0DEA"/>
    <w:rsid w:val="006A184A"/>
    <w:rsid w:val="006A582D"/>
    <w:rsid w:val="006A6A31"/>
    <w:rsid w:val="006B05A8"/>
    <w:rsid w:val="006B11BD"/>
    <w:rsid w:val="006B1692"/>
    <w:rsid w:val="006B5B01"/>
    <w:rsid w:val="006C10E7"/>
    <w:rsid w:val="006C4186"/>
    <w:rsid w:val="006D0338"/>
    <w:rsid w:val="006D0424"/>
    <w:rsid w:val="006D7FC2"/>
    <w:rsid w:val="006E0260"/>
    <w:rsid w:val="006E0718"/>
    <w:rsid w:val="006E0CF4"/>
    <w:rsid w:val="006E1094"/>
    <w:rsid w:val="006E2A61"/>
    <w:rsid w:val="006F2268"/>
    <w:rsid w:val="006F5E55"/>
    <w:rsid w:val="00701073"/>
    <w:rsid w:val="0070130C"/>
    <w:rsid w:val="007019F3"/>
    <w:rsid w:val="00701DD4"/>
    <w:rsid w:val="00703662"/>
    <w:rsid w:val="00703EDB"/>
    <w:rsid w:val="00704198"/>
    <w:rsid w:val="0070460F"/>
    <w:rsid w:val="007057E0"/>
    <w:rsid w:val="007079A3"/>
    <w:rsid w:val="00710D08"/>
    <w:rsid w:val="00710DF7"/>
    <w:rsid w:val="00711C9D"/>
    <w:rsid w:val="00712CA4"/>
    <w:rsid w:val="0071358C"/>
    <w:rsid w:val="00714074"/>
    <w:rsid w:val="00716010"/>
    <w:rsid w:val="00717611"/>
    <w:rsid w:val="0072124D"/>
    <w:rsid w:val="0072355A"/>
    <w:rsid w:val="007242C0"/>
    <w:rsid w:val="00724308"/>
    <w:rsid w:val="00727AF3"/>
    <w:rsid w:val="007303AD"/>
    <w:rsid w:val="007307B1"/>
    <w:rsid w:val="0073554C"/>
    <w:rsid w:val="007357BE"/>
    <w:rsid w:val="0074120A"/>
    <w:rsid w:val="00741A3F"/>
    <w:rsid w:val="00743140"/>
    <w:rsid w:val="00743DCA"/>
    <w:rsid w:val="0074789C"/>
    <w:rsid w:val="0075050D"/>
    <w:rsid w:val="007519C7"/>
    <w:rsid w:val="00752DF6"/>
    <w:rsid w:val="007533E7"/>
    <w:rsid w:val="00753D39"/>
    <w:rsid w:val="0076013C"/>
    <w:rsid w:val="00762594"/>
    <w:rsid w:val="007632FD"/>
    <w:rsid w:val="00764557"/>
    <w:rsid w:val="007651BE"/>
    <w:rsid w:val="0076735D"/>
    <w:rsid w:val="00770348"/>
    <w:rsid w:val="00770423"/>
    <w:rsid w:val="007727FA"/>
    <w:rsid w:val="00773316"/>
    <w:rsid w:val="00776A99"/>
    <w:rsid w:val="0078178E"/>
    <w:rsid w:val="007853ED"/>
    <w:rsid w:val="00787732"/>
    <w:rsid w:val="00793F9B"/>
    <w:rsid w:val="00796F63"/>
    <w:rsid w:val="00797BF3"/>
    <w:rsid w:val="00797EC0"/>
    <w:rsid w:val="007A375C"/>
    <w:rsid w:val="007A409F"/>
    <w:rsid w:val="007A654E"/>
    <w:rsid w:val="007B0728"/>
    <w:rsid w:val="007B2972"/>
    <w:rsid w:val="007B32D9"/>
    <w:rsid w:val="007B78F1"/>
    <w:rsid w:val="007B7AB2"/>
    <w:rsid w:val="007C40EB"/>
    <w:rsid w:val="007C4B88"/>
    <w:rsid w:val="007C5CA3"/>
    <w:rsid w:val="007D273F"/>
    <w:rsid w:val="007D4053"/>
    <w:rsid w:val="007D6D2A"/>
    <w:rsid w:val="007D749B"/>
    <w:rsid w:val="007E346B"/>
    <w:rsid w:val="007E3B0C"/>
    <w:rsid w:val="007E7961"/>
    <w:rsid w:val="007F2471"/>
    <w:rsid w:val="007F33E4"/>
    <w:rsid w:val="007F6093"/>
    <w:rsid w:val="00800D52"/>
    <w:rsid w:val="00802187"/>
    <w:rsid w:val="00806561"/>
    <w:rsid w:val="00807657"/>
    <w:rsid w:val="008121A5"/>
    <w:rsid w:val="00812D19"/>
    <w:rsid w:val="0081731C"/>
    <w:rsid w:val="00817AB0"/>
    <w:rsid w:val="00820628"/>
    <w:rsid w:val="00820739"/>
    <w:rsid w:val="00821807"/>
    <w:rsid w:val="008221A2"/>
    <w:rsid w:val="00822B33"/>
    <w:rsid w:val="00822C05"/>
    <w:rsid w:val="00826FB1"/>
    <w:rsid w:val="0083174D"/>
    <w:rsid w:val="00832D20"/>
    <w:rsid w:val="008338F8"/>
    <w:rsid w:val="0083406C"/>
    <w:rsid w:val="00834A09"/>
    <w:rsid w:val="008358AA"/>
    <w:rsid w:val="00840522"/>
    <w:rsid w:val="00844B1C"/>
    <w:rsid w:val="008454C0"/>
    <w:rsid w:val="00847887"/>
    <w:rsid w:val="008511A4"/>
    <w:rsid w:val="00854187"/>
    <w:rsid w:val="00856120"/>
    <w:rsid w:val="00860D9B"/>
    <w:rsid w:val="0086135C"/>
    <w:rsid w:val="00866DFB"/>
    <w:rsid w:val="00870F6A"/>
    <w:rsid w:val="0087295D"/>
    <w:rsid w:val="00872C02"/>
    <w:rsid w:val="00873ECC"/>
    <w:rsid w:val="00874532"/>
    <w:rsid w:val="00876FF4"/>
    <w:rsid w:val="00883470"/>
    <w:rsid w:val="00883E63"/>
    <w:rsid w:val="008857E7"/>
    <w:rsid w:val="0089069D"/>
    <w:rsid w:val="008936AE"/>
    <w:rsid w:val="008957F8"/>
    <w:rsid w:val="00896458"/>
    <w:rsid w:val="00897ED2"/>
    <w:rsid w:val="008A1833"/>
    <w:rsid w:val="008A6F6A"/>
    <w:rsid w:val="008A7ED1"/>
    <w:rsid w:val="008B0337"/>
    <w:rsid w:val="008B0D25"/>
    <w:rsid w:val="008B6DF0"/>
    <w:rsid w:val="008B7B8B"/>
    <w:rsid w:val="008C0F15"/>
    <w:rsid w:val="008C2DAB"/>
    <w:rsid w:val="008C3A6F"/>
    <w:rsid w:val="008C46CF"/>
    <w:rsid w:val="008E264A"/>
    <w:rsid w:val="008E668B"/>
    <w:rsid w:val="008E75E7"/>
    <w:rsid w:val="008F1ECC"/>
    <w:rsid w:val="008F42D7"/>
    <w:rsid w:val="008F461F"/>
    <w:rsid w:val="008F6511"/>
    <w:rsid w:val="008F7FCB"/>
    <w:rsid w:val="009000DC"/>
    <w:rsid w:val="00900B87"/>
    <w:rsid w:val="00904B4E"/>
    <w:rsid w:val="00913C1E"/>
    <w:rsid w:val="00915154"/>
    <w:rsid w:val="0092061E"/>
    <w:rsid w:val="00921C5E"/>
    <w:rsid w:val="00921CDF"/>
    <w:rsid w:val="00925536"/>
    <w:rsid w:val="00930E32"/>
    <w:rsid w:val="009319B0"/>
    <w:rsid w:val="00931E6D"/>
    <w:rsid w:val="00934925"/>
    <w:rsid w:val="00937E4F"/>
    <w:rsid w:val="00942B20"/>
    <w:rsid w:val="00944251"/>
    <w:rsid w:val="009478ED"/>
    <w:rsid w:val="009518EB"/>
    <w:rsid w:val="00955819"/>
    <w:rsid w:val="00957791"/>
    <w:rsid w:val="00957FD9"/>
    <w:rsid w:val="00960203"/>
    <w:rsid w:val="00960E41"/>
    <w:rsid w:val="0096306B"/>
    <w:rsid w:val="009638B2"/>
    <w:rsid w:val="00964F26"/>
    <w:rsid w:val="009706F1"/>
    <w:rsid w:val="009730E2"/>
    <w:rsid w:val="0097358D"/>
    <w:rsid w:val="00974E74"/>
    <w:rsid w:val="00980F29"/>
    <w:rsid w:val="009857FC"/>
    <w:rsid w:val="00987967"/>
    <w:rsid w:val="00991C62"/>
    <w:rsid w:val="00992D96"/>
    <w:rsid w:val="00992FED"/>
    <w:rsid w:val="00995276"/>
    <w:rsid w:val="009A2546"/>
    <w:rsid w:val="009A4AC5"/>
    <w:rsid w:val="009A4E85"/>
    <w:rsid w:val="009A64CA"/>
    <w:rsid w:val="009A6F45"/>
    <w:rsid w:val="009B046A"/>
    <w:rsid w:val="009B2FC8"/>
    <w:rsid w:val="009B4BE1"/>
    <w:rsid w:val="009B6B9F"/>
    <w:rsid w:val="009B6F7D"/>
    <w:rsid w:val="009B78D8"/>
    <w:rsid w:val="009C1271"/>
    <w:rsid w:val="009C2BFC"/>
    <w:rsid w:val="009C34A1"/>
    <w:rsid w:val="009C39F8"/>
    <w:rsid w:val="009C4688"/>
    <w:rsid w:val="009C6527"/>
    <w:rsid w:val="009C7620"/>
    <w:rsid w:val="009D0A1C"/>
    <w:rsid w:val="009D1470"/>
    <w:rsid w:val="009D328D"/>
    <w:rsid w:val="009D343A"/>
    <w:rsid w:val="009D3689"/>
    <w:rsid w:val="009D3840"/>
    <w:rsid w:val="009E0589"/>
    <w:rsid w:val="009E448C"/>
    <w:rsid w:val="009F3B28"/>
    <w:rsid w:val="009F53D8"/>
    <w:rsid w:val="00A00CCB"/>
    <w:rsid w:val="00A0107E"/>
    <w:rsid w:val="00A037D9"/>
    <w:rsid w:val="00A03BD2"/>
    <w:rsid w:val="00A0600E"/>
    <w:rsid w:val="00A075E0"/>
    <w:rsid w:val="00A10F75"/>
    <w:rsid w:val="00A1160D"/>
    <w:rsid w:val="00A1207A"/>
    <w:rsid w:val="00A127AE"/>
    <w:rsid w:val="00A155D3"/>
    <w:rsid w:val="00A22B81"/>
    <w:rsid w:val="00A233DC"/>
    <w:rsid w:val="00A30D32"/>
    <w:rsid w:val="00A31D4D"/>
    <w:rsid w:val="00A32430"/>
    <w:rsid w:val="00A37C14"/>
    <w:rsid w:val="00A4481F"/>
    <w:rsid w:val="00A44880"/>
    <w:rsid w:val="00A44D26"/>
    <w:rsid w:val="00A47FCD"/>
    <w:rsid w:val="00A50035"/>
    <w:rsid w:val="00A52746"/>
    <w:rsid w:val="00A54276"/>
    <w:rsid w:val="00A60DCC"/>
    <w:rsid w:val="00A6182D"/>
    <w:rsid w:val="00A62B8D"/>
    <w:rsid w:val="00A652A8"/>
    <w:rsid w:val="00A66E64"/>
    <w:rsid w:val="00A67437"/>
    <w:rsid w:val="00A67C3A"/>
    <w:rsid w:val="00A70230"/>
    <w:rsid w:val="00A73B71"/>
    <w:rsid w:val="00A876A4"/>
    <w:rsid w:val="00A91D29"/>
    <w:rsid w:val="00A955BF"/>
    <w:rsid w:val="00A958B2"/>
    <w:rsid w:val="00A969D9"/>
    <w:rsid w:val="00AA2A8D"/>
    <w:rsid w:val="00AB3CFC"/>
    <w:rsid w:val="00AB6869"/>
    <w:rsid w:val="00AB7F54"/>
    <w:rsid w:val="00AC1C82"/>
    <w:rsid w:val="00AC48B2"/>
    <w:rsid w:val="00AC5A0C"/>
    <w:rsid w:val="00AC6710"/>
    <w:rsid w:val="00AD1797"/>
    <w:rsid w:val="00AD2FA6"/>
    <w:rsid w:val="00AD4443"/>
    <w:rsid w:val="00AD544D"/>
    <w:rsid w:val="00AD69AC"/>
    <w:rsid w:val="00AE3F64"/>
    <w:rsid w:val="00AE422B"/>
    <w:rsid w:val="00AE6EEA"/>
    <w:rsid w:val="00AF0395"/>
    <w:rsid w:val="00AF4ABF"/>
    <w:rsid w:val="00AF7F72"/>
    <w:rsid w:val="00B03A47"/>
    <w:rsid w:val="00B04ACE"/>
    <w:rsid w:val="00B1052B"/>
    <w:rsid w:val="00B115ED"/>
    <w:rsid w:val="00B11BD3"/>
    <w:rsid w:val="00B15D12"/>
    <w:rsid w:val="00B162A7"/>
    <w:rsid w:val="00B17033"/>
    <w:rsid w:val="00B20C2E"/>
    <w:rsid w:val="00B20D27"/>
    <w:rsid w:val="00B235E5"/>
    <w:rsid w:val="00B250D0"/>
    <w:rsid w:val="00B30775"/>
    <w:rsid w:val="00B32769"/>
    <w:rsid w:val="00B32EDF"/>
    <w:rsid w:val="00B33548"/>
    <w:rsid w:val="00B3521F"/>
    <w:rsid w:val="00B40D2E"/>
    <w:rsid w:val="00B454E5"/>
    <w:rsid w:val="00B46EFA"/>
    <w:rsid w:val="00B50008"/>
    <w:rsid w:val="00B518C6"/>
    <w:rsid w:val="00B55A9D"/>
    <w:rsid w:val="00B60D8A"/>
    <w:rsid w:val="00B6150B"/>
    <w:rsid w:val="00B65DCB"/>
    <w:rsid w:val="00B66D0B"/>
    <w:rsid w:val="00B6760D"/>
    <w:rsid w:val="00B70F02"/>
    <w:rsid w:val="00B71520"/>
    <w:rsid w:val="00B7245D"/>
    <w:rsid w:val="00B756AF"/>
    <w:rsid w:val="00B75EF5"/>
    <w:rsid w:val="00B770B0"/>
    <w:rsid w:val="00B83150"/>
    <w:rsid w:val="00B8376F"/>
    <w:rsid w:val="00B84B44"/>
    <w:rsid w:val="00B8632A"/>
    <w:rsid w:val="00B87026"/>
    <w:rsid w:val="00B92C32"/>
    <w:rsid w:val="00B94473"/>
    <w:rsid w:val="00BA0301"/>
    <w:rsid w:val="00BA0928"/>
    <w:rsid w:val="00BA28A5"/>
    <w:rsid w:val="00BA4BD3"/>
    <w:rsid w:val="00BA6951"/>
    <w:rsid w:val="00BB09F7"/>
    <w:rsid w:val="00BB1015"/>
    <w:rsid w:val="00BB20EA"/>
    <w:rsid w:val="00BB24DF"/>
    <w:rsid w:val="00BB2BE7"/>
    <w:rsid w:val="00BB3FB5"/>
    <w:rsid w:val="00BB6ECA"/>
    <w:rsid w:val="00BB6F02"/>
    <w:rsid w:val="00BC0E8B"/>
    <w:rsid w:val="00BC41ED"/>
    <w:rsid w:val="00BC72AC"/>
    <w:rsid w:val="00BC776D"/>
    <w:rsid w:val="00BD0673"/>
    <w:rsid w:val="00BD14F2"/>
    <w:rsid w:val="00BD1E64"/>
    <w:rsid w:val="00BD3BBC"/>
    <w:rsid w:val="00BE3D42"/>
    <w:rsid w:val="00BE79D4"/>
    <w:rsid w:val="00BF1129"/>
    <w:rsid w:val="00BF14A7"/>
    <w:rsid w:val="00BF1C18"/>
    <w:rsid w:val="00BF20A0"/>
    <w:rsid w:val="00BF4748"/>
    <w:rsid w:val="00BF789E"/>
    <w:rsid w:val="00C02F48"/>
    <w:rsid w:val="00C032BA"/>
    <w:rsid w:val="00C032C5"/>
    <w:rsid w:val="00C100A6"/>
    <w:rsid w:val="00C1038B"/>
    <w:rsid w:val="00C11ECB"/>
    <w:rsid w:val="00C11F37"/>
    <w:rsid w:val="00C12854"/>
    <w:rsid w:val="00C14904"/>
    <w:rsid w:val="00C14D93"/>
    <w:rsid w:val="00C14F1A"/>
    <w:rsid w:val="00C168D5"/>
    <w:rsid w:val="00C16CB5"/>
    <w:rsid w:val="00C21DC5"/>
    <w:rsid w:val="00C310D2"/>
    <w:rsid w:val="00C32382"/>
    <w:rsid w:val="00C34776"/>
    <w:rsid w:val="00C34ABA"/>
    <w:rsid w:val="00C35707"/>
    <w:rsid w:val="00C3621E"/>
    <w:rsid w:val="00C363FF"/>
    <w:rsid w:val="00C36CD9"/>
    <w:rsid w:val="00C4470F"/>
    <w:rsid w:val="00C46190"/>
    <w:rsid w:val="00C469FB"/>
    <w:rsid w:val="00C47278"/>
    <w:rsid w:val="00C479E0"/>
    <w:rsid w:val="00C47AA0"/>
    <w:rsid w:val="00C509ED"/>
    <w:rsid w:val="00C5172D"/>
    <w:rsid w:val="00C51768"/>
    <w:rsid w:val="00C52800"/>
    <w:rsid w:val="00C548FD"/>
    <w:rsid w:val="00C556B7"/>
    <w:rsid w:val="00C57FA8"/>
    <w:rsid w:val="00C66BFE"/>
    <w:rsid w:val="00C70429"/>
    <w:rsid w:val="00C74B85"/>
    <w:rsid w:val="00C753D5"/>
    <w:rsid w:val="00C805B0"/>
    <w:rsid w:val="00C80FCC"/>
    <w:rsid w:val="00C82E19"/>
    <w:rsid w:val="00C86B9B"/>
    <w:rsid w:val="00C902BC"/>
    <w:rsid w:val="00C90DF0"/>
    <w:rsid w:val="00C9197B"/>
    <w:rsid w:val="00C9349E"/>
    <w:rsid w:val="00C94086"/>
    <w:rsid w:val="00C95D60"/>
    <w:rsid w:val="00CA2735"/>
    <w:rsid w:val="00CA2741"/>
    <w:rsid w:val="00CA345B"/>
    <w:rsid w:val="00CA4B35"/>
    <w:rsid w:val="00CB0E00"/>
    <w:rsid w:val="00CB4B7C"/>
    <w:rsid w:val="00CB63C4"/>
    <w:rsid w:val="00CB7AB0"/>
    <w:rsid w:val="00CC035C"/>
    <w:rsid w:val="00CC0429"/>
    <w:rsid w:val="00CC163A"/>
    <w:rsid w:val="00CC1AC1"/>
    <w:rsid w:val="00CC2CB6"/>
    <w:rsid w:val="00CC2F4E"/>
    <w:rsid w:val="00CC5410"/>
    <w:rsid w:val="00CC7492"/>
    <w:rsid w:val="00CD2A3B"/>
    <w:rsid w:val="00CD34A5"/>
    <w:rsid w:val="00CD4052"/>
    <w:rsid w:val="00CD5589"/>
    <w:rsid w:val="00CD5F06"/>
    <w:rsid w:val="00CD677E"/>
    <w:rsid w:val="00CD6E07"/>
    <w:rsid w:val="00CE002C"/>
    <w:rsid w:val="00CE1C7C"/>
    <w:rsid w:val="00CE35E8"/>
    <w:rsid w:val="00CE4AA5"/>
    <w:rsid w:val="00CE4C0F"/>
    <w:rsid w:val="00CE69E4"/>
    <w:rsid w:val="00CF07B0"/>
    <w:rsid w:val="00CF4951"/>
    <w:rsid w:val="00CF50A4"/>
    <w:rsid w:val="00CF6C66"/>
    <w:rsid w:val="00CF77AE"/>
    <w:rsid w:val="00D0108D"/>
    <w:rsid w:val="00D047E5"/>
    <w:rsid w:val="00D11DC0"/>
    <w:rsid w:val="00D1228C"/>
    <w:rsid w:val="00D14CC3"/>
    <w:rsid w:val="00D15EF2"/>
    <w:rsid w:val="00D170CA"/>
    <w:rsid w:val="00D20053"/>
    <w:rsid w:val="00D20520"/>
    <w:rsid w:val="00D21F3A"/>
    <w:rsid w:val="00D23867"/>
    <w:rsid w:val="00D23BEB"/>
    <w:rsid w:val="00D26461"/>
    <w:rsid w:val="00D278C9"/>
    <w:rsid w:val="00D37421"/>
    <w:rsid w:val="00D401D5"/>
    <w:rsid w:val="00D4134A"/>
    <w:rsid w:val="00D42895"/>
    <w:rsid w:val="00D440F7"/>
    <w:rsid w:val="00D4774B"/>
    <w:rsid w:val="00D505D1"/>
    <w:rsid w:val="00D53E44"/>
    <w:rsid w:val="00D54CE0"/>
    <w:rsid w:val="00D6007E"/>
    <w:rsid w:val="00D6176C"/>
    <w:rsid w:val="00D63ECC"/>
    <w:rsid w:val="00D67CE5"/>
    <w:rsid w:val="00D73110"/>
    <w:rsid w:val="00D7609E"/>
    <w:rsid w:val="00D77727"/>
    <w:rsid w:val="00D80BCC"/>
    <w:rsid w:val="00D82E8F"/>
    <w:rsid w:val="00D83BC2"/>
    <w:rsid w:val="00D85DD4"/>
    <w:rsid w:val="00D8637D"/>
    <w:rsid w:val="00D864A7"/>
    <w:rsid w:val="00D86D26"/>
    <w:rsid w:val="00D90E61"/>
    <w:rsid w:val="00D92912"/>
    <w:rsid w:val="00D96028"/>
    <w:rsid w:val="00DA7776"/>
    <w:rsid w:val="00DA7ABE"/>
    <w:rsid w:val="00DB054D"/>
    <w:rsid w:val="00DB2E20"/>
    <w:rsid w:val="00DB552E"/>
    <w:rsid w:val="00DC0099"/>
    <w:rsid w:val="00DC1C09"/>
    <w:rsid w:val="00DC233C"/>
    <w:rsid w:val="00DC28E0"/>
    <w:rsid w:val="00DC2DBE"/>
    <w:rsid w:val="00DC3EF1"/>
    <w:rsid w:val="00DC5703"/>
    <w:rsid w:val="00DC7598"/>
    <w:rsid w:val="00DC76B3"/>
    <w:rsid w:val="00DD029F"/>
    <w:rsid w:val="00DD34BA"/>
    <w:rsid w:val="00DD6B9E"/>
    <w:rsid w:val="00DD7413"/>
    <w:rsid w:val="00DE17FA"/>
    <w:rsid w:val="00DE1E1D"/>
    <w:rsid w:val="00DE3D61"/>
    <w:rsid w:val="00DE6294"/>
    <w:rsid w:val="00DE6667"/>
    <w:rsid w:val="00DE6AB1"/>
    <w:rsid w:val="00DE79D6"/>
    <w:rsid w:val="00DF2C4C"/>
    <w:rsid w:val="00DF4D97"/>
    <w:rsid w:val="00DF54AB"/>
    <w:rsid w:val="00E0675D"/>
    <w:rsid w:val="00E07AA9"/>
    <w:rsid w:val="00E1571C"/>
    <w:rsid w:val="00E16592"/>
    <w:rsid w:val="00E20AE5"/>
    <w:rsid w:val="00E20E5A"/>
    <w:rsid w:val="00E2123C"/>
    <w:rsid w:val="00E21E9A"/>
    <w:rsid w:val="00E27627"/>
    <w:rsid w:val="00E3021A"/>
    <w:rsid w:val="00E3795A"/>
    <w:rsid w:val="00E40461"/>
    <w:rsid w:val="00E430C2"/>
    <w:rsid w:val="00E45087"/>
    <w:rsid w:val="00E52129"/>
    <w:rsid w:val="00E52E14"/>
    <w:rsid w:val="00E55771"/>
    <w:rsid w:val="00E57097"/>
    <w:rsid w:val="00E71AFE"/>
    <w:rsid w:val="00E729F1"/>
    <w:rsid w:val="00E7649E"/>
    <w:rsid w:val="00E7707A"/>
    <w:rsid w:val="00E80CCD"/>
    <w:rsid w:val="00E83EE4"/>
    <w:rsid w:val="00E848A9"/>
    <w:rsid w:val="00E85650"/>
    <w:rsid w:val="00E85B10"/>
    <w:rsid w:val="00E9220D"/>
    <w:rsid w:val="00E934B2"/>
    <w:rsid w:val="00E9495B"/>
    <w:rsid w:val="00E95FD9"/>
    <w:rsid w:val="00E970D5"/>
    <w:rsid w:val="00E9784F"/>
    <w:rsid w:val="00E97A7C"/>
    <w:rsid w:val="00EA0210"/>
    <w:rsid w:val="00EA24EE"/>
    <w:rsid w:val="00EA295A"/>
    <w:rsid w:val="00EA2C89"/>
    <w:rsid w:val="00EA3E3B"/>
    <w:rsid w:val="00EA7680"/>
    <w:rsid w:val="00EB08B2"/>
    <w:rsid w:val="00EB0D97"/>
    <w:rsid w:val="00EB2E7C"/>
    <w:rsid w:val="00EB4EDF"/>
    <w:rsid w:val="00EB620C"/>
    <w:rsid w:val="00EC1222"/>
    <w:rsid w:val="00EC4CEB"/>
    <w:rsid w:val="00EC66D9"/>
    <w:rsid w:val="00ED2461"/>
    <w:rsid w:val="00ED3689"/>
    <w:rsid w:val="00EE5BE4"/>
    <w:rsid w:val="00EE5CA0"/>
    <w:rsid w:val="00EE73AE"/>
    <w:rsid w:val="00EE7C40"/>
    <w:rsid w:val="00EF2274"/>
    <w:rsid w:val="00EF243A"/>
    <w:rsid w:val="00EF244A"/>
    <w:rsid w:val="00EF35AC"/>
    <w:rsid w:val="00EF3BE2"/>
    <w:rsid w:val="00EF556F"/>
    <w:rsid w:val="00F00BA6"/>
    <w:rsid w:val="00F0348A"/>
    <w:rsid w:val="00F063FA"/>
    <w:rsid w:val="00F14946"/>
    <w:rsid w:val="00F170EF"/>
    <w:rsid w:val="00F177DD"/>
    <w:rsid w:val="00F17C23"/>
    <w:rsid w:val="00F206F5"/>
    <w:rsid w:val="00F211B7"/>
    <w:rsid w:val="00F2269B"/>
    <w:rsid w:val="00F245B2"/>
    <w:rsid w:val="00F24A42"/>
    <w:rsid w:val="00F257C8"/>
    <w:rsid w:val="00F25812"/>
    <w:rsid w:val="00F25BB2"/>
    <w:rsid w:val="00F263A8"/>
    <w:rsid w:val="00F3154E"/>
    <w:rsid w:val="00F316FF"/>
    <w:rsid w:val="00F33B8B"/>
    <w:rsid w:val="00F348DE"/>
    <w:rsid w:val="00F40C7E"/>
    <w:rsid w:val="00F43F64"/>
    <w:rsid w:val="00F4726D"/>
    <w:rsid w:val="00F5395C"/>
    <w:rsid w:val="00F539B1"/>
    <w:rsid w:val="00F61436"/>
    <w:rsid w:val="00F62F9A"/>
    <w:rsid w:val="00F64BA8"/>
    <w:rsid w:val="00F66E3F"/>
    <w:rsid w:val="00F70EF3"/>
    <w:rsid w:val="00F72F7E"/>
    <w:rsid w:val="00F761AC"/>
    <w:rsid w:val="00F76958"/>
    <w:rsid w:val="00F81167"/>
    <w:rsid w:val="00F812A9"/>
    <w:rsid w:val="00F837E7"/>
    <w:rsid w:val="00F83FE4"/>
    <w:rsid w:val="00F853E5"/>
    <w:rsid w:val="00F8617E"/>
    <w:rsid w:val="00F91EC9"/>
    <w:rsid w:val="00F92BEF"/>
    <w:rsid w:val="00F94F14"/>
    <w:rsid w:val="00F957DA"/>
    <w:rsid w:val="00FA07BE"/>
    <w:rsid w:val="00FA14AD"/>
    <w:rsid w:val="00FA4D20"/>
    <w:rsid w:val="00FB4091"/>
    <w:rsid w:val="00FB63F3"/>
    <w:rsid w:val="00FC2299"/>
    <w:rsid w:val="00FC4C02"/>
    <w:rsid w:val="00FD319B"/>
    <w:rsid w:val="00FE013C"/>
    <w:rsid w:val="00FE3D96"/>
    <w:rsid w:val="00FE50CF"/>
    <w:rsid w:val="00FE70ED"/>
    <w:rsid w:val="00FF0E3B"/>
    <w:rsid w:val="00FF35E2"/>
    <w:rsid w:val="00FF4AD5"/>
    <w:rsid w:val="00FF7141"/>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68D35-E36E-44FB-9B8D-776F00A4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30"/>
    <w:pPr>
      <w:spacing w:after="0" w:line="480" w:lineRule="auto"/>
      <w:jc w:val="both"/>
    </w:pPr>
    <w:rPr>
      <w:rFonts w:ascii="Calibri" w:eastAsia="Calibri" w:hAnsi="Calibri"/>
      <w:color w:val="auto"/>
      <w:sz w:val="22"/>
    </w:rPr>
  </w:style>
  <w:style w:type="paragraph" w:styleId="Heading1">
    <w:name w:val="heading 1"/>
    <w:basedOn w:val="Normal"/>
    <w:next w:val="Normal"/>
    <w:link w:val="Heading1Char"/>
    <w:qFormat/>
    <w:rsid w:val="00A70230"/>
    <w:pPr>
      <w:keepNext/>
      <w:spacing w:before="60" w:line="240" w:lineRule="auto"/>
      <w:jc w:val="center"/>
      <w:outlineLvl w:val="0"/>
    </w:pPr>
    <w:rPr>
      <w:rFonts w:ascii="Times New Roman" w:eastAsia="Times New Roman" w:hAnsi="Times New Roman"/>
      <w:b/>
      <w:bCs/>
      <w:sz w:val="24"/>
      <w:szCs w:val="24"/>
      <w:lang w:val="id-ID"/>
    </w:rPr>
  </w:style>
  <w:style w:type="paragraph" w:styleId="Heading7">
    <w:name w:val="heading 7"/>
    <w:basedOn w:val="Normal"/>
    <w:next w:val="Normal"/>
    <w:link w:val="Heading7Char"/>
    <w:qFormat/>
    <w:rsid w:val="00A70230"/>
    <w:pPr>
      <w:spacing w:before="240" w:after="60" w:line="240" w:lineRule="auto"/>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0230"/>
    <w:pPr>
      <w:tabs>
        <w:tab w:val="center" w:pos="4680"/>
        <w:tab w:val="right" w:pos="9360"/>
      </w:tabs>
    </w:pPr>
  </w:style>
  <w:style w:type="character" w:customStyle="1" w:styleId="FooterChar">
    <w:name w:val="Footer Char"/>
    <w:basedOn w:val="DefaultParagraphFont"/>
    <w:link w:val="Footer"/>
    <w:uiPriority w:val="99"/>
    <w:rsid w:val="00A70230"/>
    <w:rPr>
      <w:rFonts w:ascii="Calibri" w:eastAsia="Calibri" w:hAnsi="Calibri"/>
      <w:color w:val="auto"/>
      <w:sz w:val="22"/>
    </w:rPr>
  </w:style>
  <w:style w:type="paragraph" w:styleId="Header">
    <w:name w:val="header"/>
    <w:basedOn w:val="Normal"/>
    <w:link w:val="HeaderChar"/>
    <w:unhideWhenUsed/>
    <w:rsid w:val="00A70230"/>
    <w:pPr>
      <w:tabs>
        <w:tab w:val="center" w:pos="4680"/>
        <w:tab w:val="right" w:pos="9360"/>
      </w:tabs>
      <w:spacing w:line="240" w:lineRule="auto"/>
    </w:pPr>
  </w:style>
  <w:style w:type="character" w:customStyle="1" w:styleId="HeaderChar">
    <w:name w:val="Header Char"/>
    <w:basedOn w:val="DefaultParagraphFont"/>
    <w:link w:val="Header"/>
    <w:rsid w:val="00A70230"/>
    <w:rPr>
      <w:rFonts w:ascii="Calibri" w:eastAsia="Calibri" w:hAnsi="Calibri"/>
      <w:color w:val="auto"/>
      <w:sz w:val="22"/>
    </w:rPr>
  </w:style>
  <w:style w:type="paragraph" w:styleId="ListParagraph">
    <w:name w:val="List Paragraph"/>
    <w:basedOn w:val="Normal"/>
    <w:link w:val="ListParagraphChar"/>
    <w:uiPriority w:val="34"/>
    <w:qFormat/>
    <w:rsid w:val="00A70230"/>
    <w:pPr>
      <w:spacing w:after="200" w:line="276" w:lineRule="auto"/>
      <w:ind w:left="720"/>
      <w:contextualSpacing/>
      <w:jc w:val="left"/>
    </w:pPr>
    <w:rPr>
      <w:rFonts w:eastAsia="Times New Roman"/>
      <w:lang w:val="id-ID" w:eastAsia="id-ID"/>
    </w:rPr>
  </w:style>
  <w:style w:type="character" w:customStyle="1" w:styleId="ListParagraphChar">
    <w:name w:val="List Paragraph Char"/>
    <w:link w:val="ListParagraph"/>
    <w:uiPriority w:val="34"/>
    <w:rsid w:val="00A70230"/>
    <w:rPr>
      <w:rFonts w:ascii="Calibri" w:eastAsia="Times New Roman" w:hAnsi="Calibri"/>
      <w:color w:val="auto"/>
      <w:sz w:val="22"/>
      <w:lang w:val="id-ID" w:eastAsia="id-ID"/>
    </w:rPr>
  </w:style>
  <w:style w:type="character" w:customStyle="1" w:styleId="Heading1Char">
    <w:name w:val="Heading 1 Char"/>
    <w:basedOn w:val="DefaultParagraphFont"/>
    <w:link w:val="Heading1"/>
    <w:rsid w:val="00A70230"/>
    <w:rPr>
      <w:rFonts w:eastAsia="Times New Roman"/>
      <w:b/>
      <w:bCs/>
      <w:color w:val="auto"/>
      <w:szCs w:val="24"/>
      <w:lang w:val="id-ID"/>
    </w:rPr>
  </w:style>
  <w:style w:type="character" w:customStyle="1" w:styleId="Heading7Char">
    <w:name w:val="Heading 7 Char"/>
    <w:basedOn w:val="DefaultParagraphFont"/>
    <w:link w:val="Heading7"/>
    <w:rsid w:val="00A70230"/>
    <w:rPr>
      <w:rFonts w:eastAsia="Times New Roman"/>
      <w:color w:val="auto"/>
      <w:szCs w:val="24"/>
    </w:rPr>
  </w:style>
  <w:style w:type="table" w:styleId="TableGrid">
    <w:name w:val="Table Grid"/>
    <w:basedOn w:val="TableNormal"/>
    <w:rsid w:val="00A70230"/>
    <w:pPr>
      <w:spacing w:after="0" w:line="240" w:lineRule="auto"/>
    </w:pPr>
    <w:rPr>
      <w:rFonts w:eastAsia="Times New Roman"/>
      <w:color w:val="auto"/>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A70230"/>
    <w:pPr>
      <w:spacing w:line="240" w:lineRule="auto"/>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A70230"/>
    <w:rPr>
      <w:rFonts w:eastAsia="Times New Roman"/>
      <w:color w:val="auto"/>
      <w:sz w:val="20"/>
      <w:szCs w:val="20"/>
    </w:rPr>
  </w:style>
  <w:style w:type="character" w:styleId="FootnoteReference">
    <w:name w:val="footnote reference"/>
    <w:rsid w:val="00A70230"/>
    <w:rPr>
      <w:vertAlign w:val="superscript"/>
    </w:rPr>
  </w:style>
  <w:style w:type="paragraph" w:styleId="BalloonText">
    <w:name w:val="Balloon Text"/>
    <w:basedOn w:val="Normal"/>
    <w:link w:val="BalloonTextChar"/>
    <w:rsid w:val="00A70230"/>
    <w:pPr>
      <w:spacing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A70230"/>
    <w:rPr>
      <w:rFonts w:ascii="Tahoma" w:eastAsia="Times New Roman" w:hAnsi="Tahoma" w:cs="Tahoma"/>
      <w:color w:val="auto"/>
      <w:sz w:val="16"/>
      <w:szCs w:val="16"/>
    </w:rPr>
  </w:style>
  <w:style w:type="paragraph" w:styleId="NormalWeb">
    <w:name w:val="Normal (Web)"/>
    <w:basedOn w:val="Normal"/>
    <w:uiPriority w:val="99"/>
    <w:rsid w:val="00A70230"/>
    <w:pPr>
      <w:spacing w:before="100" w:beforeAutospacing="1" w:after="100" w:afterAutospacing="1" w:line="240" w:lineRule="auto"/>
      <w:jc w:val="left"/>
    </w:pPr>
    <w:rPr>
      <w:rFonts w:ascii="Times New Roman" w:eastAsia="Times New Roman" w:hAnsi="Times New Roman"/>
      <w:sz w:val="24"/>
      <w:szCs w:val="24"/>
    </w:rPr>
  </w:style>
  <w:style w:type="paragraph" w:customStyle="1" w:styleId="Default">
    <w:name w:val="Default"/>
    <w:rsid w:val="00A70230"/>
    <w:pPr>
      <w:autoSpaceDE w:val="0"/>
      <w:autoSpaceDN w:val="0"/>
      <w:adjustRightInd w:val="0"/>
      <w:spacing w:after="0" w:line="240" w:lineRule="auto"/>
    </w:pPr>
    <w:rPr>
      <w:rFonts w:eastAsia="Times New Roman"/>
      <w:color w:val="000000"/>
      <w:szCs w:val="24"/>
      <w:lang w:val="id-ID" w:eastAsia="id-ID"/>
    </w:rPr>
  </w:style>
  <w:style w:type="character" w:customStyle="1" w:styleId="apple-style-span">
    <w:name w:val="apple-style-span"/>
    <w:basedOn w:val="DefaultParagraphFont"/>
    <w:rsid w:val="00A70230"/>
  </w:style>
  <w:style w:type="character" w:styleId="Emphasis">
    <w:name w:val="Emphasis"/>
    <w:uiPriority w:val="20"/>
    <w:qFormat/>
    <w:rsid w:val="00A70230"/>
    <w:rPr>
      <w:i/>
      <w:iCs/>
    </w:rPr>
  </w:style>
  <w:style w:type="character" w:customStyle="1" w:styleId="apple-converted-space">
    <w:name w:val="apple-converted-space"/>
    <w:basedOn w:val="DefaultParagraphFont"/>
    <w:rsid w:val="00A70230"/>
  </w:style>
  <w:style w:type="character" w:customStyle="1" w:styleId="a">
    <w:name w:val="a"/>
    <w:basedOn w:val="DefaultParagraphFont"/>
    <w:rsid w:val="00A70230"/>
  </w:style>
  <w:style w:type="character" w:customStyle="1" w:styleId="skimlinks-unlinked">
    <w:name w:val="skimlinks-unlinked"/>
    <w:basedOn w:val="DefaultParagraphFont"/>
    <w:rsid w:val="00A70230"/>
  </w:style>
  <w:style w:type="paragraph" w:styleId="NoSpacing">
    <w:name w:val="No Spacing"/>
    <w:uiPriority w:val="1"/>
    <w:qFormat/>
    <w:rsid w:val="00A70230"/>
    <w:pPr>
      <w:spacing w:after="0" w:line="240" w:lineRule="auto"/>
    </w:pPr>
    <w:rPr>
      <w:rFonts w:ascii="Calibri" w:eastAsia="Times New Roman" w:hAnsi="Calibri"/>
      <w:color w:val="auto"/>
      <w:szCs w:val="24"/>
      <w:lang w:bidi="en-US"/>
    </w:rPr>
  </w:style>
  <w:style w:type="character" w:customStyle="1" w:styleId="st">
    <w:name w:val="st"/>
    <w:basedOn w:val="DefaultParagraphFont"/>
    <w:rsid w:val="00A70230"/>
  </w:style>
  <w:style w:type="table" w:styleId="TableGridLight">
    <w:name w:val="Grid Table Light"/>
    <w:basedOn w:val="TableNormal"/>
    <w:uiPriority w:val="40"/>
    <w:rsid w:val="00DB2E2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DB2E2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2E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902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FFA7-4008-8C4E-4A778C08942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FA7-4008-8C4E-4A778C08942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Sheet1!$A$2:$A$3</c:f>
              <c:strCache>
                <c:ptCount val="2"/>
                <c:pt idx="0">
                  <c:v>Tidak</c:v>
                </c:pt>
                <c:pt idx="1">
                  <c:v>Ya</c:v>
                </c:pt>
              </c:strCache>
            </c:strRef>
          </c:cat>
          <c:val>
            <c:numRef>
              <c:f>Sheet1!$B$2:$B$3</c:f>
              <c:numCache>
                <c:formatCode>General</c:formatCode>
                <c:ptCount val="2"/>
                <c:pt idx="0">
                  <c:v>30</c:v>
                </c:pt>
                <c:pt idx="1">
                  <c:v>12</c:v>
                </c:pt>
              </c:numCache>
            </c:numRef>
          </c:val>
          <c:extLst xmlns:c16r2="http://schemas.microsoft.com/office/drawing/2015/06/chart">
            <c:ext xmlns:c16="http://schemas.microsoft.com/office/drawing/2014/chart" uri="{C3380CC4-5D6E-409C-BE32-E72D297353CC}">
              <c16:uniqueId val="{00000002-FFA7-4008-8C4E-4A778C089423}"/>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Column1</c:v>
                </c:pt>
              </c:strCache>
            </c:strRef>
          </c:tx>
          <c:dPt>
            <c:idx val="0"/>
            <c:bubble3D val="0"/>
            <c:extLst xmlns:c16r2="http://schemas.microsoft.com/office/drawing/2015/06/chart">
              <c:ext xmlns:c16="http://schemas.microsoft.com/office/drawing/2014/chart" uri="{C3380CC4-5D6E-409C-BE32-E72D297353CC}">
                <c16:uniqueId val="{00000000-899A-4280-8D71-BF86D585E816}"/>
              </c:ext>
            </c:extLst>
          </c:dPt>
          <c:dPt>
            <c:idx val="1"/>
            <c:bubble3D val="0"/>
            <c:extLst xmlns:c16r2="http://schemas.microsoft.com/office/drawing/2015/06/chart">
              <c:ext xmlns:c16="http://schemas.microsoft.com/office/drawing/2014/chart" uri="{C3380CC4-5D6E-409C-BE32-E72D297353CC}">
                <c16:uniqueId val="{00000001-899A-4280-8D71-BF86D585E816}"/>
              </c:ext>
            </c:extLst>
          </c:dPt>
          <c:dPt>
            <c:idx val="2"/>
            <c:bubble3D val="0"/>
            <c:extLst xmlns:c16r2="http://schemas.microsoft.com/office/drawing/2015/06/chart">
              <c:ext xmlns:c16="http://schemas.microsoft.com/office/drawing/2014/chart" uri="{C3380CC4-5D6E-409C-BE32-E72D297353CC}">
                <c16:uniqueId val="{00000002-899A-4280-8D71-BF86D585E816}"/>
              </c:ext>
            </c:extLst>
          </c:dPt>
          <c:dLbls>
            <c:spPr>
              <a:noFill/>
              <a:ln w="25376">
                <a:noFill/>
              </a:ln>
            </c:spPr>
            <c:txPr>
              <a:bodyPr/>
              <a:lstStyle/>
              <a:p>
                <a:pPr>
                  <a:defRPr lang="id-ID"/>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Sheet1!$A$2:$A$4</c:f>
              <c:strCache>
                <c:ptCount val="3"/>
                <c:pt idx="0">
                  <c:v>Kurang Baik</c:v>
                </c:pt>
                <c:pt idx="1">
                  <c:v>Cukup</c:v>
                </c:pt>
                <c:pt idx="2">
                  <c:v>Baik</c:v>
                </c:pt>
              </c:strCache>
            </c:strRef>
          </c:cat>
          <c:val>
            <c:numRef>
              <c:f>Sheet1!$B$2:$B$4</c:f>
              <c:numCache>
                <c:formatCode>General</c:formatCode>
                <c:ptCount val="3"/>
                <c:pt idx="0">
                  <c:v>10</c:v>
                </c:pt>
                <c:pt idx="1">
                  <c:v>23</c:v>
                </c:pt>
                <c:pt idx="2">
                  <c:v>9</c:v>
                </c:pt>
              </c:numCache>
            </c:numRef>
          </c:val>
          <c:extLst xmlns:c16r2="http://schemas.microsoft.com/office/drawing/2015/06/chart">
            <c:ext xmlns:c16="http://schemas.microsoft.com/office/drawing/2014/chart" uri="{C3380CC4-5D6E-409C-BE32-E72D297353CC}">
              <c16:uniqueId val="{00000003-899A-4280-8D71-BF86D585E816}"/>
            </c:ext>
          </c:extLst>
        </c:ser>
        <c:dLbls>
          <c:showLegendKey val="0"/>
          <c:showVal val="0"/>
          <c:showCatName val="0"/>
          <c:showSerName val="0"/>
          <c:showPercent val="0"/>
          <c:showBubbleSize val="0"/>
          <c:showLeaderLines val="0"/>
        </c:dLbls>
        <c:firstSliceAng val="0"/>
      </c:pieChart>
      <c:spPr>
        <a:noFill/>
        <a:ln w="25376">
          <a:noFill/>
        </a:ln>
      </c:spPr>
    </c:plotArea>
    <c:legend>
      <c:legendPos val="r"/>
      <c:overlay val="0"/>
      <c:txPr>
        <a:bodyPr/>
        <a:lstStyle/>
        <a:p>
          <a:pPr>
            <a:defRPr lang="id-ID"/>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explosion val="25"/>
          <c:dPt>
            <c:idx val="0"/>
            <c:bubble3D val="0"/>
            <c:extLst xmlns:c16r2="http://schemas.microsoft.com/office/drawing/2015/06/chart">
              <c:ext xmlns:c16="http://schemas.microsoft.com/office/drawing/2014/chart" uri="{C3380CC4-5D6E-409C-BE32-E72D297353CC}">
                <c16:uniqueId val="{00000000-7DE7-43C0-9D37-E2E2B0AF60A7}"/>
              </c:ext>
            </c:extLst>
          </c:dPt>
          <c:dPt>
            <c:idx val="1"/>
            <c:bubble3D val="0"/>
            <c:extLst xmlns:c16r2="http://schemas.microsoft.com/office/drawing/2015/06/chart">
              <c:ext xmlns:c16="http://schemas.microsoft.com/office/drawing/2014/chart" uri="{C3380CC4-5D6E-409C-BE32-E72D297353CC}">
                <c16:uniqueId val="{00000001-7DE7-43C0-9D37-E2E2B0AF60A7}"/>
              </c:ext>
            </c:extLst>
          </c:dPt>
          <c:dLbls>
            <c:spPr>
              <a:noFill/>
              <a:ln w="25360">
                <a:noFill/>
              </a:ln>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Sheet1!$A$2:$A$3</c:f>
              <c:strCache>
                <c:ptCount val="2"/>
                <c:pt idx="0">
                  <c:v>Negatif</c:v>
                </c:pt>
                <c:pt idx="1">
                  <c:v>Positif</c:v>
                </c:pt>
              </c:strCache>
            </c:strRef>
          </c:cat>
          <c:val>
            <c:numRef>
              <c:f>Sheet1!$B$2:$B$3</c:f>
              <c:numCache>
                <c:formatCode>General</c:formatCode>
                <c:ptCount val="2"/>
                <c:pt idx="0">
                  <c:v>17</c:v>
                </c:pt>
                <c:pt idx="1">
                  <c:v>25</c:v>
                </c:pt>
              </c:numCache>
            </c:numRef>
          </c:val>
          <c:extLst xmlns:c16r2="http://schemas.microsoft.com/office/drawing/2015/06/chart">
            <c:ext xmlns:c16="http://schemas.microsoft.com/office/drawing/2014/chart" uri="{C3380CC4-5D6E-409C-BE32-E72D297353CC}">
              <c16:uniqueId val="{00000002-7DE7-43C0-9D37-E2E2B0AF60A7}"/>
            </c:ext>
          </c:extLst>
        </c:ser>
        <c:dLbls>
          <c:showLegendKey val="0"/>
          <c:showVal val="0"/>
          <c:showCatName val="0"/>
          <c:showSerName val="0"/>
          <c:showPercent val="0"/>
          <c:showBubbleSize val="0"/>
          <c:showLeaderLines val="0"/>
        </c:dLbls>
        <c:firstSliceAng val="0"/>
      </c:pieChart>
      <c:spPr>
        <a:noFill/>
        <a:ln w="25360">
          <a:noFill/>
        </a:ln>
      </c:spPr>
    </c:plotArea>
    <c:legend>
      <c:legendPos val="r"/>
      <c:overlay val="0"/>
    </c:legend>
    <c:plotVisOnly val="1"/>
    <c:dispBlanksAs val="gap"/>
    <c:showDLblsOverMax val="0"/>
  </c:chart>
  <c:spPr>
    <a:solidFill>
      <a:schemeClr val="lt1"/>
    </a:solidFill>
    <a:ln w="2536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0582-0CD7-4DF2-BB26-D869D7E3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Rahayu</dc:creator>
  <cp:keywords/>
  <dc:description/>
  <cp:lastModifiedBy>ZAKI</cp:lastModifiedBy>
  <cp:revision>4</cp:revision>
  <dcterms:created xsi:type="dcterms:W3CDTF">2019-09-19T05:53:00Z</dcterms:created>
  <dcterms:modified xsi:type="dcterms:W3CDTF">2019-09-24T14:13:00Z</dcterms:modified>
</cp:coreProperties>
</file>