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0F0" w:rsidRDefault="00B540F0" w:rsidP="00B540F0">
      <w:pPr>
        <w:pStyle w:val="NoSpacing"/>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Tingkat Kecemasan Pasien Kanker yang Menjalani Kemoterapi di Masa Pandemi Covid-19: </w:t>
      </w:r>
      <w:r>
        <w:rPr>
          <w:rFonts w:ascii="Times New Roman" w:hAnsi="Times New Roman" w:cs="Times New Roman"/>
          <w:b/>
          <w:i/>
          <w:sz w:val="28"/>
          <w:szCs w:val="28"/>
        </w:rPr>
        <w:t>Literature Review</w:t>
      </w:r>
    </w:p>
    <w:p w:rsidR="00BF28C3" w:rsidRDefault="00BF28C3" w:rsidP="00BF28C3">
      <w:pPr>
        <w:pStyle w:val="NoSpacing"/>
        <w:jc w:val="center"/>
        <w:rPr>
          <w:rFonts w:ascii="Times New Roman" w:hAnsi="Times New Roman" w:cs="Times New Roman"/>
          <w:b/>
        </w:rPr>
      </w:pPr>
    </w:p>
    <w:p w:rsidR="00BF28C3" w:rsidRPr="00FE202E" w:rsidRDefault="00BF28C3" w:rsidP="00BF28C3">
      <w:pPr>
        <w:pStyle w:val="NoSpacing"/>
        <w:jc w:val="center"/>
        <w:rPr>
          <w:rFonts w:ascii="Times New Roman" w:hAnsi="Times New Roman" w:cs="Times New Roman"/>
          <w:b/>
          <w:sz w:val="20"/>
          <w:szCs w:val="20"/>
        </w:rPr>
      </w:pPr>
      <w:r w:rsidRPr="00FE202E">
        <w:rPr>
          <w:rFonts w:ascii="Times New Roman" w:hAnsi="Times New Roman" w:cs="Times New Roman"/>
          <w:b/>
          <w:sz w:val="20"/>
          <w:szCs w:val="20"/>
        </w:rPr>
        <w:t>Liska Lihawa</w:t>
      </w:r>
      <w:r w:rsidRPr="00FE202E">
        <w:rPr>
          <w:rFonts w:ascii="Times New Roman" w:hAnsi="Times New Roman" w:cs="Times New Roman"/>
          <w:b/>
          <w:sz w:val="20"/>
          <w:szCs w:val="20"/>
          <w:vertAlign w:val="superscript"/>
        </w:rPr>
        <w:t>1</w:t>
      </w:r>
      <w:r w:rsidRPr="00FE202E">
        <w:rPr>
          <w:rFonts w:ascii="Times New Roman" w:hAnsi="Times New Roman" w:cs="Times New Roman"/>
          <w:b/>
          <w:sz w:val="20"/>
          <w:szCs w:val="20"/>
        </w:rPr>
        <w:t>, Ricky Zainuddin</w:t>
      </w:r>
      <w:r w:rsidRPr="00FE202E">
        <w:rPr>
          <w:rFonts w:ascii="Times New Roman" w:hAnsi="Times New Roman" w:cs="Times New Roman"/>
          <w:b/>
          <w:sz w:val="20"/>
          <w:szCs w:val="20"/>
          <w:vertAlign w:val="superscript"/>
        </w:rPr>
        <w:t>2</w:t>
      </w:r>
    </w:p>
    <w:p w:rsidR="00BF28C3" w:rsidRPr="00F64B83" w:rsidRDefault="00BF28C3" w:rsidP="00BF28C3">
      <w:pPr>
        <w:pStyle w:val="NoSpacing"/>
        <w:jc w:val="center"/>
        <w:rPr>
          <w:rFonts w:ascii="Times New Roman" w:hAnsi="Times New Roman" w:cs="Times New Roman"/>
          <w:i/>
          <w:sz w:val="20"/>
          <w:szCs w:val="20"/>
        </w:rPr>
      </w:pPr>
      <w:r w:rsidRPr="00F64B83">
        <w:rPr>
          <w:rFonts w:ascii="Times New Roman" w:hAnsi="Times New Roman" w:cs="Times New Roman"/>
          <w:i/>
          <w:sz w:val="20"/>
          <w:szCs w:val="20"/>
          <w:vertAlign w:val="superscript"/>
        </w:rPr>
        <w:t>1</w:t>
      </w:r>
      <w:r w:rsidRPr="00F64B83">
        <w:rPr>
          <w:rFonts w:ascii="Times New Roman" w:hAnsi="Times New Roman" w:cs="Times New Roman"/>
          <w:i/>
          <w:sz w:val="20"/>
          <w:szCs w:val="20"/>
        </w:rPr>
        <w:t xml:space="preserve">Mahasiswa Program Studi D-III Keperawatan, </w:t>
      </w:r>
      <w:r w:rsidR="0035581B">
        <w:rPr>
          <w:rFonts w:ascii="Times New Roman" w:hAnsi="Times New Roman" w:cs="Times New Roman"/>
          <w:i/>
          <w:sz w:val="20"/>
          <w:szCs w:val="20"/>
        </w:rPr>
        <w:t>STIK Makassar</w:t>
      </w:r>
    </w:p>
    <w:p w:rsidR="00BF28C3" w:rsidRPr="00F64B83" w:rsidRDefault="00BF28C3" w:rsidP="00BF28C3">
      <w:pPr>
        <w:jc w:val="center"/>
        <w:rPr>
          <w:rFonts w:ascii="Times New Roman" w:hAnsi="Times New Roman" w:cs="Times New Roman"/>
          <w:i/>
          <w:sz w:val="20"/>
          <w:szCs w:val="20"/>
        </w:rPr>
      </w:pPr>
      <w:r w:rsidRPr="00F64B83">
        <w:rPr>
          <w:rFonts w:ascii="Times New Roman" w:hAnsi="Times New Roman" w:cs="Times New Roman"/>
          <w:i/>
          <w:sz w:val="20"/>
          <w:szCs w:val="20"/>
          <w:vertAlign w:val="superscript"/>
        </w:rPr>
        <w:t>2</w:t>
      </w:r>
      <w:r w:rsidRPr="00F64B83">
        <w:rPr>
          <w:rFonts w:ascii="Times New Roman" w:hAnsi="Times New Roman" w:cs="Times New Roman"/>
          <w:i/>
          <w:sz w:val="20"/>
          <w:szCs w:val="20"/>
        </w:rPr>
        <w:t>Dosen Program Studi D-III Keperawat</w:t>
      </w:r>
      <w:r w:rsidR="0035581B">
        <w:rPr>
          <w:rFonts w:ascii="Times New Roman" w:hAnsi="Times New Roman" w:cs="Times New Roman"/>
          <w:i/>
          <w:sz w:val="20"/>
          <w:szCs w:val="20"/>
        </w:rPr>
        <w:t>an, STIK Makassar</w:t>
      </w:r>
    </w:p>
    <w:p w:rsidR="005D34B9" w:rsidRPr="005D34B9" w:rsidRDefault="00BF28C3" w:rsidP="00BF28C3">
      <w:pPr>
        <w:pStyle w:val="NoSpacing"/>
        <w:jc w:val="center"/>
        <w:rPr>
          <w:rFonts w:ascii="Times New Roman" w:hAnsi="Times New Roman" w:cs="Times New Roman"/>
          <w:i/>
          <w:sz w:val="20"/>
          <w:szCs w:val="20"/>
          <w:lang w:val="id-ID"/>
        </w:rPr>
      </w:pPr>
      <w:r w:rsidRPr="00F64B83">
        <w:rPr>
          <w:rFonts w:ascii="Times New Roman" w:hAnsi="Times New Roman" w:cs="Times New Roman"/>
          <w:i/>
          <w:sz w:val="20"/>
          <w:szCs w:val="20"/>
        </w:rPr>
        <w:t>Email:</w:t>
      </w:r>
      <w:r w:rsidR="00FE202E">
        <w:rPr>
          <w:rFonts w:ascii="Times New Roman" w:hAnsi="Times New Roman" w:cs="Times New Roman"/>
          <w:i/>
          <w:sz w:val="20"/>
          <w:szCs w:val="20"/>
          <w:lang w:val="id-ID"/>
        </w:rPr>
        <w:t xml:space="preserve"> </w:t>
      </w:r>
      <w:r w:rsidR="00FE202E" w:rsidRPr="00F64B83">
        <w:rPr>
          <w:rFonts w:ascii="Times New Roman" w:hAnsi="Times New Roman" w:cs="Times New Roman"/>
          <w:i/>
          <w:sz w:val="20"/>
          <w:szCs w:val="20"/>
        </w:rPr>
        <w:t>liscalihawa@gmail.com</w:t>
      </w:r>
      <w:r w:rsidR="00FE202E">
        <w:rPr>
          <w:rFonts w:ascii="Times New Roman" w:hAnsi="Times New Roman" w:cs="Times New Roman"/>
          <w:i/>
          <w:sz w:val="20"/>
          <w:szCs w:val="20"/>
          <w:lang w:val="id-ID"/>
        </w:rPr>
        <w:t>/</w:t>
      </w:r>
      <w:r w:rsidR="005D34B9">
        <w:rPr>
          <w:rFonts w:ascii="Times New Roman" w:hAnsi="Times New Roman" w:cs="Times New Roman"/>
          <w:i/>
          <w:sz w:val="20"/>
          <w:szCs w:val="20"/>
          <w:lang w:val="id-ID"/>
        </w:rPr>
        <w:t>rickyz.rz22@gmail.com</w:t>
      </w:r>
    </w:p>
    <w:p w:rsidR="00BF28C3" w:rsidRDefault="00BF28C3" w:rsidP="00BF28C3">
      <w:pPr>
        <w:pStyle w:val="NoSpacing"/>
        <w:jc w:val="both"/>
        <w:rPr>
          <w:rFonts w:ascii="Times New Roman" w:hAnsi="Times New Roman" w:cs="Times New Roman"/>
          <w:b/>
          <w:sz w:val="28"/>
          <w:szCs w:val="28"/>
        </w:rPr>
      </w:pPr>
    </w:p>
    <w:p w:rsidR="00FE202E" w:rsidRPr="00FE202E" w:rsidRDefault="00FE202E" w:rsidP="00FE202E">
      <w:pPr>
        <w:pStyle w:val="NoSpacing"/>
        <w:jc w:val="center"/>
        <w:rPr>
          <w:rFonts w:ascii="Times New Roman" w:hAnsi="Times New Roman" w:cs="Times New Roman"/>
          <w:b/>
          <w:i/>
        </w:rPr>
      </w:pPr>
      <w:r w:rsidRPr="00FE202E">
        <w:rPr>
          <w:rFonts w:ascii="Times New Roman" w:hAnsi="Times New Roman" w:cs="Times New Roman"/>
          <w:b/>
          <w:i/>
        </w:rPr>
        <w:t>ABSTRACT</w:t>
      </w:r>
    </w:p>
    <w:p w:rsidR="00FE202E" w:rsidRPr="00FE202E" w:rsidRDefault="00FE202E" w:rsidP="00FE202E">
      <w:pPr>
        <w:pStyle w:val="NoSpacing"/>
        <w:jc w:val="both"/>
        <w:rPr>
          <w:rFonts w:ascii="Times New Roman" w:hAnsi="Times New Roman" w:cs="Times New Roman"/>
          <w:i/>
        </w:rPr>
      </w:pPr>
      <w:r w:rsidRPr="00FE202E">
        <w:rPr>
          <w:rFonts w:ascii="Times New Roman" w:hAnsi="Times New Roman" w:cs="Times New Roman"/>
          <w:b/>
          <w:i/>
        </w:rPr>
        <w:t>Introduction:</w:t>
      </w:r>
      <w:r w:rsidRPr="00FE202E">
        <w:rPr>
          <w:rFonts w:ascii="Times New Roman" w:hAnsi="Times New Roman" w:cs="Times New Roman"/>
          <w:i/>
        </w:rPr>
        <w:t xml:space="preserve"> The high morbidity and mortality of Covid-19 causes fear and anxiety about the risk of exposure to this disease in everyone, including those with cancer. This literature review aims to identify the anxiety level of cancer patients undergoing chemotherapy during the Covid-19 pandemic. </w:t>
      </w:r>
      <w:r w:rsidRPr="00FE202E">
        <w:rPr>
          <w:rFonts w:ascii="Times New Roman" w:hAnsi="Times New Roman" w:cs="Times New Roman"/>
          <w:b/>
          <w:i/>
        </w:rPr>
        <w:t>Methods:</w:t>
      </w:r>
      <w:r w:rsidRPr="00FE202E">
        <w:rPr>
          <w:rFonts w:ascii="Times New Roman" w:hAnsi="Times New Roman" w:cs="Times New Roman"/>
          <w:i/>
        </w:rPr>
        <w:t xml:space="preserve"> Search articles using five electronic databases, namely Pubmed, ProQuest, ScienceDirect, Wiley, and Google Scholar and identified 20,489 articles, then restricted based on inclusion criteria obtained 6 articles with a total sample of 1,356 respondents. </w:t>
      </w:r>
      <w:r w:rsidRPr="00FE202E">
        <w:rPr>
          <w:rFonts w:ascii="Times New Roman" w:hAnsi="Times New Roman" w:cs="Times New Roman"/>
          <w:b/>
          <w:i/>
        </w:rPr>
        <w:t>Results:</w:t>
      </w:r>
      <w:r w:rsidRPr="00FE202E">
        <w:rPr>
          <w:rFonts w:ascii="Times New Roman" w:hAnsi="Times New Roman" w:cs="Times New Roman"/>
          <w:i/>
        </w:rPr>
        <w:t xml:space="preserve"> Of the six articles reviewed showing that one study reported that during Covid-19 all cancer patients undergoing chemotherapy experienced increased </w:t>
      </w:r>
      <w:proofErr w:type="gramStart"/>
      <w:r w:rsidRPr="00FE202E">
        <w:rPr>
          <w:rFonts w:ascii="Times New Roman" w:hAnsi="Times New Roman" w:cs="Times New Roman"/>
          <w:i/>
        </w:rPr>
        <w:t>anxiety,</w:t>
      </w:r>
      <w:proofErr w:type="gramEnd"/>
      <w:r w:rsidRPr="00FE202E">
        <w:rPr>
          <w:rFonts w:ascii="Times New Roman" w:hAnsi="Times New Roman" w:cs="Times New Roman"/>
          <w:i/>
        </w:rPr>
        <w:t xml:space="preserve"> two studies reported that most patients experienced severe anxiety, two studies moderate anxiety, and one study mild anxiety. The anxiety experienced by patients is caused by a number of factors, including fear of being infected with Covid-19, type of cancer, age and gender, delays or changes in treatment and treatment plans, excessive exposure to information, uncertainty over the end of Covid-19, lack of understanding and information related to Covid -19, hospital restrictions, and feelings of loneliness. </w:t>
      </w:r>
      <w:r w:rsidRPr="00FE202E">
        <w:rPr>
          <w:rFonts w:ascii="Times New Roman" w:hAnsi="Times New Roman" w:cs="Times New Roman"/>
          <w:b/>
          <w:i/>
        </w:rPr>
        <w:t>Conclusion:</w:t>
      </w:r>
      <w:r w:rsidRPr="00FE202E">
        <w:rPr>
          <w:rFonts w:ascii="Times New Roman" w:hAnsi="Times New Roman" w:cs="Times New Roman"/>
          <w:i/>
        </w:rPr>
        <w:t xml:space="preserve"> Based on the results of a review of six articles, it was concluded that cancer patients undergoing chemotherapy during the Covid-19 pandemic experienced anxiety that varied from mild to severe anxiety depending on the influencing factors. Therefore, patients are advised to always communicate with staff at the hospital to discuss treatment plans, seek accurate information, carry out positive activities, and update any government policies related to Covid-19.</w:t>
      </w:r>
    </w:p>
    <w:p w:rsidR="00FE202E" w:rsidRPr="00FE202E" w:rsidRDefault="00FE202E" w:rsidP="00FE202E">
      <w:pPr>
        <w:pStyle w:val="NoSpacing"/>
        <w:jc w:val="both"/>
        <w:rPr>
          <w:rFonts w:ascii="Times New Roman" w:hAnsi="Times New Roman" w:cs="Times New Roman"/>
          <w:i/>
        </w:rPr>
      </w:pPr>
    </w:p>
    <w:p w:rsidR="00FE202E" w:rsidRPr="00FE202E" w:rsidRDefault="00FE202E" w:rsidP="00FE202E">
      <w:pPr>
        <w:pStyle w:val="NoSpacing"/>
        <w:jc w:val="both"/>
        <w:rPr>
          <w:rFonts w:ascii="Times New Roman" w:hAnsi="Times New Roman" w:cs="Times New Roman"/>
          <w:i/>
          <w:lang w:val="id-ID"/>
        </w:rPr>
      </w:pPr>
      <w:r w:rsidRPr="00FE202E">
        <w:rPr>
          <w:rFonts w:ascii="Times New Roman" w:hAnsi="Times New Roman" w:cs="Times New Roman"/>
          <w:b/>
          <w:i/>
        </w:rPr>
        <w:t>Keywords:</w:t>
      </w:r>
      <w:r w:rsidRPr="00FE202E">
        <w:rPr>
          <w:rFonts w:ascii="Times New Roman" w:hAnsi="Times New Roman" w:cs="Times New Roman"/>
          <w:i/>
        </w:rPr>
        <w:t xml:space="preserve"> Anxiety Level</w:t>
      </w:r>
      <w:r w:rsidRPr="00FE202E">
        <w:rPr>
          <w:rFonts w:ascii="Times New Roman" w:hAnsi="Times New Roman" w:cs="Times New Roman"/>
          <w:i/>
          <w:lang w:val="id-ID"/>
        </w:rPr>
        <w:t>,</w:t>
      </w:r>
      <w:r w:rsidRPr="00FE202E">
        <w:rPr>
          <w:rFonts w:ascii="Times New Roman" w:hAnsi="Times New Roman" w:cs="Times New Roman"/>
          <w:i/>
        </w:rPr>
        <w:t xml:space="preserve"> Cancer, Chemotherapy, Covid-19 Pandemic</w:t>
      </w:r>
    </w:p>
    <w:p w:rsidR="00FE202E" w:rsidRDefault="00FE202E" w:rsidP="00BF28C3">
      <w:pPr>
        <w:pStyle w:val="NoSpacing"/>
        <w:spacing w:line="360" w:lineRule="auto"/>
        <w:jc w:val="center"/>
        <w:rPr>
          <w:rFonts w:ascii="Times New Roman" w:hAnsi="Times New Roman" w:cs="Times New Roman"/>
          <w:b/>
          <w:sz w:val="24"/>
          <w:szCs w:val="24"/>
          <w:lang w:val="id-ID"/>
        </w:rPr>
      </w:pPr>
    </w:p>
    <w:p w:rsidR="00BF28C3" w:rsidRPr="00FE202E" w:rsidRDefault="00BF28C3" w:rsidP="00FE202E">
      <w:pPr>
        <w:pStyle w:val="NoSpacing"/>
        <w:jc w:val="center"/>
        <w:rPr>
          <w:rFonts w:ascii="Times New Roman" w:hAnsi="Times New Roman" w:cs="Times New Roman"/>
          <w:b/>
        </w:rPr>
      </w:pPr>
      <w:r w:rsidRPr="00FE202E">
        <w:rPr>
          <w:rFonts w:ascii="Times New Roman" w:hAnsi="Times New Roman" w:cs="Times New Roman"/>
          <w:b/>
        </w:rPr>
        <w:t>ABSTRAK</w:t>
      </w:r>
    </w:p>
    <w:p w:rsidR="00BF28C3" w:rsidRPr="00FE202E" w:rsidRDefault="00BF28C3" w:rsidP="00BF28C3">
      <w:pPr>
        <w:pStyle w:val="NoSpacing"/>
        <w:jc w:val="both"/>
        <w:rPr>
          <w:rFonts w:ascii="Times New Roman" w:hAnsi="Times New Roman" w:cs="Times New Roman"/>
        </w:rPr>
      </w:pPr>
      <w:r w:rsidRPr="00FE202E">
        <w:rPr>
          <w:rFonts w:ascii="Times New Roman" w:hAnsi="Times New Roman" w:cs="Times New Roman"/>
          <w:b/>
        </w:rPr>
        <w:t>Pendahuluan:</w:t>
      </w:r>
      <w:r w:rsidRPr="00FE202E">
        <w:rPr>
          <w:rFonts w:ascii="Times New Roman" w:hAnsi="Times New Roman" w:cs="Times New Roman"/>
        </w:rPr>
        <w:t xml:space="preserve"> Tingginya morbiditas dan mortalitas Covid-19 menyebabkan ketakutan dan kecemasan </w:t>
      </w:r>
      <w:proofErr w:type="gramStart"/>
      <w:r w:rsidRPr="00FE202E">
        <w:rPr>
          <w:rFonts w:ascii="Times New Roman" w:hAnsi="Times New Roman" w:cs="Times New Roman"/>
        </w:rPr>
        <w:t>akan</w:t>
      </w:r>
      <w:proofErr w:type="gramEnd"/>
      <w:r w:rsidRPr="00FE202E">
        <w:rPr>
          <w:rFonts w:ascii="Times New Roman" w:hAnsi="Times New Roman" w:cs="Times New Roman"/>
        </w:rPr>
        <w:t xml:space="preserve"> risiko terpaparnya penyakit ini pada semua orang termasuk mereka yang menderita kanker. </w:t>
      </w:r>
      <w:proofErr w:type="gramStart"/>
      <w:r w:rsidRPr="00FE202E">
        <w:rPr>
          <w:rFonts w:ascii="Times New Roman" w:hAnsi="Times New Roman" w:cs="Times New Roman"/>
        </w:rPr>
        <w:t>Tinjauan literatur ini bertujuan mengidentifikasi tingkat kecemasan pasien kanker yang menjalani kemoterapi di masa pandemi Covid-19.</w:t>
      </w:r>
      <w:proofErr w:type="gramEnd"/>
      <w:r w:rsidRPr="00FE202E">
        <w:rPr>
          <w:rFonts w:ascii="Times New Roman" w:hAnsi="Times New Roman" w:cs="Times New Roman"/>
        </w:rPr>
        <w:t xml:space="preserve"> </w:t>
      </w:r>
      <w:r w:rsidRPr="00FE202E">
        <w:rPr>
          <w:rFonts w:ascii="Times New Roman" w:hAnsi="Times New Roman" w:cs="Times New Roman"/>
          <w:b/>
        </w:rPr>
        <w:t>Metode:</w:t>
      </w:r>
      <w:r w:rsidRPr="00FE202E">
        <w:rPr>
          <w:rFonts w:ascii="Times New Roman" w:hAnsi="Times New Roman" w:cs="Times New Roman"/>
        </w:rPr>
        <w:t xml:space="preserve"> Pencarian artikel menggunakan lima database eletronik yaitu </w:t>
      </w:r>
      <w:r w:rsidRPr="00FE202E">
        <w:rPr>
          <w:rFonts w:ascii="Times New Roman" w:hAnsi="Times New Roman" w:cs="Times New Roman"/>
          <w:i/>
          <w:iCs/>
        </w:rPr>
        <w:t xml:space="preserve">Pubmed, </w:t>
      </w:r>
      <w:r w:rsidRPr="00FE202E">
        <w:rPr>
          <w:rFonts w:ascii="Times New Roman" w:hAnsi="Times New Roman" w:cs="Times New Roman"/>
          <w:i/>
          <w:lang w:val="id-ID"/>
        </w:rPr>
        <w:t>ProQuest</w:t>
      </w:r>
      <w:r w:rsidRPr="00FE202E">
        <w:rPr>
          <w:rFonts w:ascii="Times New Roman" w:hAnsi="Times New Roman" w:cs="Times New Roman"/>
          <w:i/>
          <w:iCs/>
        </w:rPr>
        <w:t xml:space="preserve">, </w:t>
      </w:r>
      <w:r w:rsidRPr="00FE202E">
        <w:rPr>
          <w:rFonts w:ascii="Times New Roman" w:hAnsi="Times New Roman" w:cs="Times New Roman"/>
          <w:i/>
          <w:iCs/>
          <w:spacing w:val="-4"/>
          <w:lang w:val="id-ID"/>
        </w:rPr>
        <w:t>Sci</w:t>
      </w:r>
      <w:r w:rsidRPr="00FE202E">
        <w:rPr>
          <w:rFonts w:ascii="Times New Roman" w:hAnsi="Times New Roman" w:cs="Times New Roman"/>
          <w:i/>
          <w:iCs/>
          <w:spacing w:val="-4"/>
        </w:rPr>
        <w:t>e</w:t>
      </w:r>
      <w:r w:rsidRPr="00FE202E">
        <w:rPr>
          <w:rFonts w:ascii="Times New Roman" w:hAnsi="Times New Roman" w:cs="Times New Roman"/>
          <w:i/>
          <w:iCs/>
          <w:spacing w:val="-4"/>
          <w:lang w:val="id-ID"/>
        </w:rPr>
        <w:t>nceDirect</w:t>
      </w:r>
      <w:r w:rsidRPr="00FE202E">
        <w:rPr>
          <w:rFonts w:ascii="Times New Roman" w:hAnsi="Times New Roman" w:cs="Times New Roman"/>
          <w:i/>
          <w:iCs/>
          <w:spacing w:val="-4"/>
        </w:rPr>
        <w:t xml:space="preserve">, Wiley, </w:t>
      </w:r>
      <w:r w:rsidRPr="00FE202E">
        <w:rPr>
          <w:rFonts w:ascii="Times New Roman" w:hAnsi="Times New Roman" w:cs="Times New Roman"/>
          <w:iCs/>
          <w:spacing w:val="-4"/>
        </w:rPr>
        <w:t xml:space="preserve">dan </w:t>
      </w:r>
      <w:r w:rsidRPr="00FE202E">
        <w:rPr>
          <w:rFonts w:ascii="Times New Roman" w:hAnsi="Times New Roman" w:cs="Times New Roman"/>
          <w:i/>
          <w:iCs/>
          <w:spacing w:val="-4"/>
        </w:rPr>
        <w:t xml:space="preserve">Google Scholar </w:t>
      </w:r>
      <w:r w:rsidRPr="00FE202E">
        <w:rPr>
          <w:rFonts w:ascii="Times New Roman" w:hAnsi="Times New Roman" w:cs="Times New Roman"/>
          <w:iCs/>
          <w:spacing w:val="-4"/>
        </w:rPr>
        <w:t xml:space="preserve">dan diidentifikasi </w:t>
      </w:r>
      <w:r w:rsidRPr="00FE202E">
        <w:rPr>
          <w:rFonts w:ascii="Times New Roman" w:eastAsia="Times New Roman" w:hAnsi="Times New Roman" w:cs="Times New Roman"/>
        </w:rPr>
        <w:t>20.489</w:t>
      </w:r>
      <w:r w:rsidRPr="00FE202E">
        <w:rPr>
          <w:rFonts w:ascii="Times New Roman" w:hAnsi="Times New Roman" w:cs="Times New Roman"/>
          <w:iCs/>
          <w:spacing w:val="-4"/>
        </w:rPr>
        <w:t xml:space="preserve"> artikel, kemudian dilakukan </w:t>
      </w:r>
      <w:r w:rsidRPr="00FE202E">
        <w:rPr>
          <w:rFonts w:ascii="Times New Roman" w:eastAsia="Times New Roman" w:hAnsi="Times New Roman" w:cs="Times New Roman"/>
        </w:rPr>
        <w:t>pembatasan berdasarkan kriteria inklusi diperoleh 6 artikel dengan total sampel 1.356 responden.</w:t>
      </w:r>
      <w:r w:rsidRPr="00FE202E">
        <w:rPr>
          <w:rFonts w:ascii="Times New Roman" w:hAnsi="Times New Roman" w:cs="Times New Roman"/>
          <w:iCs/>
          <w:spacing w:val="-4"/>
        </w:rPr>
        <w:t xml:space="preserve"> </w:t>
      </w:r>
      <w:r w:rsidRPr="00FE202E">
        <w:rPr>
          <w:rFonts w:ascii="Times New Roman" w:hAnsi="Times New Roman" w:cs="Times New Roman"/>
          <w:b/>
        </w:rPr>
        <w:t>Hasil:</w:t>
      </w:r>
      <w:r w:rsidRPr="00FE202E">
        <w:rPr>
          <w:rFonts w:ascii="Times New Roman" w:hAnsi="Times New Roman" w:cs="Times New Roman"/>
        </w:rPr>
        <w:t xml:space="preserve"> Dari enam artikel yang direview menujukkan bahwa satu studi melaporkan selama Covid-19 semua pasien kanker yang menjalani kemoterapi mengalami peningkatan kecemasan, dua studi </w:t>
      </w:r>
      <w:r w:rsidRPr="00FE202E">
        <w:rPr>
          <w:rFonts w:ascii="Times New Roman" w:hAnsi="Times New Roman" w:cs="Times New Roman"/>
          <w:bCs/>
        </w:rPr>
        <w:t xml:space="preserve">melaporkan sebagian besar pasien mengalami cemas berat, dua studi </w:t>
      </w:r>
      <w:r w:rsidRPr="00FE202E">
        <w:rPr>
          <w:rFonts w:ascii="Times New Roman" w:hAnsi="Times New Roman" w:cs="Times New Roman"/>
        </w:rPr>
        <w:t xml:space="preserve">cemas sedang, </w:t>
      </w:r>
      <w:r w:rsidRPr="00FE202E">
        <w:rPr>
          <w:rFonts w:ascii="Times New Roman" w:hAnsi="Times New Roman" w:cs="Times New Roman"/>
          <w:bCs/>
        </w:rPr>
        <w:t xml:space="preserve">dan satu studi cemas ringan. </w:t>
      </w:r>
      <w:r w:rsidRPr="00FE202E">
        <w:rPr>
          <w:rFonts w:ascii="Times New Roman" w:hAnsi="Times New Roman" w:cs="Times New Roman"/>
        </w:rPr>
        <w:t>Kecemasan yang dialami pasien disebabkan oleh sejumlah faktor, diantaranya karena ketakutan terinfeksi Covid-19,</w:t>
      </w:r>
      <w:r w:rsidRPr="00FE202E">
        <w:t xml:space="preserve"> </w:t>
      </w:r>
      <w:r w:rsidRPr="00FE202E">
        <w:rPr>
          <w:rStyle w:val="A9"/>
          <w:rFonts w:ascii="Times New Roman" w:hAnsi="Times New Roman" w:cs="Times New Roman"/>
          <w:sz w:val="22"/>
          <w:szCs w:val="22"/>
        </w:rPr>
        <w:t>jenis kanker,</w:t>
      </w:r>
      <w:r w:rsidRPr="00FE202E">
        <w:t xml:space="preserve"> </w:t>
      </w:r>
      <w:r w:rsidRPr="00FE202E">
        <w:rPr>
          <w:rFonts w:ascii="Times New Roman" w:hAnsi="Times New Roman" w:cs="Times New Roman"/>
        </w:rPr>
        <w:t>usia dan jenis kelamin,</w:t>
      </w:r>
      <w:r w:rsidRPr="00FE202E">
        <w:t xml:space="preserve"> </w:t>
      </w:r>
      <w:r w:rsidRPr="00FE202E">
        <w:rPr>
          <w:rFonts w:ascii="Times New Roman" w:hAnsi="Times New Roman" w:cs="Times New Roman"/>
        </w:rPr>
        <w:t>penundaan atau perubahan rencana perawatan dan pengobatan,</w:t>
      </w:r>
      <w:r w:rsidRPr="00FE202E">
        <w:t xml:space="preserve"> </w:t>
      </w:r>
      <w:r w:rsidRPr="00FE202E">
        <w:rPr>
          <w:rFonts w:ascii="Times New Roman" w:hAnsi="Times New Roman" w:cs="Times New Roman"/>
        </w:rPr>
        <w:t>paparan informasi yang berlebihan,</w:t>
      </w:r>
      <w:r w:rsidRPr="00FE202E">
        <w:t xml:space="preserve"> </w:t>
      </w:r>
      <w:r w:rsidRPr="00FE202E">
        <w:rPr>
          <w:rFonts w:ascii="Times New Roman" w:hAnsi="Times New Roman" w:cs="Times New Roman"/>
        </w:rPr>
        <w:t>ketidakpastian berakhirnya Covid-19,</w:t>
      </w:r>
      <w:r w:rsidRPr="00FE202E">
        <w:t xml:space="preserve"> </w:t>
      </w:r>
      <w:r w:rsidRPr="00FE202E">
        <w:rPr>
          <w:rFonts w:ascii="Times New Roman" w:hAnsi="Times New Roman" w:cs="Times New Roman"/>
        </w:rPr>
        <w:t>kurang pemahaman dan informasi terkait Covid-19,</w:t>
      </w:r>
      <w:r w:rsidRPr="00FE202E">
        <w:t xml:space="preserve"> </w:t>
      </w:r>
      <w:r w:rsidRPr="00FE202E">
        <w:rPr>
          <w:rFonts w:ascii="Times New Roman" w:hAnsi="Times New Roman" w:cs="Times New Roman"/>
        </w:rPr>
        <w:t>adanya pembatasan di rumah sakit, dan perasaan kesepian.</w:t>
      </w:r>
      <w:r w:rsidRPr="00FE202E">
        <w:rPr>
          <w:rFonts w:ascii="Times New Roman" w:hAnsi="Times New Roman" w:cs="Times New Roman"/>
          <w:b/>
        </w:rPr>
        <w:t xml:space="preserve"> Kesimpulan:</w:t>
      </w:r>
      <w:r w:rsidRPr="00FE202E">
        <w:rPr>
          <w:rFonts w:ascii="Times New Roman" w:hAnsi="Times New Roman" w:cs="Times New Roman"/>
        </w:rPr>
        <w:t xml:space="preserve"> Berdasarkan hasil review enam artikel disimpulkan bahwa pasien kanker yang menjalani kemoterapi di masa pandemi Covid-19 mengalami kecemasan yang bervariasi mulai cemas ringan hingga berat tergantung faktor yang mempengaruhinya. </w:t>
      </w:r>
      <w:proofErr w:type="gramStart"/>
      <w:r w:rsidRPr="00FE202E">
        <w:rPr>
          <w:rFonts w:ascii="Times New Roman" w:hAnsi="Times New Roman" w:cs="Times New Roman"/>
        </w:rPr>
        <w:t>Oleh karena itu, pasien disarankan agar selalu berkomunikasi dengan petugas di RS untuk mendiskusikan rencana perawatan, mencari informasi yang akurat, melakukan kegiatan positif, dan mengupdate setiap kebijakan pemerintah terkait Covid-19.</w:t>
      </w:r>
      <w:proofErr w:type="gramEnd"/>
    </w:p>
    <w:p w:rsidR="00BF28C3" w:rsidRPr="00FE202E" w:rsidRDefault="00BF28C3" w:rsidP="00BF28C3">
      <w:pPr>
        <w:pStyle w:val="NoSpacing"/>
        <w:jc w:val="both"/>
        <w:rPr>
          <w:rFonts w:ascii="Times New Roman" w:hAnsi="Times New Roman" w:cs="Times New Roman"/>
        </w:rPr>
      </w:pPr>
    </w:p>
    <w:p w:rsidR="00BF28C3" w:rsidRPr="00FE202E" w:rsidRDefault="00BF28C3" w:rsidP="00BF28C3">
      <w:pPr>
        <w:pStyle w:val="NoSpacing"/>
        <w:rPr>
          <w:rFonts w:ascii="Times New Roman" w:hAnsi="Times New Roman" w:cs="Times New Roman"/>
          <w:b/>
        </w:rPr>
      </w:pPr>
      <w:r w:rsidRPr="00FE202E">
        <w:rPr>
          <w:rFonts w:ascii="Times New Roman" w:hAnsi="Times New Roman" w:cs="Times New Roman"/>
          <w:b/>
        </w:rPr>
        <w:t>Kata Kunci:</w:t>
      </w:r>
      <w:r w:rsidRPr="00FE202E">
        <w:rPr>
          <w:rFonts w:ascii="Times New Roman" w:hAnsi="Times New Roman" w:cs="Times New Roman"/>
        </w:rPr>
        <w:t xml:space="preserve"> Kanker, Kemoterapi, Pandemi Covid-19, Tingkat Kecemasan</w:t>
      </w:r>
    </w:p>
    <w:p w:rsidR="00FE202E" w:rsidRDefault="00FE202E" w:rsidP="00BF28C3">
      <w:pPr>
        <w:spacing w:line="360" w:lineRule="auto"/>
        <w:jc w:val="both"/>
        <w:rPr>
          <w:rFonts w:ascii="Times New Roman" w:hAnsi="Times New Roman" w:cs="Times New Roman"/>
          <w:b/>
          <w:sz w:val="24"/>
          <w:szCs w:val="24"/>
        </w:rPr>
        <w:sectPr w:rsidR="00FE202E" w:rsidSect="00FE202E">
          <w:footerReference w:type="default" r:id="rId9"/>
          <w:pgSz w:w="11907" w:h="16840" w:code="9"/>
          <w:pgMar w:top="1701" w:right="1418" w:bottom="1418" w:left="1701" w:header="720" w:footer="720" w:gutter="0"/>
          <w:pgNumType w:start="1"/>
          <w:cols w:space="720"/>
          <w:docGrid w:linePitch="360"/>
        </w:sectPr>
      </w:pPr>
    </w:p>
    <w:p w:rsidR="00BF28C3" w:rsidRPr="00FE202E" w:rsidRDefault="00BF28C3" w:rsidP="00FE202E">
      <w:pPr>
        <w:jc w:val="both"/>
        <w:rPr>
          <w:rFonts w:ascii="Times New Roman" w:hAnsi="Times New Roman" w:cs="Times New Roman"/>
          <w:b/>
          <w:sz w:val="24"/>
          <w:szCs w:val="24"/>
        </w:rPr>
      </w:pPr>
      <w:r w:rsidRPr="00FE202E">
        <w:rPr>
          <w:rFonts w:ascii="Times New Roman" w:hAnsi="Times New Roman" w:cs="Times New Roman"/>
          <w:b/>
          <w:sz w:val="24"/>
          <w:szCs w:val="24"/>
        </w:rPr>
        <w:lastRenderedPageBreak/>
        <w:t>PENDAHULUAN</w:t>
      </w:r>
    </w:p>
    <w:p w:rsidR="00BF28C3" w:rsidRPr="00FE202E" w:rsidRDefault="00BF28C3" w:rsidP="00BF28C3">
      <w:pPr>
        <w:ind w:firstLine="567"/>
        <w:jc w:val="both"/>
        <w:rPr>
          <w:rFonts w:ascii="Times New Roman" w:hAnsi="Times New Roman" w:cs="Times New Roman"/>
          <w:sz w:val="24"/>
          <w:szCs w:val="24"/>
        </w:rPr>
      </w:pPr>
      <w:proofErr w:type="gramStart"/>
      <w:r w:rsidRPr="00FE202E">
        <w:rPr>
          <w:rFonts w:ascii="Times New Roman" w:hAnsi="Times New Roman" w:cs="Times New Roman"/>
          <w:sz w:val="24"/>
          <w:szCs w:val="24"/>
        </w:rPr>
        <w:t xml:space="preserve">Saat ini seluruh dunia sedang mengalami krisis wabah penyakit yang belum pernah terjadi sebelumnya yang disebut </w:t>
      </w:r>
      <w:r w:rsidRPr="00FE202E">
        <w:rPr>
          <w:rFonts w:ascii="Times New Roman" w:hAnsi="Times New Roman" w:cs="Times New Roman"/>
          <w:i/>
          <w:sz w:val="24"/>
          <w:szCs w:val="24"/>
        </w:rPr>
        <w:t>Coronavirus</w:t>
      </w:r>
      <w:r w:rsidRPr="00FE202E">
        <w:rPr>
          <w:rFonts w:ascii="Times New Roman" w:hAnsi="Times New Roman" w:cs="Times New Roman"/>
          <w:sz w:val="24"/>
          <w:szCs w:val="24"/>
        </w:rPr>
        <w:t xml:space="preserve"> 2019 (Covid-19).</w:t>
      </w:r>
      <w:proofErr w:type="gramEnd"/>
      <w:r w:rsidRPr="00FE202E">
        <w:rPr>
          <w:rFonts w:ascii="Times New Roman" w:hAnsi="Times New Roman" w:cs="Times New Roman"/>
          <w:sz w:val="24"/>
          <w:szCs w:val="24"/>
        </w:rPr>
        <w:t xml:space="preserve"> Covid-19 pertama kali dilaporkan di kota Wuhan Cina pada akhir Desember 2019, kemudian pada Januari-Februari 2020 menyebar dengan sangat cepat ke seluruh dunia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{"citationItems":[{"id":"ITEM-1","itemData":{"DOI":"https://doi.org/10.1007/978-981-15-7679-9","ISBN":"ISSN 2662-4885 ISSN 2662-4893 (electronic) ISBN 978-981-15-7678-2 ISBN 978-981-15-7679-9 (eBook","author":[{"dropping-particle":"","family":"Hilfiker","given":"Lorenz","non-dropping-particle":"","parse-names":false,"suffix":""},{"dropping-particle":"","family":"Ganguly","given":"Shashwat","non-dropping-particle":"","parse-names":false,"suffix":""}],"container-title":"Integrated Risk of Pandemic: Covid-19 Impacts, Resilience and Recommendations","editor":[{"dropping-particle":"","family":"Goyal","given":"Manish Kumar","non-dropping-particle":"","parse-names":false,"suffix":""},{"dropping-particle":"","family":"Gupta","given":"Anil Kumar","non-dropping-particle":"","parse-names":false,"suffix":""}],"id":"ITEM-1","issued":{"date-parts":[["2020"]]},"page":"497","publisher":"Springer Nature Singapore Pte Ltd","publisher-place":"Singapore","title":"A Review of Pandemics","type":"chapter"},"uris":["http://www.mendeley.com/documents/?uuid=faef1f3b-ceae-4cc9-9e9b-edf452a4ccd2"]}],"mendeley":{"formattedCitation":"(Hilfiker &amp; Ganguly, 2020)","plainTextFormattedCitation":"(Hilfiker &amp; Ganguly, 2020)","previouslyFormattedCitation":"&lt;sup&gt;1&lt;/sup&gt;"},"properties":{"noteIndex":0},"schema":"https://github.com/citation-style-language/schema/raw/master/csl-citation.json"}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noProof/>
          <w:sz w:val="24"/>
          <w:szCs w:val="24"/>
        </w:rPr>
        <w:t>(Hilfiker &amp; Ganguly, 2020)</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xml:space="preserve">, sehingga </w:t>
      </w:r>
      <w:r w:rsidRPr="00FE202E">
        <w:rPr>
          <w:rFonts w:ascii="Times New Roman" w:eastAsia="Calibri" w:hAnsi="Times New Roman" w:cs="Times New Roman"/>
          <w:sz w:val="24"/>
          <w:szCs w:val="24"/>
        </w:rPr>
        <w:t xml:space="preserve">pada tanggal 30 januari 2020 </w:t>
      </w:r>
      <w:r w:rsidRPr="00FE202E">
        <w:rPr>
          <w:rFonts w:ascii="Times New Roman" w:eastAsia="Calibri" w:hAnsi="Times New Roman" w:cs="Times New Roman"/>
          <w:i/>
          <w:sz w:val="24"/>
          <w:szCs w:val="24"/>
        </w:rPr>
        <w:t>World Health Oranization</w:t>
      </w:r>
      <w:r w:rsidRPr="00FE202E">
        <w:rPr>
          <w:rFonts w:ascii="Times New Roman" w:eastAsia="Calibri" w:hAnsi="Times New Roman" w:cs="Times New Roman"/>
          <w:sz w:val="24"/>
          <w:szCs w:val="24"/>
        </w:rPr>
        <w:t xml:space="preserve"> (WHO) menyatakan wabah ini sebagai masalah darurat kesehatan global</w:t>
      </w:r>
      <w:r w:rsidRPr="00FE202E">
        <w:rPr>
          <w:rStyle w:val="sc-fzojmp"/>
          <w:rFonts w:ascii="Times New Roman" w:hAnsi="Times New Roman" w:cs="Times New Roman"/>
          <w:sz w:val="24"/>
          <w:szCs w:val="24"/>
        </w:rPr>
        <w:t xml:space="preserve">. Menurut WHO, </w:t>
      </w:r>
      <w:r w:rsidRPr="00FE202E">
        <w:rPr>
          <w:rFonts w:ascii="Times New Roman" w:hAnsi="Times New Roman" w:cs="Times New Roman"/>
          <w:sz w:val="24"/>
          <w:szCs w:val="24"/>
        </w:rPr>
        <w:t xml:space="preserve">Sejak januari 2020 s.d 05 </w:t>
      </w:r>
      <w:r w:rsidRPr="00FE202E">
        <w:rPr>
          <w:rStyle w:val="sc-provx"/>
          <w:rFonts w:ascii="Times New Roman" w:hAnsi="Times New Roman" w:cs="Times New Roman"/>
          <w:sz w:val="24"/>
          <w:szCs w:val="24"/>
        </w:rPr>
        <w:t>Juli 2021 kasus terkonfirmasi</w:t>
      </w:r>
      <w:r w:rsidRPr="00FE202E">
        <w:rPr>
          <w:rFonts w:ascii="Times New Roman" w:hAnsi="Times New Roman" w:cs="Times New Roman"/>
          <w:sz w:val="24"/>
          <w:szCs w:val="24"/>
        </w:rPr>
        <w:t xml:space="preserve"> Covid-19 secara global</w:t>
      </w:r>
      <w:r w:rsidRPr="00FE202E">
        <w:rPr>
          <w:rStyle w:val="sc-provx"/>
          <w:rFonts w:ascii="Times New Roman" w:hAnsi="Times New Roman" w:cs="Times New Roman"/>
          <w:sz w:val="24"/>
          <w:szCs w:val="24"/>
        </w:rPr>
        <w:t xml:space="preserve"> telah mencapai 183.368584 kasus</w:t>
      </w:r>
      <w:r w:rsidRPr="00FE202E">
        <w:rPr>
          <w:rFonts w:ascii="Times New Roman" w:hAnsi="Times New Roman" w:cs="Times New Roman"/>
          <w:sz w:val="24"/>
          <w:szCs w:val="24"/>
        </w:rPr>
        <w:t xml:space="preserve">, dan </w:t>
      </w:r>
      <w:r w:rsidRPr="00FE202E">
        <w:rPr>
          <w:rStyle w:val="sc-provx"/>
          <w:rFonts w:ascii="Times New Roman" w:hAnsi="Times New Roman" w:cs="Times New Roman"/>
          <w:sz w:val="24"/>
          <w:szCs w:val="24"/>
        </w:rPr>
        <w:t xml:space="preserve">3.975.503 kematian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{"citationItems":[{"id":"ITEM-1","itemData":{"URL":"https://covid19.who.int/","author":[{"dropping-particle":"","family":"WHO","given":"","non-dropping-particle":"","parse-names":false,"suffix":""}],"container-title":"World Health Organization","id":"ITEM-1","issued":{"date-parts":[["2021"]]},"page":"2","title":"WHO Coronavirus (COVID-19) Dashboard","type":"webpage"},"uris":["http://www.mendeley.com/documents/?uuid=d13b1638-832c-43df-a222-49465e7b230d"]}],"mendeley":{"formattedCitation":"(WHO, 2021)","manualFormatting":"(WHO, 2021)","plainTextFormattedCitation":"(WHO, 2021)","previouslyFormattedCitation":"&lt;sup&gt;2&lt;/sup&gt;"},"properties":{"noteIndex":0},"schema":"https://github.com/citation-style-language/schema/raw/master/csl-citation.json"}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Pr>
          <w:rFonts w:ascii="Times New Roman" w:hAnsi="Times New Roman" w:cs="Times New Roman"/>
          <w:noProof/>
          <w:sz w:val="24"/>
          <w:szCs w:val="24"/>
        </w:rPr>
        <w:t>(WHO, 2021)</w:t>
      </w:r>
      <w:r w:rsidR="00326783">
        <w:rPr>
          <w:rStyle w:val="FootnoteReference"/>
          <w:rFonts w:ascii="Times New Roman" w:hAnsi="Times New Roman" w:cs="Times New Roman"/>
          <w:sz w:val="24"/>
          <w:szCs w:val="24"/>
        </w:rPr>
        <w:fldChar w:fldCharType="end"/>
      </w:r>
      <w:r w:rsidRPr="00FE202E">
        <w:rPr>
          <w:rStyle w:val="sc-fzojmp"/>
          <w:rFonts w:ascii="Times New Roman" w:hAnsi="Times New Roman" w:cs="Times New Roman"/>
          <w:sz w:val="24"/>
          <w:szCs w:val="24"/>
        </w:rPr>
        <w:t xml:space="preserve">. Sedangkan di Indonesia, hingga tanggal 05 Juli 2021 </w:t>
      </w:r>
      <w:r w:rsidRPr="00FE202E">
        <w:rPr>
          <w:rFonts w:ascii="Times New Roman" w:hAnsi="Times New Roman" w:cs="Times New Roman"/>
          <w:sz w:val="24"/>
          <w:szCs w:val="24"/>
        </w:rPr>
        <w:t xml:space="preserve">telah mencapai 2.313.829 kasus, 1.942.690 (84,0%) sembuh, dan 61.140 (2,6%) meninggal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{"citationItems":[{"id":"ITEM-1","itemData":{"URL":"https://infeksiemerging.kemkes.go.id/dashboard/covid-19","author":[{"dropping-particle":"","family":"Kemenkes RI","given":"","non-dropping-particle":"","parse-names":false,"suffix":""}],"container-title":"Media informasi Terkini Penyakit Infeksi Emerging","id":"ITEM-1","issued":{"date-parts":[["2021"]]},"page":"3","title":"Covid-19","type":"webpage"},"uris":["http://www.mendeley.com/documents/?uuid=3b0d68d8-2d1d-4bc9-8d23-54abbf06311b"]}],"mendeley":{"formattedCitation":"(Kemenkes RI, 2021)","plainTextFormattedCitation":"(Kemenkes RI, 2021)","previouslyFormattedCitation":"&lt;sup&gt;3&lt;/sup&gt;"},"properties":{"noteIndex":0},"schema":"https://github.com/citation-style-language/schema/raw/master/csl-citation.json"}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noProof/>
          <w:sz w:val="24"/>
          <w:szCs w:val="24"/>
        </w:rPr>
        <w:t>(Kemenkes RI, 2021)</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xml:space="preserve">. Tingginya angka kesakitan dan kematian akibat Covid-19 telah menyebabkan ketakutan dan kecemasan </w:t>
      </w:r>
      <w:proofErr w:type="gramStart"/>
      <w:r w:rsidRPr="00FE202E">
        <w:rPr>
          <w:rFonts w:ascii="Times New Roman" w:hAnsi="Times New Roman" w:cs="Times New Roman"/>
          <w:sz w:val="24"/>
          <w:szCs w:val="24"/>
        </w:rPr>
        <w:t>akan</w:t>
      </w:r>
      <w:proofErr w:type="gramEnd"/>
      <w:r w:rsidRPr="00FE202E">
        <w:rPr>
          <w:rFonts w:ascii="Times New Roman" w:hAnsi="Times New Roman" w:cs="Times New Roman"/>
          <w:sz w:val="24"/>
          <w:szCs w:val="24"/>
        </w:rPr>
        <w:t xml:space="preserve"> risiko terpaparnya penyakit ini pada semua orang termasuk mereka yang menderita kanker. </w:t>
      </w:r>
    </w:p>
    <w:p w:rsidR="00BF28C3" w:rsidRPr="00FE202E" w:rsidRDefault="00BF28C3" w:rsidP="00BF28C3">
      <w:pPr>
        <w:ind w:firstLine="567"/>
        <w:jc w:val="both"/>
        <w:rPr>
          <w:rFonts w:ascii="Times New Roman" w:hAnsi="Times New Roman" w:cs="Times New Roman"/>
          <w:sz w:val="24"/>
          <w:szCs w:val="24"/>
        </w:rPr>
      </w:pPr>
      <w:proofErr w:type="gramStart"/>
      <w:r w:rsidRPr="00FE202E">
        <w:rPr>
          <w:rFonts w:ascii="Times New Roman" w:hAnsi="Times New Roman" w:cs="Times New Roman"/>
          <w:sz w:val="24"/>
          <w:szCs w:val="24"/>
        </w:rPr>
        <w:t>Kanker merupakan salah satu penyakit yang menjadi masalah global karena insidennya yang terus meningkat dengan cepat dan telah menjadi penyebab utama kematian di seluruh dunia.</w:t>
      </w:r>
      <w:proofErr w:type="gramEnd"/>
      <w:r w:rsidRPr="00FE202E">
        <w:rPr>
          <w:rFonts w:ascii="Times New Roman" w:hAnsi="Times New Roman" w:cs="Times New Roman"/>
          <w:sz w:val="24"/>
          <w:szCs w:val="24"/>
        </w:rPr>
        <w:t xml:space="preserve"> </w:t>
      </w:r>
      <w:r w:rsidRPr="00FE202E">
        <w:rPr>
          <w:rFonts w:ascii="Times New Roman" w:hAnsi="Times New Roman" w:cs="Times New Roman"/>
          <w:i/>
          <w:sz w:val="24"/>
          <w:szCs w:val="24"/>
        </w:rPr>
        <w:t>Global Burden of Cancer</w:t>
      </w:r>
      <w:r w:rsidRPr="00FE202E">
        <w:rPr>
          <w:rFonts w:ascii="Times New Roman" w:hAnsi="Times New Roman" w:cs="Times New Roman"/>
          <w:sz w:val="24"/>
          <w:szCs w:val="24"/>
        </w:rPr>
        <w:t xml:space="preserve"> (GLOBOCAN) melaporkan bahwa jumlah kasus dan kematian akibat kanker hingga tahun 2020 sebesar 19,3 juta kasus dan 10 juta kematian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{"citationItems":[{"id":"ITEM-1","itemData":{"URL":"https://www.uicc.org/news/globocan-2020-new-global-cancer-data","author":[{"dropping-particle":"","family":"International Agency for Research on Cancer","given":"","non-dropping-particle":"","parse-names":false,"suffix":""}],"container-title":"International Agency for Research on Cancer (IARC)","id":"ITEM-1","issued":{"date-parts":[["2021"]]},"page":"4","title":"GLOBOCAN 2020: New Global Cancer Data","type":"webpage"},"uris":["http://www.mendeley.com/documents/?uuid=b2013b58-c0ca-4ab5-afa0-7bd4410316b6"]}],"mendeley":{"formattedCitation":"(International Agency for Research on Cancer, 2021)","plainTextFormattedCitation":"(International Agency for Research on Cancer, 2021)","previouslyFormattedCitation":"&lt;sup&gt;4&lt;/sup&gt;"},"properties":{"noteIndex":0},"schema":"https://github.com/citation-style-language/schema/raw/master/csl-citation.json"}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noProof/>
          <w:sz w:val="24"/>
          <w:szCs w:val="24"/>
        </w:rPr>
        <w:t>(International Agency for Research on Cancer, 2021)</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xml:space="preserve">. Sedangkan di Indonesia, menurut hasil Riset Keseahatan Dasar (RISKEDSAS) insiden kanker mengalami peningkatan dari 1,4% di tahun 2013 menjadi 1,49% di tahun 2018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{"citationItems":[{"id":"ITEM-1","itemData":{"DOI":"9786023731189","author":[{"dropping-particle":"","family":"Kementerian Kesehatan RI","given":"","non-dropping-particle":"","parse-names":false,"suffix":""}],"id":"ITEM-1","issued":{"date-parts":[["2019"]]},"number-of-pages":"628","publisher":"Badan Penelitian dan Pengembangan Kesehatan","publisher-place":"Jakarta","title":"Laporan Nasional RISKESDAS 2018","type":"report"},"uris":["http://www.mendeley.com/documents/?uuid=92a6c9b3-ecd4-4b49-b1da-642329b053d4"]}],"mendeley":{"formattedCitation":"(Kementerian Kesehatan RI, 2019)","plainTextFormattedCitation":"(Kementerian Kesehatan RI, 2019)","previouslyFormattedCitation":"&lt;sup&gt;5&lt;/sup&gt;"},"properties":{"noteIndex":0},"schema":"https://github.com/citation-style-language/schema/raw/master/csl-citation.json"}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noProof/>
          <w:sz w:val="24"/>
          <w:szCs w:val="24"/>
        </w:rPr>
        <w:t>(Kementerian Kesehatan RI, 2019)</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xml:space="preserve">. </w:t>
      </w:r>
      <w:proofErr w:type="gramStart"/>
      <w:r w:rsidRPr="00FE202E">
        <w:rPr>
          <w:rFonts w:ascii="Times New Roman" w:hAnsi="Times New Roman" w:cs="Times New Roman"/>
          <w:sz w:val="24"/>
          <w:szCs w:val="24"/>
        </w:rPr>
        <w:t>Salah satu terapi medis yang digunakan dalam pengobatan kanker adalah kemoterapi.</w:t>
      </w:r>
      <w:proofErr w:type="gramEnd"/>
      <w:r w:rsidRPr="00FE202E">
        <w:rPr>
          <w:rFonts w:ascii="Times New Roman" w:hAnsi="Times New Roman" w:cs="Times New Roman"/>
          <w:sz w:val="24"/>
          <w:szCs w:val="24"/>
        </w:rPr>
        <w:t xml:space="preserve"> </w:t>
      </w:r>
    </w:p>
    <w:p w:rsidR="00BF28C3" w:rsidRPr="00FE202E" w:rsidRDefault="00BF28C3" w:rsidP="00BF28C3">
      <w:pPr>
        <w:ind w:firstLine="567"/>
        <w:jc w:val="both"/>
        <w:rPr>
          <w:rFonts w:ascii="Times New Roman" w:hAnsi="Times New Roman" w:cs="Times New Roman"/>
          <w:sz w:val="24"/>
          <w:szCs w:val="24"/>
        </w:rPr>
      </w:pPr>
      <w:r w:rsidRPr="00FE202E">
        <w:rPr>
          <w:rFonts w:ascii="Times New Roman" w:hAnsi="Times New Roman" w:cs="Times New Roman"/>
          <w:sz w:val="24"/>
          <w:szCs w:val="24"/>
        </w:rPr>
        <w:t xml:space="preserve">Kemoterapi merupakan pengobatan yang menggunakan senyawa kimia antineoplastik untuk membunuh sel kanker yang sedang membelah dan mencegah </w:t>
      </w:r>
      <w:r w:rsidRPr="00FE202E">
        <w:rPr>
          <w:rFonts w:ascii="Times New Roman" w:hAnsi="Times New Roman" w:cs="Times New Roman"/>
          <w:sz w:val="24"/>
          <w:szCs w:val="24"/>
        </w:rPr>
        <w:lastRenderedPageBreak/>
        <w:t xml:space="preserve">perkembangan sel selanjutnya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ISBN":"978-979-044-595-6","author":[{"dropping-particle":"","family":"Radji","given":"Maksum","non-dropping-particle":"","parse-names":false,"suffix":""}],"editor":[{"dropping-particle":"","family":"Nirwanto","given":"Redho","non-dropping-particle":"","parse-names":false,"suffix":""},{"dropping-particle":"","family":"Afifah, Hafshah","given":"Nurul","non-dropping-particle":"","parse-names":false,"suffix":""}],"id":"ITEM-1","issued":{"date-parts":[["2017"]]},"publisher":"EGC","publisher-place":"Jakarta","title":"Mekanisme aksi Molekuler Antibiotik dan Kemoterapi","type":"book"},"uris":["http://www.mendeley.com/documents/?uuid=c30b21c4-14e6-461e-8110-1b092a66794b"]}],"mendeley":{"formattedCitation":"(Radji, 2017)","plainTextFormattedCitation":"(Radji, 2017)","previouslyFormattedCitation":"&lt;sup&gt;6&lt;/sup&gt;"},"properties":{"noteIndex":0},"schema":"https://github.com/citation-style-language/schema/raw/master/csl-citation.json"}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noProof/>
          <w:sz w:val="24"/>
          <w:szCs w:val="24"/>
        </w:rPr>
        <w:t>(Radji, 2017)</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xml:space="preserve">. </w:t>
      </w:r>
      <w:proofErr w:type="gramStart"/>
      <w:r w:rsidRPr="00FE202E">
        <w:rPr>
          <w:rFonts w:ascii="Times New Roman" w:hAnsi="Times New Roman" w:cs="Times New Roman"/>
          <w:sz w:val="24"/>
          <w:szCs w:val="24"/>
        </w:rPr>
        <w:t>Pengobatan ini dilakukan ketika sel kanker telah menyebar dan tidak dapat ditangani dengan tindakan operasi.</w:t>
      </w:r>
      <w:proofErr w:type="gramEnd"/>
      <w:r w:rsidRPr="00FE202E">
        <w:rPr>
          <w:rFonts w:ascii="Times New Roman" w:hAnsi="Times New Roman" w:cs="Times New Roman"/>
          <w:sz w:val="24"/>
          <w:szCs w:val="24"/>
        </w:rPr>
        <w:t xml:space="preserve"> Kemoterapi mempengaruhi semua sel yang tumbuh dan membelah dengan cepat didalam tubuh, termasuk sel-sel kanker dan sel-sel normal, seperti sel-sel darah baru di sum-sum tulang, di mulut, perut, kulit, rambut dan organ reproduksi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{"citationItems":[{"id":"ITEM-1","itemData":{"DOI":"10.2217/fon-2020-0592","ISSN":"17448301","PMID":"32677462","abstract":"Aim: To investigate how COVID-19 fear and anxiety (COV-FA) affects chemotherapy adherence in patients with cancer. Materials &amp; methods: The records of 3661 patients with chemotherapy (CT) appointments were retrospectively reviewed. Results: The CT postponement rates before and after COVID-19 were 11.6% and 14.2%, respectively (p = 0.017). The rate of COV-FA-related CT postponement after telemedicine was lower than that before (4.6% vs 17.4%; p = 0.012). The median time to come back to treatment of the COV-FA group was 47 days (range 19-72 days). Advanced age (≥60 years) was found to be the independent factor that was predictive of time to come back to treatment (p = 0.043). Conclusion: The CT postponement rate increased after COVID-19. COV-FA-related CT postponement decreased after telemedicine. Advanced age could be predictive of time to come back to treatment.","author":[{"dropping-particle":"","family":"Karacin","given":"Cengiz","non-dropping-particle":"","parse-names":false,"suffix":""},{"dropping-particle":"","family":"Bilgetekin","given":"Irem","non-dropping-particle":"","parse-names":false,"suffix":""},{"dropping-particle":"","family":"B Basal","given":"Fatma","non-dropping-particle":"","parse-names":false,"suffix":""},{"dropping-particle":"","family":"Oksuzoglu","given":"Omur B.","non-dropping-particle":"","parse-names":false,"suffix":""}],"container-title":"Future Oncology","id":"ITEM-1","issue":"29","issued":{"date-parts":[["2020"]]},"page":"2283-2293","title":"How Does COVID-19 Fear and Anxiety Affect Chemotherapy Adherence in Patients with Cancer","type":"article-journal","volume":"16"},"uris":["http://www.mendeley.com/documents/?uuid=f2d79670-e7c9-498d-a055-7ae1820d5f17"]}],"mendeley":{"formattedCitation":"(Karacin et al., 2020)","plainTextFormattedCitation":"(Karacin et al., 2020)","previouslyFormattedCitation":"&lt;sup&gt;7&lt;/sup&gt;"},"properties":{"noteIndex":0},"schema":"https://github.com/citation-style-language/schema/raw/master/csl-citation.json"}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bCs/>
          <w:noProof/>
          <w:sz w:val="24"/>
          <w:szCs w:val="24"/>
        </w:rPr>
        <w:t>(Karacin et al., 2020)</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xml:space="preserve">. Pada sebagian besar obat kemoterapi bersifat imunosupresif yang dapat melemahkan sistem kekebalan serta menjadi penyebab berkurangnya fungsional tubuh pada pasien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{"citationItems":[{"id":"ITEM-1","itemData":{"DOI":"10.1097/COC.0000000000000712","ISBN":"0000000000000","ISSN":"1537453X","PMID":"32304435","abstract":"In December 2019, a novel coronavirus called severe acute respiratory syndrome coronavirus 2 (SARS-CoV-2) caused an outbreak of coronavirus disease 2019 (COVID-19). Severe complications have been reported to occur in 33% of patients with COVID-19 and include acute respiratory distress syndrome, acute renal failure, acute respiratory injury, septic shock, and severe pneumonia. Currently, there is no specific treatment or approved vaccine against COVID-19 and many clinical trials are currently investigating potential medications to treat COVID-19. The immunosuppressed status of some cancer patients (whether caused by the disease itself or the treatment) increases their risk of infection compared with the general population. This short review aims to focus on the impact of COVID-19 on a cancer patient and discuss management options and recommendation in addition to highlighting the currently available clinical guidelines and resources.","author":[{"dropping-particle":"","family":"Al-Quteimat","given":"Osama M.","non-dropping-particle":"","parse-names":false,"suffix":""},{"dropping-particle":"","family":"Amer","given":"Amer Mustafa","non-dropping-particle":"","parse-names":false,"suffix":""}],"container-title":"American Journal of Clinical Oncology: Cancer Clinical Trials","id":"ITEM-1","issue":"00","issued":{"date-parts":[["2020"]]},"page":"1-4","title":"The Impact of the COVID-19 Pandemic on Cancer Patients","type":"article-journal","volume":"00"},"uris":["http://www.mendeley.com/documents/?uuid=eb17eec6-8736-430a-ab6b-d4937d2a63b9"]}],"mendeley":{"formattedCitation":"(Al-Quteimat &amp; Amer, 2020)","plainTextFormattedCitation":"(Al-Quteimat &amp; Amer, 2020)","previouslyFormattedCitation":"&lt;sup&gt;8&lt;/sup&gt;"},"properties":{"noteIndex":0},"schema":"https://github.com/citation-style-language/schema/raw/master/csl-citation.json"}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bCs/>
          <w:noProof/>
          <w:sz w:val="24"/>
          <w:szCs w:val="24"/>
        </w:rPr>
        <w:t>(Al-Quteimat &amp; Amer, 2020)</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xml:space="preserve">. Hal ini akan mengakibatkan penurunan daya tahan tubuh sehingga tubuh tidak akan mampu melawan masuknya virus penyebab infeksi, termasuk infeksi virus Covid-19, oleh karena itu pasien kanker sangat rentan terinfeksi Covid-19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10.4103/apjon.apjon","PMID":"33062824","author":[{"dropping-particle":"","family":"Shams","given":"Salima","non-dropping-particle":"","parse-names":false,"suffix":""},{"dropping-particle":"","family":"Mansoor","given":"Khairunnisa","non-dropping-particle":"","parse-names":false,"suffix":""}],"container-title":"Asia-Pacific Journal of Oncology Nursing","id":"ITEM-1","issue":"4","issued":{"date-parts":[["2020"]]},"page":"310-311","title":"Covid-19 and Self-Care Measures by Chemotherapy Patients","type":"article-journal","volume":"7"},"uris":["http://www.mendeley.com/documents/?uuid=ae6ba74d-3805-40ab-be01-569180647423"]}],"mendeley":{"formattedCitation":"(Shams &amp; Mansoor, 2020)","plainTextFormattedCitation":"(Shams &amp; Mansoor, 2020)","previouslyFormattedCitation":"&lt;sup&gt;9&lt;/sup&gt;"},"properties":{"noteIndex":0},"schema":"https://github.com/citation-style-language/schema/raw/master/csl-citation.json"}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bCs/>
          <w:noProof/>
          <w:sz w:val="24"/>
          <w:szCs w:val="24"/>
        </w:rPr>
        <w:t>(Shams &amp; Mansoor, 2020)</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xml:space="preserve">. </w:t>
      </w:r>
    </w:p>
    <w:p w:rsidR="00BF28C3" w:rsidRPr="00FE202E" w:rsidRDefault="00BF28C3" w:rsidP="00BF28C3">
      <w:pPr>
        <w:ind w:firstLine="567"/>
        <w:jc w:val="both"/>
        <w:rPr>
          <w:rFonts w:ascii="Times New Roman" w:hAnsi="Times New Roman" w:cs="Times New Roman"/>
          <w:sz w:val="24"/>
          <w:szCs w:val="24"/>
        </w:rPr>
      </w:pPr>
      <w:proofErr w:type="gramStart"/>
      <w:r w:rsidRPr="00FE202E">
        <w:rPr>
          <w:rFonts w:ascii="Times New Roman" w:hAnsi="Times New Roman" w:cs="Times New Roman"/>
          <w:sz w:val="24"/>
          <w:szCs w:val="24"/>
        </w:rPr>
        <w:t>Sejumlah negara telah mengeluarkan beberapa kebijakan untuk meminamalisir penyebaran penyakit yang lebih luas.</w:t>
      </w:r>
      <w:proofErr w:type="gramEnd"/>
      <w:r w:rsidRPr="00FE202E">
        <w:rPr>
          <w:rFonts w:ascii="Times New Roman" w:hAnsi="Times New Roman" w:cs="Times New Roman"/>
          <w:sz w:val="24"/>
          <w:szCs w:val="24"/>
        </w:rPr>
        <w:t xml:space="preserve"> Kebijakan ini bervariasi disetiap negara sesuai dengan kondisi perkembangan kasus Covid-19 di wilayah tersebut, mulai dari lockdown, pembatasan jarak sosial, karantina, isolasi, larangan bepergian, hingga penghentian sistem transportasi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{"citationItems":[{"id":"ITEM-1","itemData":{"DOI":"https://doi.org/10.1007/978-981-15-7679-9","ISBN":"ISSN 2662-4885 ISSN 2662-4893 (electronic) ISBN 978-981-15-7678-2 ISBN 978-981-15-7679-9 (eBook)","author":[{"dropping-particle":"","family":"Ganguly","given":"Shashwat","non-dropping-particle":"","parse-names":false,"suffix":""},{"dropping-particle":"","family":"Gupta","given":"Atika","non-dropping-particle":"","parse-names":false,"suffix":""},{"dropping-particle":"","family":"Arora","given":"Sahil","non-dropping-particle":"","parse-names":false,"suffix":""},{"dropping-particle":"","family":"Arora","given":"Neha","non-dropping-particle":"","parse-names":false,"suffix":""}],"container-title":"Integrated Risk of Pandemic: Covid-19 Impacts, Resilience and Recommendations","editor":[{"dropping-particle":"","family":"Goyal","given":"Manish Kumar","non-dropping-particle":"","parse-names":false,"suffix":""},{"dropping-particle":"","family":"Gupta","given":"Anil Kumar","non-dropping-particle":"","parse-names":false,"suffix":""}],"id":"ITEM-1","issued":{"date-parts":[["2020"]]},"page":"497","publisher":"Springer Nature Singapore Pte Ltd","publisher-place":"Singapore","title":"Impact of Pandemics","type":"chapter"},"uris":["http://www.mendeley.com/documents/?uuid=ceb73673-cb32-4556-80f4-c27034cf7a18"]}],"mendeley":{"formattedCitation":"(Ganguly et al., 2020)","plainTextFormattedCitation":"(Ganguly et al., 2020)","previouslyFormattedCitation":"&lt;sup&gt;10&lt;/sup&gt;"},"properties":{"noteIndex":0},"schema":"https://github.com/citation-style-language/schema/raw/master/csl-citation.json"}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noProof/>
          <w:sz w:val="24"/>
          <w:szCs w:val="24"/>
        </w:rPr>
        <w:t>(Ganguly et al., 2020)</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xml:space="preserve">. Pembatasan lebih lanjut juga diterapkan di Rumah Sakit, seperti membatasi prosedur bedah elektif, melarang pengunjung selama tinggal di Rumah Sakit, mengurangi intensitas pengobatan sistemik, serta melakukan pemeriksaan untuk identifikasi adanya virus Covid-19 pada setiap pasien yang baru masuk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{"citationItems":[{"id":"ITEM-1","itemData":{"DOI":"10.1136/esmoopen-2020-000970","ISBN":"2020000970","ISSN":"20597029","PMID":"33097653","abstract":"Background Life-threatening diseases have a negative impact on emotional well-being and psychosocial functioning. This study aimed to assess the relationship between the level of anxiety caused by a neoplasm and the threat of coronavirus infection among patients with cancer actively treated with systemic therapy during the COVID-19 pandemic. Additionally, we searched for clinical factors associated with a higher level of anxiety. Methods In this multicentre, prospective, non-interventional study conducted in Poland, we enrolled 306 actively treated patients with cancer and collected their clinical data, including age, gender, cancer type and treatment intention. The fear/anxiety of SARS-CoV-2 were rated in Fear of COVID-19 Scale (SRA-FCV-19S) and Numerical Anxiety Scale (SRA-NAS). The fear and anxiety associated with cancer (CRA) were rated with the NAS (CRA-NAS). Results The mean level of SRA-FCV-19S was 18.5±7.44, which was correlated with the SRA-NAS (r=0.741, p&lt;0.001). SRA-FCV-19S was significantly higher in women versus men (20.18±7.56 vs 16.54±6.83; p&lt;0.001) and was tumour type-dependent (p=0.037), with the highest anxiety observed in patients with breast cancer (17.63±8.75). In the multivariate analysis, only the female gender was significantly associated with higher SRA. CRA-NAS was higher in women versus men (7.07±2.99 vs 5.47±3.01; p&lt;0.001), in patients treated with curative versus palliative intention (7.14±3.06 vs 5.99±3.06; p=0.01) and in individuals aged ≤65 years versus &gt;65 years (6.73±2.96 vs 5.66±3.24; p=0.007). Conclusions For an actively treated patient with cancer, cancer remains the main life-threatening disease during the COVID-19 pandemic. The need for more attentive psychological care should be provided especially to female patients, patients with breast cancer, those under 65 years of age and treated with curative intention, as these factors are associated with a higher level of anxiety.","author":[{"dropping-particle":"","family":"Sigorski","given":"Dawid","non-dropping-particle":"","parse-names":false,"suffix":""},{"dropping-particle":"","family":"Sobczuk","given":"Paweł","non-dropping-particle":"","parse-names":false,"suffix":""},{"dropping-particle":"","family":"Osmola","given":"Małgorzata","non-dropping-particle":"","parse-names":false,"suffix":""},{"dropping-particle":"","family":"Kuć","given":"Kamil","non-dropping-particle":"","parse-names":false,"suffix":""},{"dropping-particle":"","family":"Walerzak","given":"Anna","non-dropping-particle":"","parse-names":false,"suffix":""},{"dropping-particle":"","family":"Wilk","given":"Michal","non-dropping-particle":"","parse-names":false,"suffix":""},{"dropping-particle":"","family":"Ciszewski","given":"Tomasz","non-dropping-particle":"","parse-names":false,"suffix":""},{"dropping-particle":"","family":"Kopeć","given":"Sylwia","non-dropping-particle":"","parse-names":false,"suffix":""},{"dropping-particle":"","family":"Hryń","given":"Karolina","non-dropping-particle":"","parse-names":false,"suffix":""},{"dropping-particle":"","family":"Rutkowski","given":"Piotr","non-dropping-particle":"","parse-names":false,"suffix":""},{"dropping-particle":"","family":"Stec","given":"Rafał","non-dropping-particle":"","parse-names":false,"suffix":""},{"dropping-particle":"","family":"Szczylik","given":"Cezary","non-dropping-particle":"","parse-names":false,"suffix":""},{"dropping-particle":"","family":"Bodnar","given":"Lubomir","non-dropping-particle":"","parse-names":false,"suffix":""}],"container-title":"ESMO Open","id":"ITEM-1","issue":"5","issued":{"date-parts":[["2020"]]},"page":"1-8","title":"Impact of COVID-19 on Anxiety Levels Among Patients With Cancer Actively Treated With Systemic Therapy","type":"article-journal","volume":"5"},"uris":["http://www.mendeley.com/documents/?uuid=4ba6078d-22a3-4c26-be5f-11688cad3e4b"]}],"mendeley":{"formattedCitation":"(Sigorski et al., 2020)","plainTextFormattedCitation":"(Sigorski et al., 2020)","previouslyFormattedCitation":"&lt;sup&gt;11&lt;/sup&gt;"},"properties":{"noteIndex":0},"schema":"https://github.com/citation-style-language/schema/raw/master/csl-citation.json"}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bCs/>
          <w:noProof/>
          <w:sz w:val="24"/>
          <w:szCs w:val="24"/>
        </w:rPr>
        <w:t>(Sigorski et al., 2020)</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xml:space="preserve">. Pembatasan ini menyebabkan kecemasan pada pasien kanker yang akan menjalani kemoterapi, sehingga mereka akan menunda kunjungan tindak lanjut atau pengobatan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{"citationItems":[{"id":"ITEM-1","itemData":{"DOI":"10.2217/fon-2020-0592","ISSN":"17448301","PMID":"32677462","abstract":"Aim: To investigate how COVID-19 fear and anxiety (COV-FA) affects chemotherapy adherence in patients with cancer. Materials &amp; methods: The records of 3661 patients with chemotherapy (CT) appointments were retrospectively reviewed. Results: The CT postponement rates before and after COVID-19 were 11.6% and 14.2%, respectively (p = 0.017). The rate of COV-FA-related CT postponement after telemedicine was lower than that before (4.6% vs 17.4%; p = 0.012). The median time to come back to treatment of the COV-FA group was 47 days (range 19-72 days). Advanced age (≥60 years) was found to be the independent factor that was predictive of time to come back to treatment (p = 0.043). Conclusion: The CT postponement rate increased after COVID-19. COV-FA-related CT postponement decreased after telemedicine. Advanced age could be predictive of time to come back to treatment.","author":[{"dropping-particle":"","family":"Karacin","given":"Cengiz","non-dropping-particle":"","parse-names":false,"suffix":""},{"dropping-particle":"","family":"Bilgetekin","given":"Irem","non-dropping-particle":"","parse-names":false,"suffix":""},{"dropping-particle":"","family":"B Basal","given":"Fatma","non-dropping-particle":"","parse-names":false,"suffix":""},{"dropping-particle":"","family":"Oksuzoglu","given":"Omur B.","non-dropping-particle":"","parse-names":false,"suffix":""}],"container-title":"Future Oncology","id":"ITEM-1","issue":"29","issued":{"date-parts":[["2020"]]},"page":"2283-2293","title":"How Does COVID-19 Fear and Anxiety Affect Chemotherapy Adherence in Patients with Cancer","type":"article-journal","volume":"16"},"uris":["http://www.mendeley.com/documents/?uuid=f2d79670-e7c9-498d-a055-7ae1820d5f17"]}],"mendeley":{"formattedCitation":"(Karacin et al., 2020)","plainTextFormattedCitation":"(Karacin et al., 2020)","previouslyFormattedCitation":"&lt;sup&gt;7&lt;/sup&gt;"},"properties":{"noteIndex":0},"schema":"https://github.com/citation-style-language/schema/raw/master/csl-citation.json"}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noProof/>
          <w:sz w:val="24"/>
          <w:szCs w:val="24"/>
        </w:rPr>
        <w:t>(Karacin et al., 2020)</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xml:space="preserve">. Selain itu, paparan informasi yang menyatakan bahwa kejadian dan kematian Covid-19 lebih tinggi pada orang dengan penyakit kronis seperti kanker, semakin menambah kecemasan pasien </w:t>
      </w:r>
      <w:r w:rsidRPr="00FE202E">
        <w:rPr>
          <w:rFonts w:ascii="Times New Roman" w:hAnsi="Times New Roman" w:cs="Times New Roman"/>
          <w:sz w:val="24"/>
          <w:szCs w:val="24"/>
        </w:rPr>
        <w:lastRenderedPageBreak/>
        <w:t xml:space="preserve">terkait dengan infeksi virus yang sedang terjadi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{"citationItems":[{"id":"ITEM-1","itemData":{"DOI":"10.1136/esmoopen-2020-000970","ISBN":"2020000970","ISSN":"20597029","PMID":"33097653","abstract":"Background Life-threatening diseases have a negative impact on emotional well-being and psychosocial functioning. This study aimed to assess the relationship between the level of anxiety caused by a neoplasm and the threat of coronavirus infection among patients with cancer actively treated with systemic therapy during the COVID-19 pandemic. Additionally, we searched for clinical factors associated with a higher level of anxiety. Methods In this multicentre, prospective, non-interventional study conducted in Poland, we enrolled 306 actively treated patients with cancer and collected their clinical data, including age, gender, cancer type and treatment intention. The fear/anxiety of SARS-CoV-2 were rated in Fear of COVID-19 Scale (SRA-FCV-19S) and Numerical Anxiety Scale (SRA-NAS). The fear and anxiety associated with cancer (CRA) were rated with the NAS (CRA-NAS). Results The mean level of SRA-FCV-19S was 18.5±7.44, which was correlated with the SRA-NAS (r=0.741, p&lt;0.001). SRA-FCV-19S was significantly higher in women versus men (20.18±7.56 vs 16.54±6.83; p&lt;0.001) and was tumour type-dependent (p=0.037), with the highest anxiety observed in patients with breast cancer (17.63±8.75). In the multivariate analysis, only the female gender was significantly associated with higher SRA. CRA-NAS was higher in women versus men (7.07±2.99 vs 5.47±3.01; p&lt;0.001), in patients treated with curative versus palliative intention (7.14±3.06 vs 5.99±3.06; p=0.01) and in individuals aged ≤65 years versus &gt;65 years (6.73±2.96 vs 5.66±3.24; p=0.007). Conclusions For an actively treated patient with cancer, cancer remains the main life-threatening disease during the COVID-19 pandemic. The need for more attentive psychological care should be provided especially to female patients, patients with breast cancer, those under 65 years of age and treated with curative intention, as these factors are associated with a higher level of anxiety.","author":[{"dropping-particle":"","family":"Sigorski","given":"Dawid","non-dropping-particle":"","parse-names":false,"suffix":""},{"dropping-particle":"","family":"Sobczuk","given":"Paweł","non-dropping-particle":"","parse-names":false,"suffix":""},{"dropping-particle":"","family":"Osmola","given":"Małgorzata","non-dropping-particle":"","parse-names":false,"suffix":""},{"dropping-particle":"","family":"Kuć","given":"Kamil","non-dropping-particle":"","parse-names":false,"suffix":""},{"dropping-particle":"","family":"Walerzak","given":"Anna","non-dropping-particle":"","parse-names":false,"suffix":""},{"dropping-particle":"","family":"Wilk","given":"Michal","non-dropping-particle":"","parse-names":false,"suffix":""},{"dropping-particle":"","family":"Ciszewski","given":"Tomasz","non-dropping-particle":"","parse-names":false,"suffix":""},{"dropping-particle":"","family":"Kopeć","given":"Sylwia","non-dropping-particle":"","parse-names":false,"suffix":""},{"dropping-particle":"","family":"Hryń","given":"Karolina","non-dropping-particle":"","parse-names":false,"suffix":""},{"dropping-particle":"","family":"Rutkowski","given":"Piotr","non-dropping-particle":"","parse-names":false,"suffix":""},{"dropping-particle":"","family":"Stec","given":"Rafał","non-dropping-particle":"","parse-names":false,"suffix":""},{"dropping-particle":"","family":"Szczylik","given":"Cezary","non-dropping-particle":"","parse-names":false,"suffix":""},{"dropping-particle":"","family":"Bodnar","given":"Lubomir","non-dropping-particle":"","parse-names":false,"suffix":""}],"container-title":"ESMO Open","id":"ITEM-1","issue":"5","issued":{"date-parts":[["2020"]]},"page":"1-8","title":"Impact of COVID-19 on Anxiety Levels Among Patients With Cancer Actively Treated With Systemic Therapy","type":"article-journal","volume":"5"},"uris":["http://www.mendeley.com/documents/?uuid=4ba6078d-22a3-4c26-be5f-11688cad3e4b"]}],"mendeley":{"formattedCitation":"(Sigorski et al., 2020)","plainTextFormattedCitation":"(Sigorski et al., 2020)","previouslyFormattedCitation":"&lt;sup&gt;11&lt;/sup&gt;"},"properties":{"noteIndex":0},"schema":"https://github.com/citation-style-language/schema/raw/master/csl-citation.json"}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noProof/>
          <w:sz w:val="24"/>
          <w:szCs w:val="24"/>
        </w:rPr>
        <w:t>(Sigorski et al., 2020)</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xml:space="preserve">. </w:t>
      </w:r>
    </w:p>
    <w:p w:rsidR="00BF28C3" w:rsidRPr="00FE202E" w:rsidRDefault="00BF28C3" w:rsidP="00BF28C3">
      <w:pPr>
        <w:ind w:firstLine="567"/>
        <w:jc w:val="both"/>
        <w:rPr>
          <w:rFonts w:ascii="Times New Roman" w:hAnsi="Times New Roman" w:cs="Times New Roman"/>
          <w:sz w:val="24"/>
          <w:szCs w:val="24"/>
        </w:rPr>
      </w:pPr>
      <w:r w:rsidRPr="00FE202E">
        <w:rPr>
          <w:rFonts w:ascii="Times New Roman" w:hAnsi="Times New Roman" w:cs="Times New Roman"/>
          <w:sz w:val="24"/>
          <w:szCs w:val="24"/>
        </w:rPr>
        <w:t xml:space="preserve">Kecemasan merupakan respon emosi individu yang timbul karena menghadapi konflik, masalah dan ketegangan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{"citationItems":[{"id":"ITEM-1","itemData":{"DOI":"10.3390/ijerph17114065","ISSN":"16604601","PMID":"32517294","abstract":"The novel coronavirus (COVID-19) has enforced dramatic changes to daily living including economic and health impacts. Evidence for the impact of these changes on our physical and mental health and health behaviors is limited. We examined the associations between psychological distress and changes in selected health behaviors since the onset of COVID-19 in Australia. An online survey was distributed in April 2020 and included measures of depression, anxiety, stress, physical activity, sleep, alcohol intake and cigarette smoking. The survey was completed by 1491 adults (mean age 50.5 ± 14.9 years, 67% female). Negative change was reported for physical activity (48.9%), sleep (40.7%), alcohol (26.6%) and smoking (6.9%) since the onset of the COVID-19 pandemic. Significantly higher scores in one or more psychological distress states were found for females, and those not in a relationship, in the lowest income category, aged 18–45 years, or with a chronic illness. Negative changes in physical activity, sleep, smoking and alcohol intake were associated with higher depression, anxiety and stress symptoms. Health-promotion strategies directed at adopting or maintaining positive health-related behaviors should be utilized to address increases in psychological distress during the pandemic. Ongoing evaluation of the impact of lifestyle changes associated with the pandemic is needed.","author":[{"dropping-particle":"","family":"Stanton","given":"Robert","non-dropping-particle":"","parse-names":false,"suffix":""},{"dropping-particle":"","family":"To","given":"Quyen G.","non-dropping-particle":"","parse-names":false,"suffix":""},{"dropping-particle":"","family":"Khalesi","given":"Saman","non-dropping-particle":"","parse-names":false,"suffix":""},{"dropping-particle":"","family":"Williams","given":"Susan L.","non-dropping-particle":"","parse-names":false,"suffix":""},{"dropping-particle":"","family":"Alley","given":"Stephanie J.","non-dropping-particle":"","parse-names":false,"suffix":""},{"dropping-particle":"","family":"Thwaite","given":"Tanya L.","non-dropping-particle":"","parse-names":false,"suffix":""},{"dropping-particle":"","family":"Fenning","given":"Andrew S.","non-dropping-particle":"","parse-names":false,"suffix":""},{"dropping-particle":"","family":"Vandelanotte","given":"Corneel","non-dropping-particle":"","parse-names":false,"suffix":""}],"container-title":"International Journal of Environmental Research and Public Health","id":"ITEM-1","issue":"11","issued":{"date-parts":[["2020"]]},"page":"1-13","title":"Depression, Anxiety and Stress during COVID-19: Associations with Changes in Physical Activity, Sleep, Tobacco and Alcohol Use in Australian Adults","type":"article-journal","volume":"17"},"uris":["http://www.mendeley.com/documents/?uuid=105f2374-d899-4274-8542-ad0d63bbe7a4"]}],"mendeley":{"formattedCitation":"(Stanton et al., 2020)","plainTextFormattedCitation":"(Stanton et al., 2020)","previouslyFormattedCitation":"&lt;sup&gt;12&lt;/sup&gt;"},"properties":{"noteIndex":0},"schema":"https://github.com/citation-style-language/schema/raw/master/csl-citation.json"}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bCs/>
          <w:noProof/>
          <w:sz w:val="24"/>
          <w:szCs w:val="24"/>
        </w:rPr>
        <w:t>(Stanton et al., 2020)</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xml:space="preserve">. Ketidakpastian kapan berakhirnya pandemi Covid-19 ini telah mengakibatkan masalah baru yang belum pernah dialami pasien kanker sebelumnya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{"citationItems":[{"id":"ITEM-1","itemData":{"DOI":"10.1200/JCO.2020.38.29_suppl.108","author":[{"dropping-particle":"","family":"Tariq","given":"Muhammad Junaid","non-dropping-particle":"","parse-names":false,"suffix":""},{"dropping-particle":"","family":"Almani","given":"Muhammad Usman","non-dropping-particle":"","parse-names":false,"suffix":""},{"dropping-particle":"","family":"Sherazi","given":"Syed Ali Amir","non-dropping-particle":"","parse-names":false,"suffix":""},{"dropping-particle":"","family":"Usman","given":"Muhammad","non-dropping-particle":"","parse-names":false,"suffix":""},{"dropping-particle":"","family":"Arif","given":"Abdul Wahab","non-dropping-particle":"","parse-names":false,"suffix":""},{"dropping-particle":"","family":"Yim","given":"Barbara","non-dropping-particle":"","parse-names":false,"suffix":""},{"dropping-particle":"","family":"Gupta","given":"Shweta","non-dropping-particle":"","parse-names":false,"suffix":""}],"container-title":"Journal of Clinical Oncology","id":"ITEM-1","issue":"29","issued":{"date-parts":[["2020"]]},"page":"1-9","title":"Anxiety Due to COVID-19 and Impact on Patients Receiving Chemotherapy in An Inner-City Minority Population","type":"article-journal","volume":"38"},"uris":["http://www.mendeley.com/documents/?uuid=e0e5e804-a5f6-43a2-88a8-7c1eb44ec978"]}],"mendeley":{"formattedCitation":"(Tariq et al., 2020)","plainTextFormattedCitation":"(Tariq et al., 2020)","previouslyFormattedCitation":"&lt;sup&gt;13&lt;/sup&gt;"},"properties":{"noteIndex":0},"schema":"https://github.com/citation-style-language/schema/raw/master/csl-citation.json"}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bCs/>
          <w:noProof/>
          <w:sz w:val="24"/>
          <w:szCs w:val="24"/>
        </w:rPr>
        <w:t>(Tariq et al., 2020)</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xml:space="preserve">. Selama pandemi Covid-19 pasien kanker akan mengalami krisis ganda karena harus menghadapi implikasi dari riwayat dan efek samping jangka panjang terkait kanker yang dialaminya sambil mengelola stres untuk menghadapi ketidakpastian serta dampaknya terhadap kehidupan sehari-hari mereka, kondisi ini akan memperberat kecemasan yang dialami pasien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{"citationItems":[{"id":"ITEM-1","itemData":{"DOI":"10.1080/02185385.2020.1859408","ISSN":"02185385","abstract":"Unprecedented levels of disruption caused by the COVID-19 pandemic seem to have resulted in greater stress, anxiety and distress among cancer survivors. Written by a social work practitioner in the city-state of Singapore, this reflective essay hopes to lend insights on how social work practitioners could help cancer survivors better manage the impact of the double crisis of experiencing cancer in the midst of a pandemic.","author":[{"dropping-particle":"","family":"Khng","given":"Joan","non-dropping-particle":"","parse-names":false,"suffix":""}],"container-title":"Asia Pacific Journal of Social Work and Development","id":"ITEM-1","issue":"1-2","issued":{"date-parts":[["2021"]]},"page":"147-151","publisher":"Routledge","title":"Managing the Impact of Covid-19 on Cancer Survivors in Singapore","type":"article-journal","volume":"31"},"uris":["http://www.mendeley.com/documents/?uuid=b9887ad3-52ed-424f-b720-27149d769129"]}],"mendeley":{"formattedCitation":"(Khng, 2021)","manualFormatting":"(Khng, 2021)","plainTextFormattedCitation":"(Khng, 2021)","previouslyFormattedCitation":"&lt;sup&gt;14&lt;/sup&gt;"},"properties":{"noteIndex":0},"schema":"https://github.com/citation-style-language/schema/raw/master/csl-citation.json"}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Pr>
          <w:rFonts w:ascii="Times New Roman" w:hAnsi="Times New Roman" w:cs="Times New Roman"/>
          <w:noProof/>
          <w:sz w:val="24"/>
          <w:szCs w:val="24"/>
        </w:rPr>
        <w:t>(Khng, 2021)</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w:t>
      </w:r>
    </w:p>
    <w:p w:rsidR="00BF28C3" w:rsidRPr="00FE202E" w:rsidRDefault="00BF28C3" w:rsidP="00BF28C3">
      <w:pPr>
        <w:ind w:firstLine="567"/>
        <w:jc w:val="both"/>
        <w:rPr>
          <w:rFonts w:ascii="Times New Roman" w:hAnsi="Times New Roman" w:cs="Times New Roman"/>
          <w:sz w:val="24"/>
          <w:szCs w:val="24"/>
        </w:rPr>
      </w:pPr>
      <w:r w:rsidRPr="00FE202E">
        <w:rPr>
          <w:rFonts w:ascii="Times New Roman" w:hAnsi="Times New Roman" w:cs="Times New Roman"/>
          <w:sz w:val="24"/>
          <w:szCs w:val="24"/>
        </w:rPr>
        <w:t xml:space="preserve">Sejumlah penelitian mengenai tingkat kecemasan pasien yang menjalani kemoterapi di masa pandemi Covid-19 telah dilaporkan di beberapa negara, diantaranya adalah penelitian yang dilakukan di Amerika Serikat pada 107 pasien, menunjukkan bahwa 39% pasien mengalami gangguan pengobatan, 28% diantaranya mengalami cemas ringan hingga berat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{"citationItems":[{"id":"ITEM-1","itemData":{"DOI":"10.1200/JCO.2020.38.29_suppl.108","author":[{"dropping-particle":"","family":"Tariq","given":"Muhammad Junaid","non-dropping-particle":"","parse-names":false,"suffix":""},{"dropping-particle":"","family":"Almani","given":"Muhammad Usman","non-dropping-particle":"","parse-names":false,"suffix":""},{"dropping-particle":"","family":"Sherazi","given":"Syed Ali Amir","non-dropping-particle":"","parse-names":false,"suffix":""},{"dropping-particle":"","family":"Usman","given":"Muhammad","non-dropping-particle":"","parse-names":false,"suffix":""},{"dropping-particle":"","family":"Arif","given":"Abdul Wahab","non-dropping-particle":"","parse-names":false,"suffix":""},{"dropping-particle":"","family":"Yim","given":"Barbara","non-dropping-particle":"","parse-names":false,"suffix":""},{"dropping-particle":"","family":"Gupta","given":"Shweta","non-dropping-particle":"","parse-names":false,"suffix":""}],"container-title":"Journal of Clinical Oncology","id":"ITEM-1","issue":"29","issued":{"date-parts":[["2020"]]},"page":"1-9","title":"Anxiety Due to COVID-19 and Impact on Patients Receiving Chemotherapy in An Inner-City Minority Population","type":"article-journal","volume":"38"},"uris":["http://www.mendeley.com/documents/?uuid=e0e5e804-a5f6-43a2-88a8-7c1eb44ec978"]}],"mendeley":{"formattedCitation":"(Tariq et al., 2020)","plainTextFormattedCitation":"(Tariq et al., 2020)","previouslyFormattedCitation":"&lt;sup&gt;13&lt;/sup&gt;"},"properties":{"noteIndex":0},"schema":"https://github.com/citation-style-language/schema/raw/master/csl-citation.json"}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noProof/>
          <w:sz w:val="24"/>
          <w:szCs w:val="24"/>
        </w:rPr>
        <w:t>(Tariq et al., 2020)</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xml:space="preserve">. Penelitian lain dilakukan di Turki melibatkan 218 pasien usia &gt;18 yang menerima kemoterapi, menunjukkan bahwa 78 (35,8%) pasien mengalami kecemasan ringan hingga berat, dan 106 (48,6%) mengalami insomnia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{"citationItems":[{"id":"ITEM-1","itemData":{"DOI":"10.4999/uhod.UHOD","author":[{"dropping-particle":"","family":"Esen","given":"Selin Akturk","non-dropping-particle":"","parse-names":false,"suffix":""},{"dropping-particle":"","family":"Acikgoz","given":"Usuf","non-dropping-particle":"","parse-names":false,"suffix":""},{"dropping-particle":"","family":"Yildirim","given":"Mustafa","non-dropping-particle":"","parse-names":false,"suffix":""},{"dropping-particle":"","family":"Ucar","given":"Gokhan","non-dropping-particle":"","parse-names":false,"suffix":""},{"dropping-particle":"","family":"Ergun","given":"Yakup","non-dropping-particle":"","parse-names":false,"suffix":""},{"dropping-particle":"","family":"Diriko","given":"Merve","non-dropping-particle":"","parse-names":false,"suffix":""},{"dropping-particle":"","family":"Bal","given":"Oznur","non-dropping-particle":"","parse-names":false,"suffix":""},{"dropping-particle":"","family":"Algin","given":"Efnan","non-dropping-particle":"","parse-names":false,"suffix":""},{"dropping-particle":"","family":"Esen","given":"Irfan","non-dropping-particle":"","parse-names":false,"suffix":""},{"dropping-particle":"","family":"Unc","given":"Dogan","non-dropping-particle":"","parse-names":false,"suffix":""}],"container-title":"International Journal of Hematology and Oncology","id":"ITEM-1","issue":"2","issued":{"date-parts":[["2021"]]},"page":"1-9","title":"Anxiety, Insomnia and Pandemic Awareness of Cancer Patients Receiving Chemotherapy During the COVID-19 Pandemic Period","type":"article-journal","volume":"31"},"uris":["http://www.mendeley.com/documents/?uuid=14ed4687-82c8-4455-99ba-501a0acb8e15"]}],"mendeley":{"formattedCitation":"(Esen et al., 2021)","plainTextFormattedCitation":"(Esen et al., 2021)","previouslyFormattedCitation":"&lt;sup&gt;15&lt;/sup&gt;"},"properties":{"noteIndex":0},"schema":"https://github.com/citation-style-language/schema/raw/master/csl-citation.json"}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bCs/>
          <w:noProof/>
          <w:sz w:val="24"/>
          <w:szCs w:val="24"/>
        </w:rPr>
        <w:t>(Esen et al., 2021)</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xml:space="preserve">. Sedangkan penelitian yang dilakukan di Indonesia melibatkan 30 pasien kanker payudara yang menjalani kemoterapi, menunjukkan bahwa 11 (36,7%) pasien mengalami kecemasan berat hal ini menyebabkan 12 pasien menunda atau tidak ingin kembali melakukan kemoterapi untuk sementara waktu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{"citationItems":[{"id":"ITEM-1","itemData":{"abstract":"Kanker payudara merupakan penyakit yang cukup serius yang ditandai dengan adanya pertumbuhan yang tidak terkontrol dan adanya penyebaran sel yang bersifat abnormal dan beresiko tinggi tertular COVID-19. Kelelahan merupakan keluhan yang sering terjadi pada pasien kanker yang menjalani kemoterapi. Tujuan penelitian ini untuk mengetahui hubungan kecemasan terhadap kelelahan penderita kanker payudara yang menjalani kemoterapi di RSI Sultan Agung Semarang. Penelitian korelasional dengan pendekatan cross sectional dengan tehnik pengumpulan data pada 30 orang responden dengan kriteria penderita kanker payudara yang menjalani kemoterapi, berusia dewasa dan bersedia menjadi responden. Responden menandatangani informed consent, peneliti menjaga kerahasiaan responden dengan anonymity. Analisa data dengan uji statistik non parametrik Rank Spearman. Hasil analisis didapatkan p value=0,000 yang berarti terdapat hubungan kecemasan terhadap kelelahan penderita kanker payudara yang menjalani kemoterapi.","author":[{"dropping-particle":"","family":"Retnaningsih","given":"Dwi","non-dropping-particle":"","parse-names":false,"suffix":""},{"dropping-particle":"","family":"Auliyak","given":"Roudhotul","non-dropping-particle":"","parse-names":false,"suffix":""},{"dropping-particle":"","family":"Mariyati","given":"","non-dropping-particle":"","parse-names":false,"suffix":""},{"dropping-particle":"","family":"Purnaningsih","given":"Enggar","non-dropping-particle":"","parse-names":false,"suffix":""}],"container-title":"Jurnal Ilmiah Permas: Jurnal Ilmiah STIKES Kendal","id":"ITEM-1","issue":"1","issued":{"date-parts":[["2021"]]},"page":"157-164","title":"Kecemasan Penderita Kanker Payudara yang Menjalani Kemoterapi Masa Pandemi Covid-19","type":"article-journal","volume":"11"},"uris":["http://www.mendeley.com/documents/?uuid=e0b8dd0c-514a-408b-ae72-94862ec7920a"]}],"mendeley":{"formattedCitation":"(Retnaningsih et al., 2021)","plainTextFormattedCitation":"(Retnaningsih et al., 2021)","previouslyFormattedCitation":"&lt;sup&gt;16&lt;/sup&gt;"},"properties":{"noteIndex":0},"schema":"https://github.com/citation-style-language/schema/raw/master/csl-citation.json"}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bCs/>
          <w:noProof/>
          <w:sz w:val="24"/>
          <w:szCs w:val="24"/>
        </w:rPr>
        <w:t>(Retnaningsih et al., 2021)</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xml:space="preserve">. </w:t>
      </w:r>
      <w:proofErr w:type="gramStart"/>
      <w:r w:rsidRPr="00FE202E">
        <w:rPr>
          <w:rFonts w:ascii="Times New Roman" w:hAnsi="Times New Roman" w:cs="Times New Roman"/>
          <w:sz w:val="24"/>
          <w:szCs w:val="24"/>
        </w:rPr>
        <w:t>Oleh karena itu, penelitian ini bertujuan mengidentifikasi tingkat kecemasan pasien kanker yang menjalani kemoterapi di masa pandemi Covid-19.</w:t>
      </w:r>
      <w:proofErr w:type="gramEnd"/>
    </w:p>
    <w:p w:rsidR="00BF28C3" w:rsidRPr="00FE202E" w:rsidRDefault="00BF28C3" w:rsidP="00BF28C3">
      <w:pPr>
        <w:pStyle w:val="NoSpacing"/>
        <w:rPr>
          <w:rFonts w:ascii="Times New Roman" w:hAnsi="Times New Roman" w:cs="Times New Roman"/>
          <w:b/>
          <w:sz w:val="24"/>
          <w:szCs w:val="24"/>
        </w:rPr>
      </w:pPr>
    </w:p>
    <w:p w:rsidR="00FE202E" w:rsidRDefault="00FE202E" w:rsidP="00BF28C3">
      <w:pPr>
        <w:pStyle w:val="NoSpacing"/>
        <w:spacing w:line="360" w:lineRule="auto"/>
        <w:rPr>
          <w:rFonts w:ascii="Times New Roman" w:hAnsi="Times New Roman" w:cs="Times New Roman"/>
          <w:b/>
          <w:sz w:val="24"/>
          <w:szCs w:val="24"/>
          <w:lang w:val="id-ID"/>
        </w:rPr>
      </w:pPr>
    </w:p>
    <w:p w:rsidR="00BF28C3" w:rsidRPr="00FE202E" w:rsidRDefault="00BF28C3" w:rsidP="00FE202E">
      <w:pPr>
        <w:pStyle w:val="NoSpacing"/>
        <w:rPr>
          <w:rFonts w:ascii="Times New Roman" w:hAnsi="Times New Roman" w:cs="Times New Roman"/>
          <w:b/>
          <w:sz w:val="24"/>
          <w:szCs w:val="24"/>
          <w:lang w:val="id-ID"/>
        </w:rPr>
      </w:pPr>
      <w:r w:rsidRPr="00FE202E">
        <w:rPr>
          <w:rFonts w:ascii="Times New Roman" w:hAnsi="Times New Roman" w:cs="Times New Roman"/>
          <w:b/>
          <w:sz w:val="24"/>
          <w:szCs w:val="24"/>
        </w:rPr>
        <w:lastRenderedPageBreak/>
        <w:t>METODE</w:t>
      </w:r>
      <w:r w:rsidR="00FE202E">
        <w:rPr>
          <w:rFonts w:ascii="Times New Roman" w:hAnsi="Times New Roman" w:cs="Times New Roman"/>
          <w:b/>
          <w:sz w:val="24"/>
          <w:szCs w:val="24"/>
          <w:lang w:val="id-ID"/>
        </w:rPr>
        <w:t xml:space="preserve"> PELAKSANAAN</w:t>
      </w:r>
    </w:p>
    <w:p w:rsidR="00BF28C3" w:rsidRPr="00FE202E" w:rsidRDefault="00BF28C3" w:rsidP="00BF28C3">
      <w:pPr>
        <w:pStyle w:val="NoSpacing"/>
        <w:ind w:firstLine="567"/>
        <w:jc w:val="both"/>
        <w:rPr>
          <w:rFonts w:ascii="Times New Roman" w:hAnsi="Times New Roman" w:cs="Times New Roman"/>
          <w:sz w:val="24"/>
          <w:szCs w:val="24"/>
        </w:rPr>
      </w:pPr>
      <w:proofErr w:type="gramStart"/>
      <w:r w:rsidRPr="00FE202E">
        <w:rPr>
          <w:rFonts w:ascii="Times New Roman" w:hAnsi="Times New Roman" w:cs="Times New Roman"/>
          <w:sz w:val="24"/>
          <w:szCs w:val="24"/>
        </w:rPr>
        <w:t xml:space="preserve">Tinjauan ini menggunakan pendekatan deskriptif analitis desain </w:t>
      </w:r>
      <w:r w:rsidRPr="00FE202E">
        <w:rPr>
          <w:rFonts w:ascii="Times New Roman" w:hAnsi="Times New Roman" w:cs="Times New Roman"/>
          <w:i/>
          <w:sz w:val="24"/>
          <w:szCs w:val="24"/>
        </w:rPr>
        <w:t>literature review</w:t>
      </w:r>
      <w:r w:rsidRPr="00FE202E">
        <w:rPr>
          <w:rFonts w:ascii="Times New Roman" w:hAnsi="Times New Roman" w:cs="Times New Roman"/>
          <w:sz w:val="24"/>
          <w:szCs w:val="24"/>
        </w:rPr>
        <w:t>.</w:t>
      </w:r>
      <w:proofErr w:type="gramEnd"/>
      <w:r w:rsidRPr="00FE202E">
        <w:rPr>
          <w:rFonts w:ascii="Times New Roman" w:hAnsi="Times New Roman" w:cs="Times New Roman"/>
          <w:sz w:val="24"/>
          <w:szCs w:val="24"/>
        </w:rPr>
        <w:t xml:space="preserve"> Kriteria inklusi yang ditetapkan antara lain:  1) studi dengan sampel pasien kanker yang menjalani kemoterapi di masa pandemi Covid-19; 2) studi yang menilai tingkat kecemasan pasien kanker yang menjalani kemoterapi di masa pandemi Covid-19; 3) studi yang diterbitkan pada rentang tahun 2011-2021; dan 4) memiliki teks lengkap berbahasa Inggris dan Indonesia. Sumber data diperoleh dari hasil pencarian dan seleksi artikel menggunakan 5 jenis database elektronik yaitu: </w:t>
      </w:r>
      <w:r w:rsidRPr="00FE202E">
        <w:rPr>
          <w:rFonts w:ascii="Times New Roman" w:hAnsi="Times New Roman" w:cs="Times New Roman"/>
          <w:i/>
          <w:iCs/>
          <w:sz w:val="24"/>
          <w:szCs w:val="24"/>
        </w:rPr>
        <w:t xml:space="preserve">Pubmed, </w:t>
      </w:r>
      <w:r w:rsidRPr="00FE202E">
        <w:rPr>
          <w:rFonts w:ascii="Times New Roman" w:hAnsi="Times New Roman" w:cs="Times New Roman"/>
          <w:i/>
          <w:sz w:val="24"/>
          <w:szCs w:val="24"/>
          <w:lang w:val="id-ID"/>
        </w:rPr>
        <w:t>ProQuest</w:t>
      </w:r>
      <w:r w:rsidRPr="00FE202E">
        <w:rPr>
          <w:rFonts w:ascii="Times New Roman" w:hAnsi="Times New Roman" w:cs="Times New Roman"/>
          <w:i/>
          <w:iCs/>
          <w:sz w:val="24"/>
          <w:szCs w:val="24"/>
        </w:rPr>
        <w:t xml:space="preserve">, </w:t>
      </w:r>
      <w:r w:rsidRPr="00FE202E">
        <w:rPr>
          <w:rFonts w:ascii="Times New Roman" w:hAnsi="Times New Roman" w:cs="Times New Roman"/>
          <w:i/>
          <w:iCs/>
          <w:spacing w:val="-4"/>
          <w:sz w:val="24"/>
          <w:szCs w:val="24"/>
          <w:lang w:val="id-ID"/>
        </w:rPr>
        <w:t>Sci</w:t>
      </w:r>
      <w:r w:rsidRPr="00FE202E">
        <w:rPr>
          <w:rFonts w:ascii="Times New Roman" w:hAnsi="Times New Roman" w:cs="Times New Roman"/>
          <w:i/>
          <w:iCs/>
          <w:spacing w:val="-4"/>
          <w:sz w:val="24"/>
          <w:szCs w:val="24"/>
        </w:rPr>
        <w:t>e</w:t>
      </w:r>
      <w:r w:rsidRPr="00FE202E">
        <w:rPr>
          <w:rFonts w:ascii="Times New Roman" w:hAnsi="Times New Roman" w:cs="Times New Roman"/>
          <w:i/>
          <w:iCs/>
          <w:spacing w:val="-4"/>
          <w:sz w:val="24"/>
          <w:szCs w:val="24"/>
          <w:lang w:val="id-ID"/>
        </w:rPr>
        <w:t>nceDirect</w:t>
      </w:r>
      <w:r w:rsidRPr="00FE202E">
        <w:rPr>
          <w:rFonts w:ascii="Times New Roman" w:hAnsi="Times New Roman" w:cs="Times New Roman"/>
          <w:i/>
          <w:iCs/>
          <w:spacing w:val="-4"/>
          <w:sz w:val="24"/>
          <w:szCs w:val="24"/>
        </w:rPr>
        <w:t xml:space="preserve">, Wiley, </w:t>
      </w:r>
      <w:r w:rsidRPr="00FE202E">
        <w:rPr>
          <w:rFonts w:ascii="Times New Roman" w:hAnsi="Times New Roman" w:cs="Times New Roman"/>
          <w:iCs/>
          <w:spacing w:val="-4"/>
          <w:sz w:val="24"/>
          <w:szCs w:val="24"/>
        </w:rPr>
        <w:t xml:space="preserve">dan </w:t>
      </w:r>
      <w:r w:rsidRPr="00FE202E">
        <w:rPr>
          <w:rFonts w:ascii="Times New Roman" w:hAnsi="Times New Roman" w:cs="Times New Roman"/>
          <w:i/>
          <w:iCs/>
          <w:spacing w:val="-4"/>
          <w:sz w:val="24"/>
          <w:szCs w:val="24"/>
        </w:rPr>
        <w:t>Google Scholar</w:t>
      </w:r>
      <w:r w:rsidRPr="00FE202E">
        <w:rPr>
          <w:rFonts w:ascii="Times New Roman" w:hAnsi="Times New Roman" w:cs="Times New Roman"/>
          <w:sz w:val="24"/>
          <w:szCs w:val="24"/>
        </w:rPr>
        <w:t xml:space="preserve"> dengan kata </w:t>
      </w:r>
      <w:proofErr w:type="gramStart"/>
      <w:r w:rsidRPr="00FE202E">
        <w:rPr>
          <w:rFonts w:ascii="Times New Roman" w:hAnsi="Times New Roman" w:cs="Times New Roman"/>
          <w:sz w:val="24"/>
          <w:szCs w:val="24"/>
        </w:rPr>
        <w:t>kunci :</w:t>
      </w:r>
      <w:proofErr w:type="gramEnd"/>
      <w:r w:rsidRPr="00FE202E">
        <w:rPr>
          <w:rFonts w:ascii="Times New Roman" w:hAnsi="Times New Roman" w:cs="Times New Roman"/>
          <w:sz w:val="24"/>
          <w:szCs w:val="24"/>
        </w:rPr>
        <w:t xml:space="preserve"> (“</w:t>
      </w:r>
      <w:r w:rsidRPr="00FE202E">
        <w:rPr>
          <w:rFonts w:ascii="Times New Roman" w:hAnsi="Times New Roman" w:cs="Times New Roman"/>
          <w:i/>
          <w:sz w:val="24"/>
          <w:szCs w:val="24"/>
        </w:rPr>
        <w:t>cancer patient OR malignancy patient”</w:t>
      </w:r>
      <w:r w:rsidRPr="00FE202E">
        <w:rPr>
          <w:rFonts w:ascii="Times New Roman" w:hAnsi="Times New Roman" w:cs="Times New Roman"/>
          <w:sz w:val="24"/>
          <w:szCs w:val="24"/>
        </w:rPr>
        <w:t xml:space="preserve">) </w:t>
      </w:r>
      <w:r w:rsidRPr="00FE202E">
        <w:rPr>
          <w:rFonts w:ascii="Times New Roman" w:hAnsi="Times New Roman" w:cs="Times New Roman"/>
          <w:i/>
          <w:sz w:val="24"/>
          <w:szCs w:val="24"/>
        </w:rPr>
        <w:t>AND</w:t>
      </w:r>
      <w:r w:rsidRPr="00FE202E">
        <w:rPr>
          <w:rFonts w:ascii="Times New Roman" w:hAnsi="Times New Roman" w:cs="Times New Roman"/>
          <w:sz w:val="24"/>
          <w:szCs w:val="24"/>
        </w:rPr>
        <w:t xml:space="preserve"> (“</w:t>
      </w:r>
      <w:r w:rsidRPr="00FE202E">
        <w:rPr>
          <w:rFonts w:ascii="Times New Roman" w:hAnsi="Times New Roman" w:cs="Times New Roman"/>
          <w:i/>
          <w:sz w:val="24"/>
          <w:szCs w:val="24"/>
        </w:rPr>
        <w:t>chemotherapy OR radiation”</w:t>
      </w:r>
      <w:r w:rsidRPr="00FE202E">
        <w:rPr>
          <w:rFonts w:ascii="Times New Roman" w:hAnsi="Times New Roman" w:cs="Times New Roman"/>
          <w:sz w:val="24"/>
          <w:szCs w:val="24"/>
        </w:rPr>
        <w:t xml:space="preserve">) </w:t>
      </w:r>
      <w:r w:rsidRPr="00FE202E">
        <w:rPr>
          <w:rFonts w:ascii="Times New Roman" w:hAnsi="Times New Roman" w:cs="Times New Roman"/>
          <w:i/>
          <w:sz w:val="24"/>
          <w:szCs w:val="24"/>
        </w:rPr>
        <w:t xml:space="preserve">AND </w:t>
      </w:r>
      <w:r w:rsidRPr="00FE202E">
        <w:rPr>
          <w:rFonts w:ascii="Times New Roman" w:hAnsi="Times New Roman" w:cs="Times New Roman"/>
          <w:sz w:val="24"/>
          <w:szCs w:val="24"/>
        </w:rPr>
        <w:t>(“</w:t>
      </w:r>
      <w:r w:rsidRPr="00FE202E">
        <w:rPr>
          <w:rFonts w:ascii="Times New Roman" w:hAnsi="Times New Roman" w:cs="Times New Roman"/>
          <w:i/>
          <w:sz w:val="24"/>
          <w:szCs w:val="24"/>
        </w:rPr>
        <w:t>covid-19 pandemic OR coronavirus pandemic”</w:t>
      </w:r>
      <w:r w:rsidRPr="00FE202E">
        <w:rPr>
          <w:rFonts w:ascii="Times New Roman" w:hAnsi="Times New Roman" w:cs="Times New Roman"/>
          <w:sz w:val="24"/>
          <w:szCs w:val="24"/>
        </w:rPr>
        <w:t xml:space="preserve">) </w:t>
      </w:r>
      <w:r w:rsidRPr="00FE202E">
        <w:rPr>
          <w:rFonts w:ascii="Times New Roman" w:hAnsi="Times New Roman" w:cs="Times New Roman"/>
          <w:i/>
          <w:sz w:val="24"/>
          <w:szCs w:val="24"/>
        </w:rPr>
        <w:t>AND</w:t>
      </w:r>
      <w:r w:rsidRPr="00FE202E">
        <w:rPr>
          <w:rFonts w:ascii="Times New Roman" w:hAnsi="Times New Roman" w:cs="Times New Roman"/>
          <w:sz w:val="24"/>
          <w:szCs w:val="24"/>
        </w:rPr>
        <w:t xml:space="preserve"> (“</w:t>
      </w:r>
      <w:r w:rsidRPr="00FE202E">
        <w:rPr>
          <w:rFonts w:ascii="Times New Roman" w:hAnsi="Times New Roman" w:cs="Times New Roman"/>
          <w:i/>
          <w:sz w:val="24"/>
          <w:szCs w:val="24"/>
        </w:rPr>
        <w:t>anxiety level OR fear level”</w:t>
      </w:r>
      <w:r w:rsidRPr="00FE202E">
        <w:rPr>
          <w:rFonts w:ascii="Times New Roman" w:hAnsi="Times New Roman" w:cs="Times New Roman"/>
          <w:sz w:val="24"/>
          <w:szCs w:val="24"/>
        </w:rPr>
        <w:t>).</w:t>
      </w:r>
    </w:p>
    <w:p w:rsidR="00BF28C3" w:rsidRPr="00FE202E" w:rsidRDefault="00BF28C3" w:rsidP="00BF28C3">
      <w:pPr>
        <w:pStyle w:val="NoSpacing"/>
        <w:ind w:firstLine="567"/>
        <w:jc w:val="both"/>
        <w:rPr>
          <w:rFonts w:ascii="Times New Roman" w:hAnsi="Times New Roman" w:cs="Times New Roman"/>
          <w:sz w:val="24"/>
          <w:szCs w:val="24"/>
        </w:rPr>
      </w:pPr>
      <w:proofErr w:type="gramStart"/>
      <w:r w:rsidRPr="00FE202E">
        <w:rPr>
          <w:rFonts w:ascii="Times New Roman" w:hAnsi="Times New Roman" w:cs="Times New Roman"/>
          <w:sz w:val="24"/>
          <w:szCs w:val="24"/>
        </w:rPr>
        <w:t xml:space="preserve">Hasil pencarian </w:t>
      </w:r>
      <w:r w:rsidRPr="00FE202E">
        <w:rPr>
          <w:rFonts w:ascii="Times New Roman" w:hAnsi="Times New Roman" w:cs="Times New Roman"/>
          <w:i/>
          <w:sz w:val="24"/>
          <w:szCs w:val="24"/>
        </w:rPr>
        <w:t xml:space="preserve">Pubmed </w:t>
      </w:r>
      <w:r w:rsidRPr="00FE202E">
        <w:rPr>
          <w:rFonts w:ascii="Times New Roman" w:hAnsi="Times New Roman" w:cs="Times New Roman"/>
          <w:sz w:val="24"/>
          <w:szCs w:val="24"/>
        </w:rPr>
        <w:t>ditemukan 17.888 artikel.</w:t>
      </w:r>
      <w:proofErr w:type="gramEnd"/>
      <w:r w:rsidRPr="00FE202E">
        <w:rPr>
          <w:rFonts w:ascii="Times New Roman" w:hAnsi="Times New Roman" w:cs="Times New Roman"/>
          <w:sz w:val="24"/>
          <w:szCs w:val="24"/>
        </w:rPr>
        <w:t xml:space="preserve"> Setelah itu dilakukan pembatasan berdasarkan </w:t>
      </w:r>
      <w:r w:rsidRPr="00FE202E">
        <w:rPr>
          <w:rFonts w:ascii="Times New Roman" w:hAnsi="Times New Roman" w:cs="Times New Roman"/>
          <w:i/>
          <w:sz w:val="24"/>
          <w:szCs w:val="24"/>
        </w:rPr>
        <w:t>free full text</w:t>
      </w:r>
      <w:r w:rsidRPr="00FE202E">
        <w:rPr>
          <w:rFonts w:ascii="Times New Roman" w:hAnsi="Times New Roman" w:cs="Times New Roman"/>
          <w:sz w:val="24"/>
          <w:szCs w:val="24"/>
        </w:rPr>
        <w:t xml:space="preserve"> diperoleh 7.563 artikel, </w:t>
      </w:r>
      <w:r w:rsidRPr="00FE202E">
        <w:rPr>
          <w:rFonts w:ascii="Times New Roman" w:hAnsi="Times New Roman" w:cs="Times New Roman"/>
          <w:i/>
          <w:sz w:val="24"/>
          <w:szCs w:val="24"/>
        </w:rPr>
        <w:t>associate date</w:t>
      </w:r>
      <w:r w:rsidRPr="00FE202E">
        <w:rPr>
          <w:rFonts w:ascii="Times New Roman" w:hAnsi="Times New Roman" w:cs="Times New Roman"/>
          <w:sz w:val="24"/>
          <w:szCs w:val="24"/>
        </w:rPr>
        <w:t xml:space="preserve"> 3.165</w:t>
      </w:r>
      <w:r w:rsidRPr="00FE202E">
        <w:rPr>
          <w:rFonts w:ascii="Times New Roman" w:hAnsi="Times New Roman" w:cs="Times New Roman"/>
          <w:sz w:val="24"/>
          <w:szCs w:val="24"/>
          <w:shd w:val="clear" w:color="auto" w:fill="FFFFFF"/>
        </w:rPr>
        <w:t xml:space="preserve">, </w:t>
      </w:r>
      <w:r w:rsidRPr="00FE202E">
        <w:rPr>
          <w:rFonts w:ascii="Times New Roman" w:hAnsi="Times New Roman" w:cs="Times New Roman"/>
          <w:sz w:val="24"/>
          <w:szCs w:val="24"/>
        </w:rPr>
        <w:t xml:space="preserve">tiga tahun terakhir (2019-2021) 521 artikel, bahasa Inggris dan Indonesia 306 artikel. </w:t>
      </w:r>
      <w:proofErr w:type="gramStart"/>
      <w:r w:rsidRPr="00FE202E">
        <w:rPr>
          <w:rFonts w:ascii="Times New Roman" w:hAnsi="Times New Roman" w:cs="Times New Roman"/>
          <w:sz w:val="24"/>
          <w:szCs w:val="24"/>
        </w:rPr>
        <w:t>Selanjutnya penulis mengekslusi artikel yang dianggap tidak sesuai dengan tujuan penelitian sehingga tersisa 1 artikel yang direview.</w:t>
      </w:r>
      <w:proofErr w:type="gramEnd"/>
    </w:p>
    <w:p w:rsidR="00BF28C3" w:rsidRPr="00FE202E" w:rsidRDefault="00BF28C3" w:rsidP="00BF28C3">
      <w:pPr>
        <w:pStyle w:val="NoSpacing"/>
        <w:ind w:firstLine="567"/>
        <w:jc w:val="both"/>
        <w:rPr>
          <w:rFonts w:ascii="Times New Roman" w:hAnsi="Times New Roman" w:cs="Times New Roman"/>
          <w:sz w:val="24"/>
          <w:szCs w:val="24"/>
        </w:rPr>
      </w:pPr>
      <w:r w:rsidRPr="00FE202E">
        <w:rPr>
          <w:rFonts w:ascii="Times New Roman" w:hAnsi="Times New Roman" w:cs="Times New Roman"/>
          <w:sz w:val="24"/>
          <w:szCs w:val="24"/>
        </w:rPr>
        <w:t>Pada database</w:t>
      </w:r>
      <w:r w:rsidRPr="00FE202E">
        <w:rPr>
          <w:rFonts w:ascii="Times New Roman" w:hAnsi="Times New Roman" w:cs="Times New Roman"/>
          <w:i/>
          <w:sz w:val="24"/>
          <w:szCs w:val="24"/>
        </w:rPr>
        <w:t xml:space="preserve"> </w:t>
      </w:r>
      <w:proofErr w:type="gramStart"/>
      <w:r w:rsidRPr="00FE202E">
        <w:rPr>
          <w:rFonts w:ascii="Times New Roman" w:hAnsi="Times New Roman" w:cs="Times New Roman"/>
          <w:i/>
          <w:sz w:val="24"/>
          <w:szCs w:val="24"/>
        </w:rPr>
        <w:t>Proquest</w:t>
      </w:r>
      <w:proofErr w:type="gramEnd"/>
      <w:r w:rsidRPr="00FE202E">
        <w:rPr>
          <w:rFonts w:ascii="Times New Roman" w:hAnsi="Times New Roman" w:cs="Times New Roman"/>
          <w:i/>
          <w:sz w:val="24"/>
          <w:szCs w:val="24"/>
        </w:rPr>
        <w:t xml:space="preserve"> </w:t>
      </w:r>
      <w:r w:rsidRPr="00FE202E">
        <w:rPr>
          <w:rFonts w:ascii="Times New Roman" w:hAnsi="Times New Roman" w:cs="Times New Roman"/>
          <w:sz w:val="24"/>
          <w:szCs w:val="24"/>
        </w:rPr>
        <w:t>diperoleh 270 artikel.</w:t>
      </w:r>
      <w:r w:rsidRPr="00FE202E">
        <w:rPr>
          <w:rFonts w:ascii="Times New Roman" w:hAnsi="Times New Roman" w:cs="Times New Roman"/>
          <w:i/>
          <w:sz w:val="24"/>
          <w:szCs w:val="24"/>
        </w:rPr>
        <w:t xml:space="preserve"> </w:t>
      </w:r>
      <w:r w:rsidRPr="00FE202E">
        <w:rPr>
          <w:rFonts w:ascii="Times New Roman" w:hAnsi="Times New Roman" w:cs="Times New Roman"/>
          <w:sz w:val="24"/>
          <w:szCs w:val="24"/>
        </w:rPr>
        <w:t xml:space="preserve">Selanjutnya peneliti melakukan pembatasan berdasarkan </w:t>
      </w:r>
      <w:r w:rsidRPr="00FE202E">
        <w:rPr>
          <w:rFonts w:ascii="Times New Roman" w:hAnsi="Times New Roman" w:cs="Times New Roman"/>
          <w:i/>
          <w:sz w:val="24"/>
          <w:szCs w:val="24"/>
        </w:rPr>
        <w:t>free full text</w:t>
      </w:r>
      <w:r w:rsidRPr="00FE202E">
        <w:rPr>
          <w:rFonts w:ascii="Times New Roman" w:hAnsi="Times New Roman" w:cs="Times New Roman"/>
          <w:sz w:val="24"/>
          <w:szCs w:val="24"/>
        </w:rPr>
        <w:t xml:space="preserve"> diperoleh 269 artikel, jurnal akademik 239 artikel, tiga tahun terakhir (2019-2021) 219 artikel, bahasa Inggris dan Indonesia 172. </w:t>
      </w:r>
      <w:proofErr w:type="gramStart"/>
      <w:r w:rsidRPr="00FE202E">
        <w:rPr>
          <w:rFonts w:ascii="Times New Roman" w:hAnsi="Times New Roman" w:cs="Times New Roman"/>
          <w:sz w:val="24"/>
          <w:szCs w:val="24"/>
        </w:rPr>
        <w:t>Langkah berikutnya, penulis mengekslusi 171 artikel karena dianggap tidak sesuai dengan tujuan penelitian sehingga tersisa 1 artikel yang direview.</w:t>
      </w:r>
      <w:proofErr w:type="gramEnd"/>
    </w:p>
    <w:p w:rsidR="00BF28C3" w:rsidRPr="00FE202E" w:rsidRDefault="00BF28C3" w:rsidP="00BF28C3">
      <w:pPr>
        <w:pStyle w:val="NoSpacing"/>
        <w:ind w:firstLine="567"/>
        <w:jc w:val="both"/>
        <w:rPr>
          <w:rFonts w:ascii="Times New Roman" w:hAnsi="Times New Roman" w:cs="Times New Roman"/>
          <w:sz w:val="24"/>
          <w:szCs w:val="24"/>
        </w:rPr>
      </w:pPr>
      <w:r w:rsidRPr="00FE202E">
        <w:rPr>
          <w:rFonts w:ascii="Times New Roman" w:hAnsi="Times New Roman" w:cs="Times New Roman"/>
          <w:sz w:val="24"/>
          <w:szCs w:val="24"/>
        </w:rPr>
        <w:t>Pencarian</w:t>
      </w:r>
      <w:r w:rsidRPr="00FE202E">
        <w:rPr>
          <w:rFonts w:ascii="Times New Roman" w:hAnsi="Times New Roman" w:cs="Times New Roman"/>
          <w:i/>
          <w:sz w:val="24"/>
          <w:szCs w:val="24"/>
        </w:rPr>
        <w:t xml:space="preserve"> </w:t>
      </w:r>
      <w:r w:rsidRPr="00FE202E">
        <w:rPr>
          <w:rFonts w:ascii="Times New Roman" w:hAnsi="Times New Roman" w:cs="Times New Roman"/>
          <w:sz w:val="24"/>
          <w:szCs w:val="24"/>
        </w:rPr>
        <w:t>menggunakan</w:t>
      </w:r>
      <w:r w:rsidRPr="00FE202E">
        <w:rPr>
          <w:rFonts w:ascii="Times New Roman" w:hAnsi="Times New Roman" w:cs="Times New Roman"/>
          <w:i/>
          <w:sz w:val="24"/>
          <w:szCs w:val="24"/>
        </w:rPr>
        <w:t xml:space="preserve"> ScienceDirect </w:t>
      </w:r>
      <w:r w:rsidRPr="00FE202E">
        <w:rPr>
          <w:rFonts w:ascii="Times New Roman" w:hAnsi="Times New Roman" w:cs="Times New Roman"/>
          <w:sz w:val="24"/>
          <w:szCs w:val="24"/>
        </w:rPr>
        <w:t xml:space="preserve">diidentifikasi 178 artikel, kemudian dilakukan pembatasan menurut tahun publikasi tiga tahun terakhir (2019-2021) diperoleh 177 artikel dan </w:t>
      </w:r>
      <w:r w:rsidRPr="00FE202E">
        <w:rPr>
          <w:rFonts w:ascii="Times New Roman" w:hAnsi="Times New Roman" w:cs="Times New Roman"/>
          <w:i/>
          <w:sz w:val="24"/>
          <w:szCs w:val="24"/>
        </w:rPr>
        <w:t>research articles</w:t>
      </w:r>
      <w:r w:rsidRPr="00FE202E">
        <w:rPr>
          <w:rFonts w:ascii="Times New Roman" w:hAnsi="Times New Roman" w:cs="Times New Roman"/>
          <w:sz w:val="24"/>
          <w:szCs w:val="24"/>
        </w:rPr>
        <w:t xml:space="preserve"> 62. </w:t>
      </w:r>
      <w:proofErr w:type="gramStart"/>
      <w:r w:rsidRPr="00FE202E">
        <w:rPr>
          <w:rFonts w:ascii="Times New Roman" w:hAnsi="Times New Roman" w:cs="Times New Roman"/>
          <w:sz w:val="24"/>
          <w:szCs w:val="24"/>
        </w:rPr>
        <w:t xml:space="preserve">Langkah terakhir penulis mengekslusi 61 artikel yang dianggap tidak </w:t>
      </w:r>
      <w:r w:rsidRPr="00FE202E">
        <w:rPr>
          <w:rFonts w:ascii="Times New Roman" w:hAnsi="Times New Roman" w:cs="Times New Roman"/>
          <w:sz w:val="24"/>
          <w:szCs w:val="24"/>
        </w:rPr>
        <w:lastRenderedPageBreak/>
        <w:t>sesuai dengan pertanyaan dan tujuan penelitian dan menyisakan 1 artikel yang direview.</w:t>
      </w:r>
      <w:proofErr w:type="gramEnd"/>
    </w:p>
    <w:p w:rsidR="00BF28C3" w:rsidRPr="00FE202E" w:rsidRDefault="00BF28C3" w:rsidP="00BF28C3">
      <w:pPr>
        <w:pStyle w:val="NoSpacing"/>
        <w:ind w:firstLine="567"/>
        <w:jc w:val="both"/>
        <w:rPr>
          <w:rFonts w:ascii="Times New Roman" w:hAnsi="Times New Roman" w:cs="Times New Roman"/>
          <w:sz w:val="24"/>
          <w:szCs w:val="24"/>
        </w:rPr>
      </w:pPr>
      <w:proofErr w:type="gramStart"/>
      <w:r w:rsidRPr="00FE202E">
        <w:rPr>
          <w:rFonts w:ascii="Times New Roman" w:hAnsi="Times New Roman" w:cs="Times New Roman"/>
          <w:sz w:val="24"/>
          <w:szCs w:val="24"/>
        </w:rPr>
        <w:t>Penelusuran menggunakan database</w:t>
      </w:r>
      <w:r w:rsidRPr="00FE202E">
        <w:rPr>
          <w:rFonts w:ascii="Times New Roman" w:hAnsi="Times New Roman" w:cs="Times New Roman"/>
          <w:i/>
          <w:sz w:val="24"/>
          <w:szCs w:val="24"/>
        </w:rPr>
        <w:t xml:space="preserve"> Wiley </w:t>
      </w:r>
      <w:r w:rsidRPr="00FE202E">
        <w:rPr>
          <w:rFonts w:ascii="Times New Roman" w:hAnsi="Times New Roman" w:cs="Times New Roman"/>
          <w:sz w:val="24"/>
          <w:szCs w:val="24"/>
        </w:rPr>
        <w:t>ditemukan 209 artikel.</w:t>
      </w:r>
      <w:proofErr w:type="gramEnd"/>
      <w:r w:rsidRPr="00FE202E">
        <w:rPr>
          <w:rFonts w:ascii="Times New Roman" w:hAnsi="Times New Roman" w:cs="Times New Roman"/>
          <w:sz w:val="24"/>
          <w:szCs w:val="24"/>
        </w:rPr>
        <w:t xml:space="preserve"> </w:t>
      </w:r>
      <w:proofErr w:type="gramStart"/>
      <w:r w:rsidRPr="00FE202E">
        <w:rPr>
          <w:rFonts w:ascii="Times New Roman" w:hAnsi="Times New Roman" w:cs="Times New Roman"/>
          <w:sz w:val="24"/>
          <w:szCs w:val="24"/>
        </w:rPr>
        <w:t>Langkah selanjutnya adalah melakukan pembatasan menurut tahun publikasi yaitu tiga tahun terakhir (2019-2021) diperoleh 172 artikel dan open access 24 artikel.</w:t>
      </w:r>
      <w:proofErr w:type="gramEnd"/>
      <w:r w:rsidRPr="00FE202E">
        <w:rPr>
          <w:rFonts w:ascii="Times New Roman" w:hAnsi="Times New Roman" w:cs="Times New Roman"/>
          <w:sz w:val="24"/>
          <w:szCs w:val="24"/>
        </w:rPr>
        <w:t xml:space="preserve"> </w:t>
      </w:r>
      <w:proofErr w:type="gramStart"/>
      <w:r w:rsidRPr="00FE202E">
        <w:rPr>
          <w:rFonts w:ascii="Times New Roman" w:hAnsi="Times New Roman" w:cs="Times New Roman"/>
          <w:sz w:val="24"/>
          <w:szCs w:val="24"/>
        </w:rPr>
        <w:t>Penulis kemudian mengeksklusi 23 artikel karena tidak sesuai dengan tujuan penelitian, sehingga tersisa 1 artikel yang di masukkan dalam review.</w:t>
      </w:r>
      <w:proofErr w:type="gramEnd"/>
    </w:p>
    <w:p w:rsidR="00BF28C3" w:rsidRPr="00FE202E" w:rsidRDefault="00BF28C3" w:rsidP="00BF28C3">
      <w:pPr>
        <w:pStyle w:val="NoSpacing"/>
        <w:ind w:firstLine="567"/>
        <w:jc w:val="both"/>
        <w:rPr>
          <w:rFonts w:ascii="Times New Roman" w:hAnsi="Times New Roman" w:cs="Times New Roman"/>
          <w:sz w:val="24"/>
          <w:szCs w:val="24"/>
        </w:rPr>
      </w:pPr>
      <w:r w:rsidRPr="00FE202E">
        <w:rPr>
          <w:rFonts w:ascii="Times New Roman" w:hAnsi="Times New Roman" w:cs="Times New Roman"/>
          <w:sz w:val="24"/>
          <w:szCs w:val="24"/>
        </w:rPr>
        <w:t xml:space="preserve">Hasil pencarian pada </w:t>
      </w:r>
      <w:r w:rsidRPr="00FE202E">
        <w:rPr>
          <w:rFonts w:ascii="Times New Roman" w:hAnsi="Times New Roman" w:cs="Times New Roman"/>
          <w:i/>
          <w:sz w:val="24"/>
          <w:szCs w:val="24"/>
        </w:rPr>
        <w:t xml:space="preserve">Google Scholar </w:t>
      </w:r>
      <w:r w:rsidRPr="00FE202E">
        <w:rPr>
          <w:rFonts w:ascii="Times New Roman" w:hAnsi="Times New Roman" w:cs="Times New Roman"/>
          <w:sz w:val="24"/>
          <w:szCs w:val="24"/>
        </w:rPr>
        <w:t xml:space="preserve">diperoleh 7.960 artikel, kemudian dilakukan pembatasan berdasarkan tahun publikasi tiga tahun terakhir (2019-2021) 6.330 artikel, bahasa Inggris dan Indonesia 4.310 artikel. </w:t>
      </w:r>
      <w:proofErr w:type="gramStart"/>
      <w:r w:rsidRPr="00FE202E">
        <w:rPr>
          <w:rFonts w:ascii="Times New Roman" w:hAnsi="Times New Roman" w:cs="Times New Roman"/>
          <w:sz w:val="24"/>
          <w:szCs w:val="24"/>
        </w:rPr>
        <w:t xml:space="preserve">Selanjutnya penulis mengekslusi </w:t>
      </w:r>
      <w:r w:rsidRPr="00FE202E">
        <w:rPr>
          <w:rFonts w:ascii="Times New Roman" w:hAnsi="Times New Roman" w:cs="Times New Roman"/>
          <w:sz w:val="24"/>
          <w:szCs w:val="24"/>
        </w:rPr>
        <w:lastRenderedPageBreak/>
        <w:t>artikel yang dianggap tidak sesuai dengan tujuan penelitian sehingga tersisa 2 artikel yang dimasukkan untuk direview.</w:t>
      </w:r>
      <w:proofErr w:type="gramEnd"/>
    </w:p>
    <w:p w:rsidR="00BF28C3" w:rsidRPr="00FE202E" w:rsidRDefault="00BF28C3" w:rsidP="00BF28C3">
      <w:pPr>
        <w:pStyle w:val="NoSpacing"/>
        <w:ind w:firstLine="567"/>
        <w:jc w:val="both"/>
        <w:rPr>
          <w:rFonts w:ascii="Times New Roman" w:hAnsi="Times New Roman" w:cs="Times New Roman"/>
          <w:sz w:val="24"/>
          <w:szCs w:val="24"/>
        </w:rPr>
      </w:pPr>
      <w:r w:rsidRPr="00FE202E">
        <w:rPr>
          <w:rFonts w:ascii="Times New Roman" w:hAnsi="Times New Roman" w:cs="Times New Roman"/>
          <w:iCs/>
          <w:spacing w:val="-4"/>
          <w:sz w:val="24"/>
          <w:szCs w:val="24"/>
        </w:rPr>
        <w:t xml:space="preserve">Berdasarkan pada hasil pencarian menggunakan </w:t>
      </w:r>
      <w:proofErr w:type="gramStart"/>
      <w:r w:rsidRPr="00FE202E">
        <w:rPr>
          <w:rFonts w:ascii="Times New Roman" w:hAnsi="Times New Roman" w:cs="Times New Roman"/>
          <w:iCs/>
          <w:spacing w:val="-4"/>
          <w:sz w:val="24"/>
          <w:szCs w:val="24"/>
        </w:rPr>
        <w:t>lima</w:t>
      </w:r>
      <w:proofErr w:type="gramEnd"/>
      <w:r w:rsidRPr="00FE202E">
        <w:rPr>
          <w:rFonts w:ascii="Times New Roman" w:hAnsi="Times New Roman" w:cs="Times New Roman"/>
          <w:iCs/>
          <w:spacing w:val="-4"/>
          <w:sz w:val="24"/>
          <w:szCs w:val="24"/>
        </w:rPr>
        <w:t xml:space="preserve"> database elektronik di atas, teridentifikasi </w:t>
      </w:r>
      <w:r w:rsidRPr="00FE202E">
        <w:rPr>
          <w:rFonts w:ascii="Times New Roman" w:eastAsia="Times New Roman" w:hAnsi="Times New Roman" w:cs="Times New Roman"/>
          <w:sz w:val="24"/>
          <w:szCs w:val="24"/>
        </w:rPr>
        <w:t>20.489</w:t>
      </w:r>
      <w:r w:rsidRPr="00FE202E">
        <w:rPr>
          <w:rFonts w:ascii="Times New Roman" w:hAnsi="Times New Roman" w:cs="Times New Roman"/>
          <w:iCs/>
          <w:spacing w:val="-4"/>
          <w:sz w:val="24"/>
          <w:szCs w:val="24"/>
        </w:rPr>
        <w:t xml:space="preserve"> artikel. </w:t>
      </w:r>
      <w:r w:rsidRPr="00FE202E">
        <w:rPr>
          <w:rFonts w:ascii="Times New Roman" w:eastAsia="Times New Roman" w:hAnsi="Times New Roman" w:cs="Times New Roman"/>
          <w:sz w:val="24"/>
          <w:szCs w:val="24"/>
        </w:rPr>
        <w:t>Hasil eksklusi artikel berdasarkan tahun publikasi yaitu tiga tahun terakhir (2019-2021) (n = 12.419), artikel yang tidak berbahasa Inggris dan Indonesia (n = 4.793) sehingga tersisa</w:t>
      </w:r>
      <w:r w:rsidRPr="00FE202E">
        <w:rPr>
          <w:rFonts w:ascii="Times New Roman" w:hAnsi="Times New Roman" w:cs="Times New Roman"/>
          <w:sz w:val="24"/>
          <w:szCs w:val="24"/>
        </w:rPr>
        <w:t xml:space="preserve"> </w:t>
      </w:r>
      <w:r w:rsidRPr="00FE202E">
        <w:rPr>
          <w:rFonts w:ascii="Times New Roman" w:eastAsia="Times New Roman" w:hAnsi="Times New Roman" w:cs="Times New Roman"/>
          <w:sz w:val="24"/>
          <w:szCs w:val="24"/>
        </w:rPr>
        <w:t xml:space="preserve">9.293 </w:t>
      </w:r>
      <w:r w:rsidRPr="00FE202E">
        <w:rPr>
          <w:rFonts w:ascii="Times New Roman" w:hAnsi="Times New Roman" w:cs="Times New Roman"/>
          <w:sz w:val="24"/>
          <w:szCs w:val="24"/>
          <w:lang w:val="id-ID"/>
        </w:rPr>
        <w:t>artikel.</w:t>
      </w:r>
      <w:r w:rsidRPr="00FE202E">
        <w:rPr>
          <w:rFonts w:ascii="Times New Roman" w:hAnsi="Times New Roman" w:cs="Times New Roman"/>
          <w:sz w:val="24"/>
          <w:szCs w:val="24"/>
        </w:rPr>
        <w:t xml:space="preserve"> Selanjutnya eksklusi artikel yang tidak memiliki </w:t>
      </w:r>
      <w:r w:rsidRPr="00FE202E">
        <w:rPr>
          <w:rFonts w:ascii="Times New Roman" w:hAnsi="Times New Roman" w:cs="Times New Roman"/>
          <w:i/>
          <w:sz w:val="24"/>
          <w:szCs w:val="24"/>
        </w:rPr>
        <w:t>full text</w:t>
      </w:r>
      <w:r w:rsidRPr="00FE202E">
        <w:rPr>
          <w:rFonts w:ascii="Times New Roman" w:hAnsi="Times New Roman" w:cs="Times New Roman"/>
          <w:i/>
          <w:sz w:val="24"/>
          <w:szCs w:val="24"/>
          <w:lang w:val="id-ID"/>
        </w:rPr>
        <w:t xml:space="preserve"> </w:t>
      </w:r>
      <w:r w:rsidRPr="00FE202E">
        <w:rPr>
          <w:rFonts w:ascii="Times New Roman" w:eastAsia="Times New Roman" w:hAnsi="Times New Roman" w:cs="Times New Roman"/>
          <w:sz w:val="24"/>
          <w:szCs w:val="24"/>
        </w:rPr>
        <w:t>(n = 7.761)</w:t>
      </w:r>
      <w:r w:rsidRPr="00FE202E">
        <w:rPr>
          <w:rFonts w:ascii="Times New Roman" w:eastAsia="Times New Roman" w:hAnsi="Times New Roman" w:cs="Times New Roman"/>
          <w:sz w:val="24"/>
          <w:szCs w:val="24"/>
          <w:lang w:val="id-ID"/>
        </w:rPr>
        <w:t xml:space="preserve"> </w:t>
      </w:r>
      <w:r w:rsidRPr="00FE202E">
        <w:rPr>
          <w:rFonts w:ascii="Times New Roman" w:hAnsi="Times New Roman" w:cs="Times New Roman"/>
          <w:sz w:val="24"/>
          <w:szCs w:val="24"/>
        </w:rPr>
        <w:t>dan</w:t>
      </w:r>
      <w:r w:rsidRPr="00FE202E">
        <w:rPr>
          <w:rFonts w:ascii="Times New Roman" w:hAnsi="Times New Roman" w:cs="Times New Roman"/>
          <w:sz w:val="24"/>
          <w:szCs w:val="24"/>
          <w:lang w:val="id-ID"/>
        </w:rPr>
        <w:t xml:space="preserve"> </w:t>
      </w:r>
      <w:r w:rsidRPr="00FE202E">
        <w:rPr>
          <w:rFonts w:ascii="Times New Roman" w:hAnsi="Times New Roman" w:cs="Times New Roman"/>
          <w:sz w:val="24"/>
          <w:szCs w:val="24"/>
        </w:rPr>
        <w:t>artikel duplikat</w:t>
      </w:r>
      <w:r w:rsidRPr="00FE202E">
        <w:rPr>
          <w:rFonts w:ascii="Times New Roman" w:hAnsi="Times New Roman" w:cs="Times New Roman"/>
          <w:sz w:val="24"/>
          <w:szCs w:val="24"/>
          <w:lang w:val="id-ID"/>
        </w:rPr>
        <w:t xml:space="preserve"> </w:t>
      </w:r>
      <w:r w:rsidRPr="00FE202E">
        <w:rPr>
          <w:rFonts w:ascii="Times New Roman" w:eastAsia="Times New Roman" w:hAnsi="Times New Roman" w:cs="Times New Roman"/>
          <w:sz w:val="24"/>
          <w:szCs w:val="24"/>
        </w:rPr>
        <w:t>(n = 1.496)</w:t>
      </w:r>
      <w:r w:rsidRPr="00FE202E">
        <w:rPr>
          <w:rFonts w:ascii="Times New Roman" w:eastAsia="Times New Roman" w:hAnsi="Times New Roman" w:cs="Times New Roman"/>
          <w:sz w:val="24"/>
          <w:szCs w:val="24"/>
          <w:lang w:val="id-ID"/>
        </w:rPr>
        <w:t xml:space="preserve"> </w:t>
      </w:r>
      <w:r w:rsidRPr="00FE202E">
        <w:rPr>
          <w:rFonts w:ascii="Times New Roman" w:eastAsia="Times New Roman" w:hAnsi="Times New Roman" w:cs="Times New Roman"/>
          <w:sz w:val="24"/>
          <w:szCs w:val="24"/>
        </w:rPr>
        <w:t xml:space="preserve">diperoleh </w:t>
      </w:r>
      <w:r w:rsidRPr="00FE202E">
        <w:rPr>
          <w:rFonts w:ascii="Times New Roman" w:hAnsi="Times New Roman" w:cs="Times New Roman"/>
          <w:sz w:val="24"/>
          <w:szCs w:val="24"/>
        </w:rPr>
        <w:t>36</w:t>
      </w:r>
      <w:r w:rsidRPr="00FE202E">
        <w:rPr>
          <w:rFonts w:ascii="Times New Roman" w:hAnsi="Times New Roman" w:cs="Times New Roman"/>
          <w:sz w:val="24"/>
          <w:szCs w:val="24"/>
          <w:lang w:val="id-ID"/>
        </w:rPr>
        <w:t xml:space="preserve"> artikel.</w:t>
      </w:r>
      <w:r w:rsidRPr="00FE202E">
        <w:rPr>
          <w:rFonts w:ascii="Times New Roman" w:hAnsi="Times New Roman" w:cs="Times New Roman"/>
          <w:sz w:val="24"/>
          <w:szCs w:val="24"/>
        </w:rPr>
        <w:t xml:space="preserve"> Terakhir eksklusi artikel </w:t>
      </w:r>
      <w:r w:rsidRPr="00FE202E">
        <w:rPr>
          <w:rFonts w:ascii="Times New Roman" w:hAnsi="Times New Roman" w:cs="Times New Roman"/>
          <w:sz w:val="24"/>
          <w:szCs w:val="24"/>
          <w:lang w:val="id-ID"/>
        </w:rPr>
        <w:t xml:space="preserve">yang tidak </w:t>
      </w:r>
      <w:r w:rsidRPr="00FE202E">
        <w:rPr>
          <w:rFonts w:ascii="Times New Roman" w:hAnsi="Times New Roman" w:cs="Times New Roman"/>
          <w:sz w:val="24"/>
          <w:szCs w:val="24"/>
        </w:rPr>
        <w:t xml:space="preserve">sesuai dengan tujuan dan hasil penelitian </w:t>
      </w:r>
      <w:r w:rsidRPr="00FE202E">
        <w:rPr>
          <w:rFonts w:ascii="Times New Roman" w:eastAsia="Times New Roman" w:hAnsi="Times New Roman" w:cs="Times New Roman"/>
          <w:sz w:val="24"/>
          <w:szCs w:val="24"/>
        </w:rPr>
        <w:t xml:space="preserve">(n = 30) sehingga menyisakan 6 artikel yang dijadikan bahan review </w:t>
      </w:r>
      <w:r w:rsidRPr="00FE202E">
        <w:rPr>
          <w:rFonts w:ascii="Times New Roman" w:hAnsi="Times New Roman" w:cs="Times New Roman"/>
          <w:sz w:val="24"/>
          <w:szCs w:val="24"/>
        </w:rPr>
        <w:t xml:space="preserve">dalam penelitian ini (gambar 1). </w:t>
      </w:r>
    </w:p>
    <w:p w:rsidR="00BF28C3" w:rsidRPr="00FE202E" w:rsidRDefault="00BF28C3" w:rsidP="00BF28C3">
      <w:pPr>
        <w:pStyle w:val="NoSpacing"/>
        <w:ind w:firstLine="567"/>
        <w:jc w:val="both"/>
        <w:rPr>
          <w:rFonts w:ascii="Times New Roman" w:hAnsi="Times New Roman" w:cs="Times New Roman"/>
          <w:sz w:val="24"/>
          <w:szCs w:val="24"/>
        </w:rPr>
      </w:pPr>
    </w:p>
    <w:p w:rsidR="00FE202E" w:rsidRDefault="00FE202E" w:rsidP="00BF28C3">
      <w:pPr>
        <w:pStyle w:val="NoSpacing"/>
        <w:sectPr w:rsidR="00FE202E" w:rsidSect="00FE202E">
          <w:type w:val="continuous"/>
          <w:pgSz w:w="11907" w:h="16840" w:code="9"/>
          <w:pgMar w:top="1701" w:right="1418" w:bottom="1418" w:left="1701" w:header="720" w:footer="720" w:gutter="0"/>
          <w:pgNumType w:start="1"/>
          <w:cols w:num="2" w:space="282"/>
          <w:docGrid w:linePitch="360"/>
        </w:sectPr>
      </w:pPr>
    </w:p>
    <w:p w:rsidR="00BF28C3" w:rsidRPr="005A0B7D" w:rsidRDefault="004B36BB" w:rsidP="00BF28C3">
      <w:pPr>
        <w:pStyle w:val="NoSpacing"/>
      </w:pPr>
      <w:r>
        <w:rPr>
          <w:noProof/>
        </w:rPr>
        <w:lastRenderedPageBreak/>
        <w:pict>
          <v:group id="_x0000_s1102" style="position:absolute;margin-left:35.3pt;margin-top:8.4pt;width:385.7pt;height:324.4pt;z-index:251658240" coordorigin="1509,1586" coordsize="7714,6488">
            <v:group id="_x0000_s1103" style="position:absolute;left:1509;top:1995;width:478;height:6079" coordorigin="1509,1995" coordsize="478,6079">
              <v:roundrect id="AutoShape 9" o:spid="_x0000_s1104" style="position:absolute;left:1061;top:2443;width:1374;height:478;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Tbz70A&#10;AADcAAAADwAAAGRycy9kb3ducmV2LnhtbERPSwrCMBDdC94hjOBOUxX8VKOIILgSqkVcDs3YljaT&#10;0kSttzcLweXj/Te7ztTiRa0rLSuYjCMQxJnVJecK0utxtAThPLLG2jIp+JCD3bbf22Cs7ZsTel18&#10;LkIIuxgVFN43sZQuK8igG9uGOHAP2xr0Aba51C2+Q7ip5TSK5tJgyaGhwIYOBWXV5WkULNLTcjFJ&#10;WN/pcD6a5FHd3KpSajjo9msQnjr/F//cJ61gOgvzw5lwBOT2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bTbz70AAADcAAAADwAAAAAAAAAAAAAAAACYAgAAZHJzL2Rvd25yZXYu&#10;eG1sUEsFBgAAAAAEAAQA9QAAAIIDAAAAAA==&#10;" fillcolor="#92d050" strokecolor="black [3213]" strokeweight="1pt">
                <v:fill color2="#fff2cc [663]"/>
                <v:shadow on="t" type="perspective" color="#7f5f00 [1607]" opacity=".5" offset="1pt" offset2="-3pt"/>
                <v:textbox style="layout-flow:vertical;mso-layout-flow-alt:bottom-to-top;mso-next-textbox:#AutoShape 9" inset="3.6pt,,3.6pt">
                  <w:txbxContent>
                    <w:p w:rsidR="00BF28C3" w:rsidRPr="00CB1D9F" w:rsidRDefault="00BF28C3" w:rsidP="00BF28C3">
                      <w:pPr>
                        <w:pStyle w:val="Heading2"/>
                        <w:keepNext/>
                        <w:ind w:left="0" w:firstLine="0"/>
                        <w:jc w:val="center"/>
                        <w:rPr>
                          <w:rFonts w:ascii="Times New Roman" w:hAnsi="Times New Roman" w:cs="Times New Roman"/>
                          <w:sz w:val="20"/>
                          <w:szCs w:val="20"/>
                        </w:rPr>
                      </w:pPr>
                      <w:r w:rsidRPr="00CB1D9F">
                        <w:rPr>
                          <w:rFonts w:ascii="Times New Roman" w:hAnsi="Times New Roman" w:cs="Times New Roman"/>
                          <w:sz w:val="20"/>
                          <w:szCs w:val="20"/>
                        </w:rPr>
                        <w:t>Identification</w:t>
                      </w:r>
                    </w:p>
                  </w:txbxContent>
                </v:textbox>
              </v:roundrect>
              <v:roundrect id="_x0000_s1105" style="position:absolute;left:1212;top:4087;width:1072;height:478;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Tbz70A&#10;AADcAAAADwAAAGRycy9kb3ducmV2LnhtbERPSwrCMBDdC94hjOBOUxX8VKOIILgSqkVcDs3YljaT&#10;0kSttzcLweXj/Te7ztTiRa0rLSuYjCMQxJnVJecK0utxtAThPLLG2jIp+JCD3bbf22Cs7ZsTel18&#10;LkIIuxgVFN43sZQuK8igG9uGOHAP2xr0Aba51C2+Q7ip5TSK5tJgyaGhwIYOBWXV5WkULNLTcjFJ&#10;WN/pcD6a5FHd3KpSajjo9msQnjr/F//cJ61gOgvzw5lwBOT2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bTbz70AAADcAAAADwAAAAAAAAAAAAAAAACYAgAAZHJzL2Rvd25yZXYu&#10;eG1sUEsFBgAAAAAEAAQA9QAAAIIDAAAAAA==&#10;" fillcolor="#92d050" strokecolor="black [3213]" strokeweight="1pt">
                <v:fill color2="#fff2cc [663]"/>
                <v:shadow on="t" type="perspective" color="#7f5f00 [1607]" opacity=".5" offset="1pt" offset2="-3pt"/>
                <v:textbox style="layout-flow:vertical;mso-layout-flow-alt:bottom-to-top;mso-next-textbox:#_x0000_s1105" inset="3.6pt,,3.6pt">
                  <w:txbxContent>
                    <w:p w:rsidR="00BF28C3" w:rsidRPr="00CB1D9F" w:rsidRDefault="00BF28C3" w:rsidP="00BF28C3">
                      <w:pPr>
                        <w:pStyle w:val="Heading2"/>
                        <w:keepNext/>
                        <w:ind w:left="361"/>
                        <w:jc w:val="center"/>
                        <w:rPr>
                          <w:rFonts w:ascii="Times New Roman" w:hAnsi="Times New Roman" w:cs="Times New Roman"/>
                          <w:sz w:val="20"/>
                          <w:szCs w:val="20"/>
                        </w:rPr>
                      </w:pPr>
                      <w:r w:rsidRPr="00CB1D9F">
                        <w:rPr>
                          <w:rFonts w:ascii="Times New Roman" w:hAnsi="Times New Roman" w:cs="Times New Roman"/>
                          <w:sz w:val="20"/>
                          <w:szCs w:val="20"/>
                        </w:rPr>
                        <w:t>Screening</w:t>
                      </w:r>
                    </w:p>
                    <w:p w:rsidR="00BF28C3" w:rsidRPr="00CB1D9F" w:rsidRDefault="00BF28C3" w:rsidP="00BF28C3">
                      <w:pPr>
                        <w:rPr>
                          <w:sz w:val="20"/>
                          <w:szCs w:val="20"/>
                        </w:rPr>
                      </w:pPr>
                    </w:p>
                  </w:txbxContent>
                </v:textbox>
              </v:roundrect>
              <v:roundrect id="_x0000_s1106" style="position:absolute;left:1217;top:5808;width:1061;height:478;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Tbz70A&#10;AADcAAAADwAAAGRycy9kb3ducmV2LnhtbERPSwrCMBDdC94hjOBOUxX8VKOIILgSqkVcDs3YljaT&#10;0kSttzcLweXj/Te7ztTiRa0rLSuYjCMQxJnVJecK0utxtAThPLLG2jIp+JCD3bbf22Cs7ZsTel18&#10;LkIIuxgVFN43sZQuK8igG9uGOHAP2xr0Aba51C2+Q7ip5TSK5tJgyaGhwIYOBWXV5WkULNLTcjFJ&#10;WN/pcD6a5FHd3KpSajjo9msQnjr/F//cJ61gOgvzw5lwBOT2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bTbz70AAADcAAAADwAAAAAAAAAAAAAAAACYAgAAZHJzL2Rvd25yZXYu&#10;eG1sUEsFBgAAAAAEAAQA9QAAAIIDAAAAAA==&#10;" fillcolor="#92d050" strokecolor="black [3213]" strokeweight="1pt">
                <v:fill color2="#fff2cc [663]"/>
                <v:shadow on="t" type="perspective" color="#7f5f00 [1607]" opacity=".5" offset="1pt" offset2="-3pt"/>
                <v:textbox style="layout-flow:vertical;mso-layout-flow-alt:bottom-to-top;mso-next-textbox:#_x0000_s1106" inset="3.6pt,,3.6pt">
                  <w:txbxContent>
                    <w:p w:rsidR="00BF28C3" w:rsidRPr="00CB1D9F" w:rsidRDefault="00BF28C3" w:rsidP="00BF28C3">
                      <w:pPr>
                        <w:pStyle w:val="Heading2"/>
                        <w:keepNext/>
                        <w:ind w:left="361"/>
                        <w:jc w:val="center"/>
                        <w:rPr>
                          <w:rFonts w:ascii="Times New Roman" w:hAnsi="Times New Roman" w:cs="Times New Roman"/>
                          <w:sz w:val="20"/>
                          <w:szCs w:val="20"/>
                        </w:rPr>
                      </w:pPr>
                      <w:r w:rsidRPr="00CB1D9F">
                        <w:rPr>
                          <w:rFonts w:ascii="Times New Roman" w:hAnsi="Times New Roman" w:cs="Times New Roman"/>
                          <w:sz w:val="20"/>
                          <w:szCs w:val="20"/>
                        </w:rPr>
                        <w:t>Eligibility</w:t>
                      </w:r>
                    </w:p>
                    <w:p w:rsidR="00BF28C3" w:rsidRPr="00CB1D9F" w:rsidRDefault="00BF28C3" w:rsidP="00BF28C3">
                      <w:pPr>
                        <w:rPr>
                          <w:sz w:val="20"/>
                          <w:szCs w:val="20"/>
                        </w:rPr>
                      </w:pPr>
                    </w:p>
                  </w:txbxContent>
                </v:textbox>
              </v:roundrect>
              <v:roundrect id="_x0000_s1107" style="position:absolute;left:1266;top:7353;width:964;height:478;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Tbz70A&#10;AADcAAAADwAAAGRycy9kb3ducmV2LnhtbERPSwrCMBDdC94hjOBOUxX8VKOIILgSqkVcDs3YljaT&#10;0kSttzcLweXj/Te7ztTiRa0rLSuYjCMQxJnVJecK0utxtAThPLLG2jIp+JCD3bbf22Cs7ZsTel18&#10;LkIIuxgVFN43sZQuK8igG9uGOHAP2xr0Aba51C2+Q7ip5TSK5tJgyaGhwIYOBWXV5WkULNLTcjFJ&#10;WN/pcD6a5FHd3KpSajjo9msQnjr/F//cJ61gOgvzw5lwBOT2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bTbz70AAADcAAAADwAAAAAAAAAAAAAAAACYAgAAZHJzL2Rvd25yZXYu&#10;eG1sUEsFBgAAAAAEAAQA9QAAAIIDAAAAAA==&#10;" fillcolor="#92d050" strokecolor="black [3213]" strokeweight="1pt">
                <v:fill color2="#fff2cc [663]"/>
                <v:shadow on="t" type="perspective" color="#7f5f00 [1607]" opacity=".5" offset="1pt" offset2="-3pt"/>
                <v:textbox style="layout-flow:vertical;mso-layout-flow-alt:bottom-to-top;mso-next-textbox:#_x0000_s1107" inset="3.6pt,,3.6pt">
                  <w:txbxContent>
                    <w:p w:rsidR="00BF28C3" w:rsidRPr="00CB1D9F" w:rsidRDefault="00BF28C3" w:rsidP="00BF28C3">
                      <w:pPr>
                        <w:pStyle w:val="Heading2"/>
                        <w:keepNext/>
                        <w:ind w:left="361"/>
                        <w:jc w:val="center"/>
                        <w:rPr>
                          <w:rFonts w:ascii="Times New Roman" w:hAnsi="Times New Roman" w:cs="Times New Roman"/>
                          <w:sz w:val="20"/>
                          <w:szCs w:val="20"/>
                        </w:rPr>
                      </w:pPr>
                      <w:r w:rsidRPr="00CB1D9F">
                        <w:rPr>
                          <w:rFonts w:ascii="Times New Roman" w:hAnsi="Times New Roman" w:cs="Times New Roman"/>
                          <w:sz w:val="20"/>
                          <w:szCs w:val="20"/>
                        </w:rPr>
                        <w:t>Included</w:t>
                      </w:r>
                    </w:p>
                    <w:p w:rsidR="00BF28C3" w:rsidRPr="00CB1D9F" w:rsidRDefault="00BF28C3" w:rsidP="00BF28C3">
                      <w:pPr>
                        <w:rPr>
                          <w:sz w:val="20"/>
                          <w:szCs w:val="20"/>
                        </w:rPr>
                      </w:pPr>
                    </w:p>
                  </w:txbxContent>
                </v:textbox>
              </v:roundrect>
            </v:group>
            <v:group id="_x0000_s1108" style="position:absolute;left:2095;top:1586;width:7128;height:6320" coordorigin="2095,1586" coordsize="7128,6320">
              <v:rect id="_x0000_s1109" style="position:absolute;left:3542;top:1588;width:1137;height:660">
                <v:textbox style="mso-next-textbox:#_x0000_s1109">
                  <w:txbxContent>
                    <w:p w:rsidR="00BF28C3" w:rsidRPr="00CB1D9F" w:rsidRDefault="00BF28C3" w:rsidP="00BF28C3">
                      <w:pPr>
                        <w:pStyle w:val="NoSpacing"/>
                        <w:ind w:left="-142" w:right="-114"/>
                        <w:jc w:val="center"/>
                        <w:rPr>
                          <w:rFonts w:ascii="Times New Roman" w:hAnsi="Times New Roman" w:cs="Times New Roman"/>
                          <w:i/>
                          <w:sz w:val="20"/>
                          <w:szCs w:val="20"/>
                        </w:rPr>
                      </w:pPr>
                      <w:r w:rsidRPr="00CB1D9F">
                        <w:rPr>
                          <w:rFonts w:ascii="Times New Roman" w:hAnsi="Times New Roman" w:cs="Times New Roman"/>
                          <w:i/>
                          <w:sz w:val="20"/>
                          <w:szCs w:val="20"/>
                        </w:rPr>
                        <w:t>ProQuest</w:t>
                      </w:r>
                    </w:p>
                    <w:p w:rsidR="00BF28C3" w:rsidRPr="00CB1D9F" w:rsidRDefault="00BF28C3" w:rsidP="00BF28C3">
                      <w:pPr>
                        <w:pStyle w:val="NoSpacing"/>
                        <w:ind w:left="-142" w:right="-114"/>
                        <w:jc w:val="center"/>
                        <w:rPr>
                          <w:rFonts w:ascii="Times New Roman" w:hAnsi="Times New Roman" w:cs="Times New Roman"/>
                          <w:sz w:val="20"/>
                          <w:szCs w:val="20"/>
                        </w:rPr>
                      </w:pPr>
                      <w:r w:rsidRPr="00CB1D9F">
                        <w:rPr>
                          <w:rFonts w:ascii="Times New Roman" w:eastAsia="Times New Roman" w:hAnsi="Times New Roman" w:cs="Times New Roman"/>
                          <w:sz w:val="20"/>
                          <w:szCs w:val="20"/>
                        </w:rPr>
                        <w:t>(n = 270)</w:t>
                      </w:r>
                    </w:p>
                  </w:txbxContent>
                </v:textbox>
              </v:rect>
              <v:rect id="_x0000_s1110" style="position:absolute;left:4812;top:1588;width:1433;height:660">
                <v:textbox style="mso-next-textbox:#_x0000_s1110">
                  <w:txbxContent>
                    <w:p w:rsidR="00BF28C3" w:rsidRPr="00CB1D9F" w:rsidRDefault="00BF28C3" w:rsidP="00BF28C3">
                      <w:pPr>
                        <w:pStyle w:val="NoSpacing"/>
                        <w:ind w:left="-142" w:right="-114"/>
                        <w:jc w:val="center"/>
                        <w:rPr>
                          <w:rFonts w:ascii="Times New Roman" w:hAnsi="Times New Roman" w:cs="Times New Roman"/>
                          <w:i/>
                          <w:sz w:val="20"/>
                          <w:szCs w:val="20"/>
                        </w:rPr>
                      </w:pPr>
                      <w:r w:rsidRPr="00CB1D9F">
                        <w:rPr>
                          <w:rFonts w:ascii="Times New Roman" w:hAnsi="Times New Roman" w:cs="Times New Roman"/>
                          <w:i/>
                          <w:sz w:val="20"/>
                          <w:szCs w:val="20"/>
                        </w:rPr>
                        <w:t>ScienceDirect</w:t>
                      </w:r>
                    </w:p>
                    <w:p w:rsidR="00BF28C3" w:rsidRPr="00CB1D9F" w:rsidRDefault="00BF28C3" w:rsidP="00BF28C3">
                      <w:pPr>
                        <w:pStyle w:val="NoSpacing"/>
                        <w:ind w:left="-142" w:right="-114"/>
                        <w:jc w:val="center"/>
                        <w:rPr>
                          <w:rFonts w:ascii="Times New Roman" w:hAnsi="Times New Roman" w:cs="Times New Roman"/>
                          <w:sz w:val="20"/>
                          <w:szCs w:val="20"/>
                        </w:rPr>
                      </w:pPr>
                      <w:r w:rsidRPr="00CB1D9F">
                        <w:rPr>
                          <w:rFonts w:ascii="Times New Roman" w:hAnsi="Times New Roman" w:cs="Times New Roman"/>
                          <w:sz w:val="20"/>
                          <w:szCs w:val="20"/>
                        </w:rPr>
                        <w:t xml:space="preserve">(n = </w:t>
                      </w:r>
                      <w:r w:rsidRPr="00CB1D9F">
                        <w:rPr>
                          <w:rFonts w:ascii="Times New Roman" w:eastAsia="Times New Roman" w:hAnsi="Times New Roman" w:cs="Times New Roman"/>
                          <w:sz w:val="20"/>
                          <w:szCs w:val="20"/>
                        </w:rPr>
                        <w:t>178)</w:t>
                      </w:r>
                    </w:p>
                    <w:p w:rsidR="00BF28C3" w:rsidRPr="00CB1D9F" w:rsidRDefault="00BF28C3" w:rsidP="00BF28C3">
                      <w:pPr>
                        <w:pStyle w:val="NoSpacing"/>
                        <w:ind w:left="-142" w:right="-114"/>
                        <w:jc w:val="center"/>
                        <w:rPr>
                          <w:rFonts w:ascii="Times New Roman" w:hAnsi="Times New Roman" w:cs="Times New Roman"/>
                          <w:sz w:val="20"/>
                          <w:szCs w:val="20"/>
                        </w:rPr>
                      </w:pPr>
                    </w:p>
                  </w:txbxContent>
                </v:textbox>
              </v:rect>
              <v:rect id="_x0000_s1111" style="position:absolute;left:5875;top:3222;width:3260;height:1113">
                <v:textbox style="mso-next-textbox:#_x0000_s1111">
                  <w:txbxContent>
                    <w:p w:rsidR="00BF28C3" w:rsidRPr="00CB1D9F" w:rsidRDefault="00BF28C3" w:rsidP="00BF28C3">
                      <w:pPr>
                        <w:pStyle w:val="NoSpacing"/>
                        <w:ind w:right="-86"/>
                        <w:jc w:val="center"/>
                        <w:rPr>
                          <w:rFonts w:ascii="Times New Roman" w:hAnsi="Times New Roman" w:cs="Times New Roman"/>
                          <w:sz w:val="20"/>
                          <w:szCs w:val="20"/>
                        </w:rPr>
                      </w:pPr>
                      <w:r w:rsidRPr="00CB1D9F">
                        <w:rPr>
                          <w:rFonts w:ascii="Times New Roman" w:hAnsi="Times New Roman" w:cs="Times New Roman"/>
                          <w:sz w:val="20"/>
                          <w:szCs w:val="20"/>
                          <w:lang w:val="id-ID"/>
                        </w:rPr>
                        <w:t>Eks</w:t>
                      </w:r>
                      <w:r w:rsidRPr="00CB1D9F">
                        <w:rPr>
                          <w:rFonts w:ascii="Times New Roman" w:hAnsi="Times New Roman" w:cs="Times New Roman"/>
                          <w:sz w:val="20"/>
                          <w:szCs w:val="20"/>
                        </w:rPr>
                        <w:t>k</w:t>
                      </w:r>
                      <w:r w:rsidRPr="00CB1D9F">
                        <w:rPr>
                          <w:rFonts w:ascii="Times New Roman" w:hAnsi="Times New Roman" w:cs="Times New Roman"/>
                          <w:sz w:val="20"/>
                          <w:szCs w:val="20"/>
                          <w:lang w:val="id-ID"/>
                        </w:rPr>
                        <w:t>lusi</w:t>
                      </w:r>
                      <w:r w:rsidRPr="00CB1D9F">
                        <w:rPr>
                          <w:rFonts w:ascii="Times New Roman" w:hAnsi="Times New Roman" w:cs="Times New Roman"/>
                          <w:sz w:val="20"/>
                          <w:szCs w:val="20"/>
                        </w:rPr>
                        <w:t>:</w:t>
                      </w:r>
                    </w:p>
                    <w:p w:rsidR="00BF28C3" w:rsidRPr="00CB1D9F" w:rsidRDefault="00BF28C3" w:rsidP="00BF28C3">
                      <w:pPr>
                        <w:pStyle w:val="NoSpacing"/>
                        <w:numPr>
                          <w:ilvl w:val="0"/>
                          <w:numId w:val="47"/>
                        </w:numPr>
                        <w:ind w:left="142" w:right="-86" w:hanging="142"/>
                        <w:jc w:val="center"/>
                        <w:rPr>
                          <w:rFonts w:ascii="Times New Roman" w:hAnsi="Times New Roman" w:cs="Times New Roman"/>
                          <w:sz w:val="20"/>
                          <w:szCs w:val="20"/>
                        </w:rPr>
                      </w:pPr>
                      <w:r w:rsidRPr="00CB1D9F">
                        <w:rPr>
                          <w:rFonts w:ascii="Times New Roman" w:hAnsi="Times New Roman" w:cs="Times New Roman"/>
                          <w:sz w:val="20"/>
                          <w:szCs w:val="20"/>
                        </w:rPr>
                        <w:t xml:space="preserve">Lebih dari 3 tahun  (n = </w:t>
                      </w:r>
                      <w:r w:rsidRPr="00CB1D9F">
                        <w:rPr>
                          <w:rFonts w:ascii="Times New Roman" w:eastAsia="Times New Roman" w:hAnsi="Times New Roman" w:cs="Times New Roman"/>
                          <w:sz w:val="20"/>
                          <w:szCs w:val="20"/>
                        </w:rPr>
                        <w:t>12.419)</w:t>
                      </w:r>
                    </w:p>
                    <w:p w:rsidR="00BF28C3" w:rsidRPr="00CB1D9F" w:rsidRDefault="00BF28C3" w:rsidP="00BF28C3">
                      <w:pPr>
                        <w:pStyle w:val="NoSpacing"/>
                        <w:numPr>
                          <w:ilvl w:val="0"/>
                          <w:numId w:val="47"/>
                        </w:numPr>
                        <w:ind w:left="142" w:right="-86" w:hanging="142"/>
                        <w:jc w:val="center"/>
                        <w:rPr>
                          <w:rFonts w:ascii="Times New Roman" w:hAnsi="Times New Roman" w:cs="Times New Roman"/>
                          <w:sz w:val="20"/>
                          <w:szCs w:val="20"/>
                        </w:rPr>
                      </w:pPr>
                      <w:r w:rsidRPr="00CB1D9F">
                        <w:rPr>
                          <w:rFonts w:ascii="Times New Roman" w:hAnsi="Times New Roman" w:cs="Times New Roman"/>
                          <w:sz w:val="20"/>
                          <w:szCs w:val="20"/>
                        </w:rPr>
                        <w:t xml:space="preserve">Bukan bahasa Inggris dan Indonesia (n = </w:t>
                      </w:r>
                      <w:r w:rsidRPr="00CB1D9F">
                        <w:rPr>
                          <w:rFonts w:ascii="Times New Roman" w:eastAsia="Times New Roman" w:hAnsi="Times New Roman" w:cs="Times New Roman"/>
                          <w:sz w:val="20"/>
                          <w:szCs w:val="20"/>
                        </w:rPr>
                        <w:t>4.793)</w:t>
                      </w:r>
                    </w:p>
                  </w:txbxContent>
                </v:textbox>
              </v:rect>
              <v:rect id="_x0000_s1112" style="position:absolute;left:3627;top:2736;width:2051;height:621">
                <v:textbox style="mso-next-textbox:#_x0000_s1112">
                  <w:txbxContent>
                    <w:p w:rsidR="00BF28C3" w:rsidRPr="00CB1D9F" w:rsidRDefault="00BF28C3" w:rsidP="00BF28C3">
                      <w:pPr>
                        <w:ind w:left="-142" w:right="-102"/>
                        <w:jc w:val="center"/>
                        <w:rPr>
                          <w:rFonts w:ascii="Times New Roman" w:hAnsi="Times New Roman" w:cs="Times New Roman"/>
                          <w:sz w:val="20"/>
                          <w:szCs w:val="20"/>
                        </w:rPr>
                      </w:pPr>
                      <w:r w:rsidRPr="00CB1D9F">
                        <w:rPr>
                          <w:rFonts w:ascii="Times New Roman" w:hAnsi="Times New Roman" w:cs="Times New Roman"/>
                          <w:sz w:val="20"/>
                          <w:szCs w:val="20"/>
                        </w:rPr>
                        <w:t xml:space="preserve">Artikel </w:t>
                      </w:r>
                      <w:proofErr w:type="gramStart"/>
                      <w:r w:rsidRPr="00CB1D9F">
                        <w:rPr>
                          <w:rFonts w:ascii="Times New Roman" w:hAnsi="Times New Roman" w:cs="Times New Roman"/>
                          <w:sz w:val="20"/>
                          <w:szCs w:val="20"/>
                        </w:rPr>
                        <w:t>Diidentifikasi</w:t>
                      </w:r>
                      <w:proofErr w:type="gramEnd"/>
                      <w:r w:rsidRPr="00CB1D9F">
                        <w:rPr>
                          <w:rFonts w:ascii="Times New Roman" w:hAnsi="Times New Roman" w:cs="Times New Roman"/>
                          <w:sz w:val="20"/>
                          <w:szCs w:val="20"/>
                        </w:rPr>
                        <w:br/>
                      </w:r>
                      <w:r w:rsidRPr="00CB1D9F">
                        <w:rPr>
                          <w:rFonts w:ascii="Times New Roman" w:eastAsia="Times New Roman" w:hAnsi="Times New Roman" w:cs="Times New Roman"/>
                          <w:sz w:val="20"/>
                          <w:szCs w:val="20"/>
                        </w:rPr>
                        <w:t>(n = 26.505)</w:t>
                      </w:r>
                    </w:p>
                  </w:txbxContent>
                </v:textbox>
              </v:rect>
              <v:rect id="_x0000_s1113" style="position:absolute;left:3638;top:4214;width:2012;height:640">
                <v:textbox style="mso-next-textbox:#_x0000_s1113">
                  <w:txbxContent>
                    <w:p w:rsidR="00BF28C3" w:rsidRPr="00CB1D9F" w:rsidRDefault="00BF28C3" w:rsidP="00BF28C3">
                      <w:pPr>
                        <w:ind w:left="-142" w:right="-102"/>
                        <w:jc w:val="center"/>
                        <w:rPr>
                          <w:rFonts w:ascii="Times New Roman" w:hAnsi="Times New Roman" w:cs="Times New Roman"/>
                          <w:sz w:val="20"/>
                          <w:szCs w:val="20"/>
                        </w:rPr>
                      </w:pPr>
                      <w:r w:rsidRPr="00CB1D9F">
                        <w:rPr>
                          <w:rFonts w:ascii="Times New Roman" w:hAnsi="Times New Roman" w:cs="Times New Roman"/>
                          <w:sz w:val="20"/>
                          <w:szCs w:val="20"/>
                        </w:rPr>
                        <w:t xml:space="preserve">Hasil </w:t>
                      </w:r>
                      <w:proofErr w:type="gramStart"/>
                      <w:r w:rsidRPr="00CB1D9F">
                        <w:rPr>
                          <w:rFonts w:ascii="Times New Roman" w:hAnsi="Times New Roman" w:cs="Times New Roman"/>
                          <w:sz w:val="20"/>
                          <w:szCs w:val="20"/>
                        </w:rPr>
                        <w:t>Disaring</w:t>
                      </w:r>
                      <w:proofErr w:type="gramEnd"/>
                      <w:r w:rsidRPr="00CB1D9F">
                        <w:rPr>
                          <w:rFonts w:ascii="Times New Roman" w:hAnsi="Times New Roman" w:cs="Times New Roman"/>
                          <w:sz w:val="20"/>
                          <w:szCs w:val="20"/>
                        </w:rPr>
                        <w:br/>
                      </w:r>
                      <w:r w:rsidRPr="00CB1D9F">
                        <w:rPr>
                          <w:rFonts w:ascii="Times New Roman" w:eastAsia="Times New Roman" w:hAnsi="Times New Roman" w:cs="Times New Roman"/>
                          <w:sz w:val="20"/>
                          <w:szCs w:val="20"/>
                        </w:rPr>
                        <w:t>(n = 9.293)</w:t>
                      </w:r>
                    </w:p>
                  </w:txbxContent>
                </v:textbox>
              </v:rect>
              <v:rect id="_x0000_s1114" style="position:absolute;left:3687;top:5624;width:1998;height:878">
                <v:textbox style="mso-next-textbox:#_x0000_s1114">
                  <w:txbxContent>
                    <w:p w:rsidR="00BF28C3" w:rsidRPr="00CB1D9F" w:rsidRDefault="00BF28C3" w:rsidP="00BF28C3">
                      <w:pPr>
                        <w:pStyle w:val="NoSpacing"/>
                        <w:ind w:left="-142" w:right="-140"/>
                        <w:jc w:val="center"/>
                        <w:rPr>
                          <w:rFonts w:ascii="Times New Roman" w:hAnsi="Times New Roman" w:cs="Times New Roman"/>
                          <w:sz w:val="20"/>
                          <w:szCs w:val="20"/>
                        </w:rPr>
                      </w:pPr>
                      <w:r w:rsidRPr="00CB1D9F">
                        <w:rPr>
                          <w:rFonts w:ascii="Times New Roman" w:hAnsi="Times New Roman" w:cs="Times New Roman"/>
                          <w:sz w:val="20"/>
                          <w:szCs w:val="20"/>
                        </w:rPr>
                        <w:t xml:space="preserve">Artikel </w:t>
                      </w:r>
                      <w:r w:rsidRPr="00CB1D9F">
                        <w:rPr>
                          <w:rFonts w:ascii="Times New Roman" w:hAnsi="Times New Roman" w:cs="Times New Roman"/>
                          <w:i/>
                          <w:sz w:val="20"/>
                          <w:szCs w:val="20"/>
                        </w:rPr>
                        <w:t>Full Text</w:t>
                      </w:r>
                    </w:p>
                    <w:p w:rsidR="00BF28C3" w:rsidRPr="00CB1D9F" w:rsidRDefault="00BF28C3" w:rsidP="00BF28C3">
                      <w:pPr>
                        <w:ind w:left="-142" w:right="-140"/>
                        <w:jc w:val="center"/>
                        <w:rPr>
                          <w:rFonts w:ascii="Times New Roman" w:hAnsi="Times New Roman" w:cs="Times New Roman"/>
                          <w:sz w:val="20"/>
                          <w:szCs w:val="20"/>
                        </w:rPr>
                      </w:pPr>
                      <w:proofErr w:type="gramStart"/>
                      <w:r w:rsidRPr="00CB1D9F">
                        <w:rPr>
                          <w:rFonts w:ascii="Times New Roman" w:hAnsi="Times New Roman" w:cs="Times New Roman"/>
                          <w:sz w:val="20"/>
                          <w:szCs w:val="20"/>
                        </w:rPr>
                        <w:t>yang</w:t>
                      </w:r>
                      <w:proofErr w:type="gramEnd"/>
                      <w:r w:rsidRPr="00CB1D9F">
                        <w:rPr>
                          <w:rFonts w:ascii="Times New Roman" w:hAnsi="Times New Roman" w:cs="Times New Roman"/>
                          <w:sz w:val="20"/>
                          <w:szCs w:val="20"/>
                        </w:rPr>
                        <w:t xml:space="preserve"> Layak</w:t>
                      </w:r>
                      <w:r w:rsidRPr="00CB1D9F">
                        <w:rPr>
                          <w:rFonts w:ascii="Times New Roman" w:hAnsi="Times New Roman" w:cs="Times New Roman"/>
                          <w:sz w:val="20"/>
                          <w:szCs w:val="20"/>
                        </w:rPr>
                        <w:br/>
                      </w:r>
                      <w:r w:rsidRPr="00CB1D9F">
                        <w:rPr>
                          <w:rFonts w:ascii="Times New Roman" w:eastAsia="Times New Roman" w:hAnsi="Times New Roman" w:cs="Times New Roman"/>
                          <w:sz w:val="20"/>
                          <w:szCs w:val="20"/>
                        </w:rPr>
                        <w:t>(n = 36)</w:t>
                      </w:r>
                    </w:p>
                  </w:txbxContent>
                </v:textbox>
              </v:rect>
              <v:rect id="_x0000_s1115" style="position:absolute;left:5875;top:4823;width:3260;height:832">
                <v:textbox style="mso-next-textbox:#_x0000_s1115">
                  <w:txbxContent>
                    <w:p w:rsidR="00BF28C3" w:rsidRPr="00CB1D9F" w:rsidRDefault="00BF28C3" w:rsidP="00BF28C3">
                      <w:pPr>
                        <w:pStyle w:val="NoSpacing"/>
                        <w:ind w:right="-144"/>
                        <w:jc w:val="center"/>
                        <w:rPr>
                          <w:rFonts w:ascii="Times New Roman" w:hAnsi="Times New Roman" w:cs="Times New Roman"/>
                          <w:sz w:val="20"/>
                          <w:szCs w:val="20"/>
                        </w:rPr>
                      </w:pPr>
                      <w:r w:rsidRPr="00CB1D9F">
                        <w:rPr>
                          <w:rFonts w:ascii="Times New Roman" w:hAnsi="Times New Roman" w:cs="Times New Roman"/>
                          <w:sz w:val="20"/>
                          <w:szCs w:val="20"/>
                        </w:rPr>
                        <w:t>Eksklusi:</w:t>
                      </w:r>
                    </w:p>
                    <w:p w:rsidR="00BF28C3" w:rsidRPr="00CB1D9F" w:rsidRDefault="00BF28C3" w:rsidP="00BF28C3">
                      <w:pPr>
                        <w:pStyle w:val="NoSpacing"/>
                        <w:numPr>
                          <w:ilvl w:val="0"/>
                          <w:numId w:val="48"/>
                        </w:numPr>
                        <w:ind w:left="142" w:right="-144" w:hanging="142"/>
                        <w:jc w:val="center"/>
                        <w:rPr>
                          <w:rFonts w:ascii="Times New Roman" w:hAnsi="Times New Roman" w:cs="Times New Roman"/>
                          <w:sz w:val="20"/>
                          <w:szCs w:val="20"/>
                        </w:rPr>
                      </w:pPr>
                      <w:r w:rsidRPr="00CB1D9F">
                        <w:rPr>
                          <w:rFonts w:ascii="Times New Roman" w:hAnsi="Times New Roman" w:cs="Times New Roman"/>
                          <w:sz w:val="20"/>
                          <w:szCs w:val="20"/>
                        </w:rPr>
                        <w:t xml:space="preserve">Tidak ada </w:t>
                      </w:r>
                      <w:r w:rsidRPr="00CB1D9F">
                        <w:rPr>
                          <w:rFonts w:ascii="Times New Roman" w:hAnsi="Times New Roman" w:cs="Times New Roman"/>
                          <w:i/>
                          <w:sz w:val="20"/>
                          <w:szCs w:val="20"/>
                        </w:rPr>
                        <w:t>full text</w:t>
                      </w:r>
                      <w:r w:rsidRPr="00CB1D9F">
                        <w:rPr>
                          <w:rFonts w:ascii="Times New Roman" w:hAnsi="Times New Roman" w:cs="Times New Roman"/>
                          <w:sz w:val="20"/>
                          <w:szCs w:val="20"/>
                        </w:rPr>
                        <w:t xml:space="preserve"> (n = </w:t>
                      </w:r>
                      <w:r w:rsidRPr="00CB1D9F">
                        <w:rPr>
                          <w:rFonts w:ascii="Times New Roman" w:eastAsia="Times New Roman" w:hAnsi="Times New Roman" w:cs="Times New Roman"/>
                          <w:sz w:val="20"/>
                          <w:szCs w:val="20"/>
                        </w:rPr>
                        <w:t>7.761)</w:t>
                      </w:r>
                    </w:p>
                    <w:p w:rsidR="00BF28C3" w:rsidRPr="00CB1D9F" w:rsidRDefault="00BF28C3" w:rsidP="00BF28C3">
                      <w:pPr>
                        <w:pStyle w:val="NoSpacing"/>
                        <w:numPr>
                          <w:ilvl w:val="0"/>
                          <w:numId w:val="48"/>
                        </w:numPr>
                        <w:ind w:left="142" w:right="-144" w:hanging="142"/>
                        <w:jc w:val="center"/>
                        <w:rPr>
                          <w:rFonts w:ascii="Times New Roman" w:hAnsi="Times New Roman" w:cs="Times New Roman"/>
                          <w:sz w:val="20"/>
                          <w:szCs w:val="20"/>
                        </w:rPr>
                      </w:pPr>
                      <w:r w:rsidRPr="00CB1D9F">
                        <w:rPr>
                          <w:rFonts w:ascii="Times New Roman" w:hAnsi="Times New Roman" w:cs="Times New Roman"/>
                          <w:sz w:val="20"/>
                          <w:szCs w:val="20"/>
                          <w:lang w:val="id-ID"/>
                        </w:rPr>
                        <w:t xml:space="preserve">Artikel </w:t>
                      </w:r>
                      <w:r w:rsidRPr="00CB1D9F">
                        <w:rPr>
                          <w:rFonts w:ascii="Times New Roman" w:hAnsi="Times New Roman" w:cs="Times New Roman"/>
                          <w:sz w:val="20"/>
                          <w:szCs w:val="20"/>
                        </w:rPr>
                        <w:t xml:space="preserve">duplikat (n = </w:t>
                      </w:r>
                      <w:r w:rsidRPr="00CB1D9F">
                        <w:rPr>
                          <w:rFonts w:ascii="Times New Roman" w:eastAsia="Times New Roman" w:hAnsi="Times New Roman" w:cs="Times New Roman"/>
                          <w:sz w:val="20"/>
                          <w:szCs w:val="20"/>
                        </w:rPr>
                        <w:t>1.496)</w:t>
                      </w:r>
                    </w:p>
                  </w:txbxContent>
                </v:textbox>
              </v:rect>
              <v:rect id="_x0000_s1116" style="position:absolute;left:3642;top:7279;width:2012;height:627">
                <v:textbox style="mso-next-textbox:#_x0000_s1116">
                  <w:txbxContent>
                    <w:p w:rsidR="00BF28C3" w:rsidRPr="00CB1D9F" w:rsidRDefault="00BF28C3" w:rsidP="00BF28C3">
                      <w:pPr>
                        <w:pStyle w:val="NoSpacing"/>
                        <w:jc w:val="center"/>
                        <w:rPr>
                          <w:rFonts w:ascii="Times New Roman" w:hAnsi="Times New Roman" w:cs="Times New Roman"/>
                          <w:sz w:val="20"/>
                          <w:szCs w:val="20"/>
                        </w:rPr>
                      </w:pPr>
                      <w:r w:rsidRPr="00CB1D9F">
                        <w:rPr>
                          <w:rFonts w:ascii="Times New Roman" w:hAnsi="Times New Roman" w:cs="Times New Roman"/>
                          <w:sz w:val="20"/>
                          <w:szCs w:val="20"/>
                        </w:rPr>
                        <w:t xml:space="preserve">Artikel </w:t>
                      </w:r>
                      <w:proofErr w:type="gramStart"/>
                      <w:r w:rsidRPr="00CB1D9F">
                        <w:rPr>
                          <w:rFonts w:ascii="Times New Roman" w:hAnsi="Times New Roman" w:cs="Times New Roman"/>
                          <w:sz w:val="20"/>
                          <w:szCs w:val="20"/>
                        </w:rPr>
                        <w:t>Inklusi</w:t>
                      </w:r>
                      <w:proofErr w:type="gramEnd"/>
                      <w:r w:rsidRPr="00CB1D9F">
                        <w:rPr>
                          <w:rFonts w:ascii="Times New Roman" w:hAnsi="Times New Roman" w:cs="Times New Roman"/>
                          <w:sz w:val="20"/>
                          <w:szCs w:val="20"/>
                        </w:rPr>
                        <w:br/>
                      </w:r>
                      <w:r w:rsidRPr="00CB1D9F">
                        <w:rPr>
                          <w:rFonts w:ascii="Times New Roman" w:eastAsia="Times New Roman" w:hAnsi="Times New Roman" w:cs="Times New Roman"/>
                          <w:sz w:val="20"/>
                          <w:szCs w:val="20"/>
                        </w:rPr>
                        <w:t>(n = 6)</w:t>
                      </w:r>
                    </w:p>
                  </w:txbxContent>
                </v:textbox>
              </v:rect>
              <v:rect id="_x0000_s1117" style="position:absolute;left:5857;top:6472;width:3260;height:867">
                <v:textbox style="mso-next-textbox:#_x0000_s1117">
                  <w:txbxContent>
                    <w:p w:rsidR="00BF28C3" w:rsidRPr="00CB1D9F" w:rsidRDefault="00BF28C3" w:rsidP="00BF28C3">
                      <w:pPr>
                        <w:pStyle w:val="NoSpacing"/>
                        <w:ind w:right="-111"/>
                        <w:jc w:val="center"/>
                        <w:rPr>
                          <w:rFonts w:ascii="Times New Roman" w:hAnsi="Times New Roman" w:cs="Times New Roman"/>
                          <w:sz w:val="20"/>
                          <w:szCs w:val="20"/>
                        </w:rPr>
                      </w:pPr>
                      <w:r w:rsidRPr="00CB1D9F">
                        <w:rPr>
                          <w:rFonts w:ascii="Times New Roman" w:hAnsi="Times New Roman" w:cs="Times New Roman"/>
                          <w:sz w:val="20"/>
                          <w:szCs w:val="20"/>
                        </w:rPr>
                        <w:t>Eksklusi:</w:t>
                      </w:r>
                    </w:p>
                    <w:p w:rsidR="00BF28C3" w:rsidRPr="00CB1D9F" w:rsidRDefault="00BF28C3" w:rsidP="00BF28C3">
                      <w:pPr>
                        <w:pStyle w:val="NoSpacing"/>
                        <w:ind w:right="-111"/>
                        <w:jc w:val="center"/>
                        <w:rPr>
                          <w:rFonts w:ascii="Times New Roman" w:hAnsi="Times New Roman" w:cs="Times New Roman"/>
                          <w:sz w:val="20"/>
                          <w:szCs w:val="20"/>
                        </w:rPr>
                      </w:pPr>
                      <w:r w:rsidRPr="00CB1D9F">
                        <w:rPr>
                          <w:rFonts w:ascii="Times New Roman" w:hAnsi="Times New Roman" w:cs="Times New Roman"/>
                          <w:sz w:val="20"/>
                          <w:szCs w:val="20"/>
                        </w:rPr>
                        <w:t xml:space="preserve">Tidak relevan dengan tujuan dan pertanyaan </w:t>
                      </w:r>
                      <w:proofErr w:type="gramStart"/>
                      <w:r w:rsidRPr="00CB1D9F">
                        <w:rPr>
                          <w:rFonts w:ascii="Times New Roman" w:hAnsi="Times New Roman" w:cs="Times New Roman"/>
                          <w:sz w:val="20"/>
                          <w:szCs w:val="20"/>
                        </w:rPr>
                        <w:t xml:space="preserve">penelitian  </w:t>
                      </w:r>
                      <w:r w:rsidRPr="00CB1D9F">
                        <w:rPr>
                          <w:rFonts w:ascii="Times New Roman" w:eastAsia="Times New Roman" w:hAnsi="Times New Roman" w:cs="Times New Roman"/>
                          <w:sz w:val="20"/>
                          <w:szCs w:val="20"/>
                        </w:rPr>
                        <w:t>(</w:t>
                      </w:r>
                      <w:proofErr w:type="gramEnd"/>
                      <w:r w:rsidRPr="00CB1D9F">
                        <w:rPr>
                          <w:rFonts w:ascii="Times New Roman" w:eastAsia="Times New Roman" w:hAnsi="Times New Roman" w:cs="Times New Roman"/>
                          <w:sz w:val="20"/>
                          <w:szCs w:val="20"/>
                        </w:rPr>
                        <w:t>n = 30)</w:t>
                      </w:r>
                    </w:p>
                  </w:txbxContent>
                </v:textbox>
              </v:rect>
              <v:rect id="_x0000_s1118" style="position:absolute;left:7735;top:1588;width:1488;height:658">
                <v:textbox style="mso-next-textbox:#_x0000_s1118">
                  <w:txbxContent>
                    <w:p w:rsidR="00BF28C3" w:rsidRPr="00CB1D9F" w:rsidRDefault="00BF28C3" w:rsidP="00BF28C3">
                      <w:pPr>
                        <w:pStyle w:val="NoSpacing"/>
                        <w:ind w:left="-142" w:right="-180"/>
                        <w:jc w:val="center"/>
                        <w:rPr>
                          <w:rFonts w:ascii="Times New Roman" w:hAnsi="Times New Roman" w:cs="Times New Roman"/>
                          <w:i/>
                          <w:sz w:val="20"/>
                          <w:szCs w:val="20"/>
                        </w:rPr>
                      </w:pPr>
                      <w:r w:rsidRPr="00CB1D9F">
                        <w:rPr>
                          <w:rFonts w:ascii="Times New Roman" w:hAnsi="Times New Roman" w:cs="Times New Roman"/>
                          <w:i/>
                          <w:sz w:val="20"/>
                          <w:szCs w:val="20"/>
                        </w:rPr>
                        <w:t>Google Scholar</w:t>
                      </w:r>
                    </w:p>
                    <w:p w:rsidR="00BF28C3" w:rsidRPr="00CB1D9F" w:rsidRDefault="00BF28C3" w:rsidP="00BF28C3">
                      <w:pPr>
                        <w:pStyle w:val="NoSpacing"/>
                        <w:ind w:left="-142" w:right="-180"/>
                        <w:jc w:val="center"/>
                        <w:rPr>
                          <w:rFonts w:ascii="Times New Roman" w:hAnsi="Times New Roman" w:cs="Times New Roman"/>
                          <w:sz w:val="20"/>
                          <w:szCs w:val="20"/>
                        </w:rPr>
                      </w:pPr>
                      <w:r w:rsidRPr="00CB1D9F">
                        <w:rPr>
                          <w:rFonts w:ascii="Times New Roman" w:hAnsi="Times New Roman" w:cs="Times New Roman"/>
                          <w:sz w:val="20"/>
                          <w:szCs w:val="20"/>
                        </w:rPr>
                        <w:t>(n = 7.960</w:t>
                      </w:r>
                      <w:r w:rsidRPr="00CB1D9F">
                        <w:rPr>
                          <w:rFonts w:ascii="Times New Roman" w:eastAsia="Times New Roman" w:hAnsi="Times New Roman" w:cs="Times New Roman"/>
                          <w:sz w:val="20"/>
                          <w:szCs w:val="20"/>
                        </w:rPr>
                        <w:t>)</w:t>
                      </w:r>
                    </w:p>
                    <w:p w:rsidR="00BF28C3" w:rsidRPr="00CB1D9F" w:rsidRDefault="00BF28C3" w:rsidP="00BF28C3">
                      <w:pPr>
                        <w:pStyle w:val="NoSpacing"/>
                        <w:ind w:left="-142" w:right="-180"/>
                        <w:jc w:val="center"/>
                        <w:rPr>
                          <w:rFonts w:ascii="Times New Roman" w:hAnsi="Times New Roman" w:cs="Times New Roman"/>
                          <w:sz w:val="20"/>
                          <w:szCs w:val="20"/>
                        </w:rPr>
                      </w:pPr>
                    </w:p>
                  </w:txbxContent>
                </v:textbox>
              </v:rect>
              <v:rect id="_x0000_s1119" style="position:absolute;left:6385;top:1588;width:1222;height:660">
                <v:textbox style="mso-next-textbox:#_x0000_s1119">
                  <w:txbxContent>
                    <w:p w:rsidR="00BF28C3" w:rsidRPr="00CB1D9F" w:rsidRDefault="00BF28C3" w:rsidP="00BF28C3">
                      <w:pPr>
                        <w:pStyle w:val="NoSpacing"/>
                        <w:ind w:left="-142" w:right="-114"/>
                        <w:jc w:val="center"/>
                        <w:rPr>
                          <w:rFonts w:ascii="Times New Roman" w:hAnsi="Times New Roman" w:cs="Times New Roman"/>
                          <w:i/>
                          <w:sz w:val="20"/>
                          <w:szCs w:val="20"/>
                        </w:rPr>
                      </w:pPr>
                      <w:r w:rsidRPr="00CB1D9F">
                        <w:rPr>
                          <w:rFonts w:ascii="Times New Roman" w:hAnsi="Times New Roman" w:cs="Times New Roman"/>
                          <w:i/>
                          <w:sz w:val="20"/>
                          <w:szCs w:val="20"/>
                        </w:rPr>
                        <w:t>Wiley</w:t>
                      </w:r>
                    </w:p>
                    <w:p w:rsidR="00BF28C3" w:rsidRPr="00CB1D9F" w:rsidRDefault="00BF28C3" w:rsidP="00BF28C3">
                      <w:pPr>
                        <w:pStyle w:val="NoSpacing"/>
                        <w:ind w:left="-142" w:right="-114"/>
                        <w:jc w:val="center"/>
                        <w:rPr>
                          <w:rFonts w:ascii="Times New Roman" w:hAnsi="Times New Roman" w:cs="Times New Roman"/>
                          <w:sz w:val="20"/>
                          <w:szCs w:val="20"/>
                        </w:rPr>
                      </w:pPr>
                      <w:r w:rsidRPr="00CB1D9F">
                        <w:rPr>
                          <w:rFonts w:ascii="Times New Roman" w:hAnsi="Times New Roman" w:cs="Times New Roman"/>
                          <w:sz w:val="20"/>
                          <w:szCs w:val="20"/>
                        </w:rPr>
                        <w:t xml:space="preserve">(n = </w:t>
                      </w:r>
                      <w:r w:rsidRPr="00CB1D9F">
                        <w:rPr>
                          <w:rFonts w:ascii="Times New Roman" w:eastAsia="Times New Roman" w:hAnsi="Times New Roman" w:cs="Times New Roman"/>
                          <w:sz w:val="20"/>
                          <w:szCs w:val="20"/>
                        </w:rPr>
                        <w:t>209)</w:t>
                      </w:r>
                    </w:p>
                    <w:p w:rsidR="00BF28C3" w:rsidRPr="00CB1D9F" w:rsidRDefault="00BF28C3" w:rsidP="00BF28C3">
                      <w:pPr>
                        <w:pStyle w:val="NoSpacing"/>
                        <w:ind w:left="-142" w:right="-114"/>
                        <w:jc w:val="center"/>
                        <w:rPr>
                          <w:rFonts w:ascii="Times New Roman" w:hAnsi="Times New Roman" w:cs="Times New Roman"/>
                          <w:sz w:val="20"/>
                          <w:szCs w:val="20"/>
                        </w:rPr>
                      </w:pPr>
                    </w:p>
                  </w:txbxContent>
                </v:textbox>
              </v:rect>
              <v:rect id="_x0000_s1120" style="position:absolute;left:2095;top:1586;width:1309;height:660">
                <v:textbox style="mso-next-textbox:#_x0000_s1120">
                  <w:txbxContent>
                    <w:p w:rsidR="00BF28C3" w:rsidRPr="00CB1D9F" w:rsidRDefault="00BF28C3" w:rsidP="00BF28C3">
                      <w:pPr>
                        <w:pStyle w:val="NoSpacing"/>
                        <w:ind w:left="-142" w:right="-114"/>
                        <w:jc w:val="center"/>
                        <w:rPr>
                          <w:rFonts w:ascii="Times New Roman" w:hAnsi="Times New Roman" w:cs="Times New Roman"/>
                          <w:i/>
                          <w:sz w:val="20"/>
                          <w:szCs w:val="20"/>
                        </w:rPr>
                      </w:pPr>
                      <w:r w:rsidRPr="00CB1D9F">
                        <w:rPr>
                          <w:rFonts w:ascii="Times New Roman" w:hAnsi="Times New Roman" w:cs="Times New Roman"/>
                          <w:i/>
                          <w:sz w:val="20"/>
                          <w:szCs w:val="20"/>
                          <w:lang w:val="id-ID"/>
                        </w:rPr>
                        <w:t>Pubmed</w:t>
                      </w:r>
                    </w:p>
                    <w:p w:rsidR="00BF28C3" w:rsidRPr="00CB1D9F" w:rsidRDefault="00BF28C3" w:rsidP="00BF28C3">
                      <w:pPr>
                        <w:pStyle w:val="NoSpacing"/>
                        <w:ind w:left="-142" w:right="-114"/>
                        <w:jc w:val="center"/>
                        <w:rPr>
                          <w:rFonts w:ascii="Times New Roman" w:hAnsi="Times New Roman" w:cs="Times New Roman"/>
                          <w:sz w:val="20"/>
                          <w:szCs w:val="20"/>
                        </w:rPr>
                      </w:pPr>
                      <w:r w:rsidRPr="00CB1D9F">
                        <w:rPr>
                          <w:rFonts w:ascii="Times New Roman" w:eastAsia="Times New Roman" w:hAnsi="Times New Roman" w:cs="Times New Roman"/>
                          <w:sz w:val="20"/>
                          <w:szCs w:val="20"/>
                        </w:rPr>
                        <w:t>(n = 17.888)</w:t>
                      </w:r>
                    </w:p>
                  </w:txbxContent>
                </v:textbox>
              </v:rect>
            </v:group>
            <v:group id="_x0000_s1121" style="position:absolute;left:2755;top:2248;width:5729;height:5031" coordorigin="2755,2248" coordsize="5729,5031">
              <v:line id="Straight Connector 43" o:spid="_x0000_s1122" style="position:absolute;visibility:visible" from="2755,2442" to="8484,2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0Wo8MAAADbAAAADwAAAGRycy9kb3ducmV2LnhtbESP0WoCMRRE34X+Q7gF3zRrq6KrUVpB&#10;KL5IrR9w2Vw3i5ubbZLqul/fCIKPw8ycYZbr1tbiQj5UjhWMhhkI4sLpiksFx5/tYAYiRGSNtWNS&#10;cKMA69VLb4m5dlf+psshliJBOOSowMTY5FKGwpDFMHQNcfJOzluMSfpSao/XBLe1fMuyqbRYcVow&#10;2NDGUHE+/FkFdReP3fxzY7rsd3zT+/3U+clOqf5r+7EAEamNz/Cj/aUVjN/h/iX9ALn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dFqPDAAAA2wAAAA8AAAAAAAAAAAAA&#10;AAAAoQIAAGRycy9kb3ducmV2LnhtbFBLBQYAAAAABAAEAPkAAACRAwAAAAA=&#10;" strokecolor="black [3213]"/>
              <v:line id="_x0000_s1123" style="position:absolute;visibility:visible" from="2755,2248" to="2755,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8JvcUAAADbAAAADwAAAGRycy9kb3ducmV2LnhtbESPQWvCQBSE7wX/w/KE3upGUSPRVYIg&#10;2PZUW/H6yD6TtNm3YXeNqb/eLRQ8DjPzDbPa9KYRHTlfW1YwHiUgiAuray4VfH3uXhYgfEDW2Fgm&#10;Bb/kYbMePK0w0/bKH9QdQikihH2GCqoQ2kxKX1Rk0I9sSxy9s3UGQ5SulNrhNcJNIydJMpcGa44L&#10;Fba0raj4OVyMgkXx9u3yNH8dz45teusm7/PdKVXqedjnSxCB+vAI/7f3WsF0Bn9f4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8JvcUAAADbAAAADwAAAAAAAAAA&#10;AAAAAAChAgAAZHJzL2Rvd25yZXYueG1sUEsFBgAAAAAEAAQA+QAAAJMDAAAAAA==&#10;" strokecolor="black [3213]"/>
              <v:line id="_x0000_s1124" style="position:absolute;flip:x;visibility:visible" from="4664,2430" to="4664,2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EyUcQAAADbAAAADwAAAGRycy9kb3ducmV2LnhtbESPQWvCQBSE74L/YXmF3nSjtEaiqwRB&#10;qPWkbfH6yL4mabNvw+42Rn+9Kwg9DjPzDbNc96YRHTlfW1YwGScgiAuray4VfH5sR3MQPiBrbCyT&#10;ggt5WK+GgyVm2p75QN0xlCJC2GeooAqhzaT0RUUG/di2xNH7ts5giNKVUjs8R7hp5DRJZtJgzXGh&#10;wpY2FRW/xz+jYF68/7g8zXeT1682vXbT/Wx7SpV6furzBYhAffgPP9pvWsFLCvc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ETJRxAAAANsAAAAPAAAAAAAAAAAA&#10;AAAAAKECAABkcnMvZG93bnJldi54bWxQSwUGAAAAAAQABAD5AAAAkgMAAAAA&#10;" strokecolor="black [3213]"/>
              <v:shapetype id="_x0000_t32" coordsize="21600,21600" o:spt="32" o:oned="t" path="m,l21600,21600e" filled="f">
                <v:path arrowok="t" fillok="f" o:connecttype="none"/>
                <o:lock v:ext="edit" shapetype="t"/>
              </v:shapetype>
              <v:shape id="_x0000_s1125" type="#_x0000_t32" style="position:absolute;left:4673;top:3790;width:1178;height:0" o:connectortype="straight">
                <v:stroke endarrow="block"/>
              </v:shape>
              <v:shape id="_x0000_s1126" type="#_x0000_t32" style="position:absolute;left:4680;top:4853;width:0;height:77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8LCMUAAADcAAAADwAAAGRycy9kb3ducmV2LnhtbESPQWvCQBSE74X+h+UVvDUbA7FtdJVS&#10;EIIe1LQXb4/sMwlm34bsGuO/dwWhx2FmvmEWq9G0YqDeNZYVTKMYBHFpdcOVgr/f9fsnCOeRNbaW&#10;ScGNHKyWry8LzLS98oGGwlciQNhlqKD2vsukdGVNBl1kO+LgnWxv0AfZV1L3eA1w08okjmfSYMNh&#10;ocaOfmoqz8XFKNDJ7pznVVNs13q/+fiy6b4cjkpN3sbvOQhPo/8PP9u5VpCkKTzOhCM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8LCMUAAADcAAAADwAAAAAAAAAA&#10;AAAAAAChAgAAZHJzL2Rvd25yZXYueG1sUEsFBgAAAAAEAAQA+QAAAJMDAAAAAA==&#10;">
                <v:stroke endarrow="block"/>
                <v:shadow color="#ccc"/>
              </v:shape>
              <v:shape id="_x0000_s1127" type="#_x0000_t32" style="position:absolute;left:4664;top:6497;width:0;height:78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8LCMUAAADcAAAADwAAAGRycy9kb3ducmV2LnhtbESPQWvCQBSE74X+h+UVvDUbA7FtdJVS&#10;EIIe1LQXb4/sMwlm34bsGuO/dwWhx2FmvmEWq9G0YqDeNZYVTKMYBHFpdcOVgr/f9fsnCOeRNbaW&#10;ScGNHKyWry8LzLS98oGGwlciQNhlqKD2vsukdGVNBl1kO+LgnWxv0AfZV1L3eA1w08okjmfSYMNh&#10;ocaOfmoqz8XFKNDJ7pznVVNs13q/+fiy6b4cjkpN3sbvOQhPo/8PP9u5VpCkKTzOhCM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8LCMUAAADcAAAADwAAAAAAAAAA&#10;AAAAAAChAgAAZHJzL2Rvd25yZXYueG1sUEsFBgAAAAAEAAQA+QAAAJMDAAAAAA==&#10;">
                <v:stroke endarrow="block"/>
                <v:shadow color="#ccc"/>
              </v:shape>
              <v:shape id="_x0000_s1128" type="#_x0000_t32" style="position:absolute;left:4664;top:3357;width:0;height:85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8LCMUAAADcAAAADwAAAGRycy9kb3ducmV2LnhtbESPQWvCQBSE74X+h+UVvDUbA7FtdJVS&#10;EIIe1LQXb4/sMwlm34bsGuO/dwWhx2FmvmEWq9G0YqDeNZYVTKMYBHFpdcOVgr/f9fsnCOeRNbaW&#10;ScGNHKyWry8LzLS98oGGwlciQNhlqKD2vsukdGVNBl1kO+LgnWxv0AfZV1L3eA1w08okjmfSYMNh&#10;ocaOfmoqz8XFKNDJ7pznVVNs13q/+fiy6b4cjkpN3sbvOQhPo/8PP9u5VpCkKTzOhCM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8LCMUAAADcAAAADwAAAAAAAAAA&#10;AAAAAAChAgAAZHJzL2Rvd25yZXYueG1sUEsFBgAAAAAEAAQA+QAAAJMDAAAAAA==&#10;">
                <v:stroke endarrow="block"/>
                <v:shadow color="#ccc"/>
              </v:shape>
              <v:shape id="_x0000_s1129" type="#_x0000_t32" style="position:absolute;left:4697;top:5245;width:1178;height:0" o:connectortype="straight">
                <v:stroke endarrow="block"/>
              </v:shape>
              <v:line id="_x0000_s1130" style="position:absolute;visibility:visible" from="4110,2248" to="4110,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8JvcUAAADbAAAADwAAAGRycy9kb3ducmV2LnhtbESPQWvCQBSE7wX/w/KE3upGUSPRVYIg&#10;2PZUW/H6yD6TtNm3YXeNqb/eLRQ8DjPzDbPa9KYRHTlfW1YwHiUgiAuray4VfH3uXhYgfEDW2Fgm&#10;Bb/kYbMePK0w0/bKH9QdQikihH2GCqoQ2kxKX1Rk0I9sSxy9s3UGQ5SulNrhNcJNIydJMpcGa44L&#10;Fba0raj4OVyMgkXx9u3yNH8dz45teusm7/PdKVXqedjnSxCB+vAI/7f3WsF0Bn9f4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8JvcUAAADbAAAADwAAAAAAAAAA&#10;AAAAAAChAgAAZHJzL2Rvd25yZXYueG1sUEsFBgAAAAAEAAQA+QAAAJMDAAAAAA==&#10;" strokecolor="black [3213]"/>
              <v:line id="_x0000_s1131" style="position:absolute;visibility:visible" from="5535,2248" to="5535,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8JvcUAAADbAAAADwAAAGRycy9kb3ducmV2LnhtbESPQWvCQBSE7wX/w/KE3upGUSPRVYIg&#10;2PZUW/H6yD6TtNm3YXeNqb/eLRQ8DjPzDbPa9KYRHTlfW1YwHiUgiAuray4VfH3uXhYgfEDW2Fgm&#10;Bb/kYbMePK0w0/bKH9QdQikihH2GCqoQ2kxKX1Rk0I9sSxy9s3UGQ5SulNrhNcJNIydJMpcGa44L&#10;Fba0raj4OVyMgkXx9u3yNH8dz45teusm7/PdKVXqedjnSxCB+vAI/7f3WsF0Bn9f4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8JvcUAAADbAAAADwAAAAAAAAAA&#10;AAAAAAChAgAAZHJzL2Rvd25yZXYueG1sUEsFBgAAAAAEAAQA+QAAAJMDAAAAAA==&#10;" strokecolor="black [3213]"/>
              <v:line id="_x0000_s1132" style="position:absolute;visibility:visible" from="6990,2248" to="6990,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8JvcUAAADbAAAADwAAAGRycy9kb3ducmV2LnhtbESPQWvCQBSE7wX/w/KE3upGUSPRVYIg&#10;2PZUW/H6yD6TtNm3YXeNqb/eLRQ8DjPzDbPa9KYRHTlfW1YwHiUgiAuray4VfH3uXhYgfEDW2Fgm&#10;Bb/kYbMePK0w0/bKH9QdQikihH2GCqoQ2kxKX1Rk0I9sSxy9s3UGQ5SulNrhNcJNIydJMpcGa44L&#10;Fba0raj4OVyMgkXx9u3yNH8dz45teusm7/PdKVXqedjnSxCB+vAI/7f3WsF0Bn9f4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8JvcUAAADbAAAADwAAAAAAAAAA&#10;AAAAAAChAgAAZHJzL2Rvd25yZXYueG1sUEsFBgAAAAAEAAQA+QAAAJMDAAAAAA==&#10;" strokecolor="black [3213]"/>
              <v:line id="_x0000_s1133" style="position:absolute;visibility:visible" from="8484,2251" to="8484,2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8JvcUAAADbAAAADwAAAGRycy9kb3ducmV2LnhtbESPQWvCQBSE7wX/w/KE3upGUSPRVYIg&#10;2PZUW/H6yD6TtNm3YXeNqb/eLRQ8DjPzDbPa9KYRHTlfW1YwHiUgiAuray4VfH3uXhYgfEDW2Fgm&#10;Bb/kYbMePK0w0/bKH9QdQikihH2GCqoQ2kxKX1Rk0I9sSxy9s3UGQ5SulNrhNcJNIydJMpcGa44L&#10;Fba0raj4OVyMgkXx9u3yNH8dz45teusm7/PdKVXqedjnSxCB+vAI/7f3WsF0Bn9f4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8JvcUAAADbAAAADwAAAAAAAAAA&#10;AAAAAAChAgAAZHJzL2Rvd25yZXYueG1sUEsFBgAAAAAEAAQA+QAAAJMDAAAAAA==&#10;" strokecolor="black [3213]"/>
              <v:shape id="_x0000_s1134" type="#_x0000_t32" style="position:absolute;left:4664;top:6955;width:1178;height:0" o:connectortype="straight">
                <v:stroke endarrow="block"/>
              </v:shape>
            </v:group>
          </v:group>
        </w:pict>
      </w:r>
    </w:p>
    <w:p w:rsidR="00BF28C3" w:rsidRPr="005A0B7D" w:rsidRDefault="00BF28C3" w:rsidP="00BF28C3"/>
    <w:p w:rsidR="00BF28C3" w:rsidRPr="005A0B7D" w:rsidRDefault="00BF28C3" w:rsidP="00BF28C3"/>
    <w:p w:rsidR="00BF28C3" w:rsidRPr="005A0B7D" w:rsidRDefault="00BF28C3" w:rsidP="00BF28C3"/>
    <w:p w:rsidR="00BF28C3" w:rsidRPr="005A0B7D" w:rsidRDefault="00BF28C3" w:rsidP="00BF28C3"/>
    <w:p w:rsidR="00BF28C3" w:rsidRPr="005A0B7D" w:rsidRDefault="00BF28C3" w:rsidP="00BF28C3"/>
    <w:p w:rsidR="00BF28C3" w:rsidRPr="005A0B7D" w:rsidRDefault="00BF28C3" w:rsidP="00BF28C3"/>
    <w:p w:rsidR="00BF28C3" w:rsidRPr="005A0B7D" w:rsidRDefault="00BF28C3" w:rsidP="00BF28C3"/>
    <w:p w:rsidR="00BF28C3" w:rsidRPr="005A0B7D" w:rsidRDefault="00BF28C3" w:rsidP="00BF28C3"/>
    <w:p w:rsidR="00BF28C3" w:rsidRPr="005A0B7D" w:rsidRDefault="00BF28C3" w:rsidP="00BF28C3"/>
    <w:p w:rsidR="00BF28C3" w:rsidRPr="005A0B7D" w:rsidRDefault="00BF28C3" w:rsidP="00BF28C3"/>
    <w:p w:rsidR="00BF28C3" w:rsidRPr="005A0B7D" w:rsidRDefault="00BF28C3" w:rsidP="00BF28C3"/>
    <w:p w:rsidR="00BF28C3" w:rsidRPr="005A0B7D" w:rsidRDefault="00BF28C3" w:rsidP="00BF28C3"/>
    <w:p w:rsidR="00BF28C3" w:rsidRPr="005A0B7D" w:rsidRDefault="00BF28C3" w:rsidP="00BF28C3"/>
    <w:p w:rsidR="00BF28C3" w:rsidRPr="005A0B7D" w:rsidRDefault="00BF28C3" w:rsidP="00BF28C3"/>
    <w:p w:rsidR="00BF28C3" w:rsidRPr="005A0B7D" w:rsidRDefault="00BF28C3" w:rsidP="00BF28C3"/>
    <w:p w:rsidR="00BF28C3" w:rsidRPr="005A0B7D" w:rsidRDefault="00BF28C3" w:rsidP="00BF28C3"/>
    <w:p w:rsidR="00BF28C3" w:rsidRPr="005A0B7D" w:rsidRDefault="00BF28C3" w:rsidP="00BF28C3"/>
    <w:p w:rsidR="00BF28C3" w:rsidRPr="005A0B7D" w:rsidRDefault="00BF28C3" w:rsidP="00BF28C3"/>
    <w:p w:rsidR="00BF28C3" w:rsidRPr="005A0B7D" w:rsidRDefault="00BF28C3" w:rsidP="00BF28C3"/>
    <w:p w:rsidR="00BF28C3" w:rsidRPr="005A0B7D" w:rsidRDefault="00BF28C3" w:rsidP="00BF28C3"/>
    <w:p w:rsidR="00BF28C3" w:rsidRPr="005A0B7D" w:rsidRDefault="00BF28C3" w:rsidP="00BF28C3"/>
    <w:p w:rsidR="00BF28C3" w:rsidRPr="005A0B7D" w:rsidRDefault="00BF28C3" w:rsidP="00BF28C3"/>
    <w:p w:rsidR="00BF28C3" w:rsidRPr="005A0B7D" w:rsidRDefault="00BF28C3" w:rsidP="00BF28C3"/>
    <w:p w:rsidR="00BF28C3" w:rsidRPr="00BF28C3" w:rsidRDefault="00BF28C3" w:rsidP="00BF28C3">
      <w:pPr>
        <w:pStyle w:val="NoSpacing"/>
      </w:pPr>
    </w:p>
    <w:p w:rsidR="00BF28C3" w:rsidRDefault="00BF28C3" w:rsidP="00BF28C3">
      <w:pPr>
        <w:pStyle w:val="NoSpacing"/>
        <w:jc w:val="center"/>
        <w:rPr>
          <w:rFonts w:ascii="Times New Roman" w:hAnsi="Times New Roman" w:cs="Times New Roman"/>
          <w:lang w:val="id-ID"/>
        </w:rPr>
      </w:pPr>
      <w:r>
        <w:rPr>
          <w:rFonts w:ascii="Times New Roman" w:hAnsi="Times New Roman" w:cs="Times New Roman"/>
        </w:rPr>
        <w:t xml:space="preserve">Gambar </w:t>
      </w:r>
      <w:r w:rsidRPr="00CB1D9F">
        <w:rPr>
          <w:rFonts w:ascii="Times New Roman" w:hAnsi="Times New Roman" w:cs="Times New Roman"/>
        </w:rPr>
        <w:t>1: Hasi Pencarian Studi</w:t>
      </w:r>
    </w:p>
    <w:p w:rsidR="00FE202E" w:rsidRPr="00FE202E" w:rsidRDefault="00FE202E" w:rsidP="00BF28C3">
      <w:pPr>
        <w:pStyle w:val="NoSpacing"/>
        <w:jc w:val="center"/>
        <w:rPr>
          <w:rFonts w:ascii="Times New Roman" w:hAnsi="Times New Roman" w:cs="Times New Roman"/>
          <w:lang w:val="id-ID"/>
        </w:rPr>
      </w:pPr>
    </w:p>
    <w:p w:rsidR="00FE202E" w:rsidRDefault="00FE202E" w:rsidP="00FE202E">
      <w:pPr>
        <w:pStyle w:val="NoSpacing"/>
        <w:jc w:val="both"/>
        <w:rPr>
          <w:rFonts w:ascii="Times New Roman" w:hAnsi="Times New Roman" w:cs="Times New Roman"/>
          <w:b/>
          <w:sz w:val="24"/>
          <w:szCs w:val="24"/>
        </w:rPr>
        <w:sectPr w:rsidR="00FE202E" w:rsidSect="00FE202E">
          <w:type w:val="continuous"/>
          <w:pgSz w:w="11907" w:h="16840" w:code="9"/>
          <w:pgMar w:top="1701" w:right="1418" w:bottom="1418" w:left="1701" w:header="720" w:footer="720" w:gutter="0"/>
          <w:pgNumType w:start="1"/>
          <w:cols w:space="720"/>
          <w:docGrid w:linePitch="360"/>
        </w:sectPr>
      </w:pPr>
    </w:p>
    <w:p w:rsidR="00BF28C3" w:rsidRDefault="00BF28C3" w:rsidP="00FE202E">
      <w:pPr>
        <w:pStyle w:val="NoSpacing"/>
        <w:jc w:val="both"/>
        <w:rPr>
          <w:rFonts w:ascii="Times New Roman" w:hAnsi="Times New Roman" w:cs="Times New Roman"/>
          <w:b/>
          <w:sz w:val="24"/>
          <w:szCs w:val="24"/>
          <w:lang w:val="id-ID"/>
        </w:rPr>
      </w:pPr>
      <w:r w:rsidRPr="00FE202E">
        <w:rPr>
          <w:rFonts w:ascii="Times New Roman" w:hAnsi="Times New Roman" w:cs="Times New Roman"/>
          <w:b/>
          <w:sz w:val="24"/>
          <w:szCs w:val="24"/>
        </w:rPr>
        <w:lastRenderedPageBreak/>
        <w:t xml:space="preserve">HASIL </w:t>
      </w:r>
      <w:r w:rsidR="00FE202E" w:rsidRPr="00FE202E">
        <w:rPr>
          <w:rFonts w:ascii="Times New Roman" w:hAnsi="Times New Roman" w:cs="Times New Roman"/>
          <w:b/>
          <w:sz w:val="24"/>
          <w:szCs w:val="24"/>
          <w:lang w:val="id-ID"/>
        </w:rPr>
        <w:t>DAN PEMBAHASAN</w:t>
      </w:r>
    </w:p>
    <w:p w:rsidR="00FE202E" w:rsidRPr="00FE202E" w:rsidRDefault="00FE202E" w:rsidP="00FE202E">
      <w:pPr>
        <w:pStyle w:val="NoSpacing"/>
        <w:jc w:val="both"/>
        <w:rPr>
          <w:rFonts w:ascii="Times New Roman" w:hAnsi="Times New Roman" w:cs="Times New Roman"/>
          <w:b/>
          <w:sz w:val="24"/>
          <w:szCs w:val="24"/>
          <w:lang w:val="id-ID"/>
        </w:rPr>
      </w:pPr>
      <w:r>
        <w:rPr>
          <w:rFonts w:ascii="Times New Roman" w:hAnsi="Times New Roman" w:cs="Times New Roman"/>
          <w:b/>
          <w:sz w:val="24"/>
          <w:szCs w:val="24"/>
          <w:lang w:val="id-ID"/>
        </w:rPr>
        <w:t>HASIL</w:t>
      </w:r>
    </w:p>
    <w:p w:rsidR="00BF28C3" w:rsidRPr="00FE202E" w:rsidRDefault="00BF28C3" w:rsidP="00BF28C3">
      <w:pPr>
        <w:pStyle w:val="NoSpacing"/>
        <w:ind w:firstLine="567"/>
        <w:jc w:val="both"/>
        <w:rPr>
          <w:rFonts w:ascii="Times New Roman" w:hAnsi="Times New Roman" w:cs="Times New Roman"/>
          <w:b/>
          <w:sz w:val="24"/>
          <w:szCs w:val="24"/>
        </w:rPr>
      </w:pPr>
      <w:proofErr w:type="gramStart"/>
      <w:r w:rsidRPr="00FE202E">
        <w:rPr>
          <w:rFonts w:ascii="Times New Roman" w:hAnsi="Times New Roman" w:cs="Times New Roman"/>
          <w:sz w:val="24"/>
          <w:szCs w:val="24"/>
        </w:rPr>
        <w:t xml:space="preserve">Berdasarkan hasil pencarian dan seleksi artikel, diidentifikasi enam artikel </w:t>
      </w:r>
      <w:r w:rsidRPr="00FE202E">
        <w:rPr>
          <w:rFonts w:ascii="Times New Roman" w:hAnsi="Times New Roman" w:cs="Times New Roman"/>
          <w:sz w:val="24"/>
          <w:szCs w:val="24"/>
        </w:rPr>
        <w:lastRenderedPageBreak/>
        <w:t>yang sesuai dengan tujuan penelitian mengenai tingkat kecemasan pasien kanker yang menjalani kemoterapi di masa pandemi Covid-19.</w:t>
      </w:r>
      <w:proofErr w:type="gramEnd"/>
      <w:r w:rsidRPr="00FE202E">
        <w:rPr>
          <w:rFonts w:ascii="Times New Roman" w:hAnsi="Times New Roman" w:cs="Times New Roman"/>
          <w:sz w:val="24"/>
          <w:szCs w:val="24"/>
        </w:rPr>
        <w:t xml:space="preserve"> Keenam artikel tersebut </w:t>
      </w:r>
      <w:r w:rsidRPr="00FE202E">
        <w:rPr>
          <w:rFonts w:ascii="Times New Roman" w:hAnsi="Times New Roman" w:cs="Times New Roman"/>
          <w:sz w:val="24"/>
          <w:szCs w:val="24"/>
        </w:rPr>
        <w:lastRenderedPageBreak/>
        <w:t xml:space="preserve">merupakan studi kuantitatif, satu studi menggunakan desain </w:t>
      </w:r>
      <w:r w:rsidRPr="00FE202E">
        <w:rPr>
          <w:rFonts w:ascii="Times New Roman" w:hAnsi="Times New Roman" w:cs="Times New Roman"/>
          <w:i/>
          <w:iCs/>
          <w:sz w:val="24"/>
          <w:szCs w:val="24"/>
        </w:rPr>
        <w:t xml:space="preserve">crosss sectional </w:t>
      </w:r>
      <w:r w:rsidR="00326783">
        <w:rPr>
          <w:rStyle w:val="FootnoteReference"/>
          <w:rFonts w:ascii="Times New Roman" w:hAnsi="Times New Roman" w:cs="Times New Roman"/>
          <w:bCs/>
          <w:sz w:val="24"/>
          <w:szCs w:val="24"/>
        </w:rPr>
        <w:fldChar w:fldCharType="begin" w:fldLock="1"/>
      </w:r>
      <w:r w:rsidR="00326783">
        <w:rPr>
          <w:rFonts w:ascii="Times New Roman" w:hAnsi="Times New Roman" w:cs="Times New Roman"/>
          <w:bCs/>
          <w:sz w:val="24"/>
          <w:szCs w:val="24"/>
        </w:rPr>
        <w:instrText>ADDIN CSL_CITATION {"citationItems":[{"id":"ITEM-1","itemData":{"abstract":"Kanker payudara merupakan penyakit yang cukup serius yang ditandai dengan adanya pertumbuhan yang tidak terkontrol dan adanya penyebaran sel yang bersifat abnormal dan beresiko tinggi tertular COVID-19. Kelelahan merupakan keluhan yang sering terjadi pada pasien kanker yang menjalani kemoterapi. Tujuan penelitian ini untuk mengetahui hubungan kecemasan terhadap kelelahan penderita kanker payudara yang menjalani kemoterapi di RSI Sultan Agung Semarang. Penelitian korelasional dengan pendekatan cross sectional dengan tehnik pengumpulan data pada 30 orang responden dengan kriteria penderita kanker payudara yang menjalani kemoterapi, berusia dewasa dan bersedia menjadi responden. Responden menandatangani informed consent, peneliti menjaga kerahasiaan responden dengan anonymity. Analisa data dengan uji statistik non parametrik Rank Spearman. Hasil analisis didapatkan p value=0,000 yang berarti terdapat hubungan kecemasan terhadap kelelahan penderita kanker payudara yang menjalani kemoterapi.","author":[{"dropping-particle":"","family":"Retnaningsih","given":"Dwi","non-dropping-particle":"","parse-names":false,"suffix":""},{"dropping-particle":"","family":"Auliyak","given":"Roudhotul","non-dropping-particle":"","parse-names":false,"suffix":""},{"dropping-particle":"","family":"Mariyati","given":"","non-dropping-particle":"","parse-names":false,"suffix":""},{"dropping-particle":"","family":"Purnaningsih","given":"Enggar","non-dropping-particle":"","parse-names":false,"suffix":""}],"container-title":"Jurnal Ilmiah Permas: Jurnal Ilmiah STIKES Kendal","id":"ITEM-1","issue":"1","issued":{"date-parts":[["2021"]]},"page":"157-164","title":"Kecemasan Penderita Kanker Payudara yang Menjalani Kemoterapi Masa Pandemi Covid-19","type":"article-journal","volume":"11"},"uris":["http://www.mendeley.com/documents/?uuid=e0b8dd0c-514a-408b-ae72-94862ec7920a"]}],"mendeley":{"formattedCitation":"(Retnaningsih et al., 2021)","plainTextFormattedCitation":"(Retnaningsih et al., 2021)","previouslyFormattedCitation":"&lt;sup&gt;16&lt;/sup&gt;"},"properties":{"noteIndex":0},"schema":"https://github.com/citation-style-language/schema/raw/master/csl-citation.json"}</w:instrText>
      </w:r>
      <w:r w:rsidR="00326783">
        <w:rPr>
          <w:rStyle w:val="FootnoteReference"/>
          <w:rFonts w:ascii="Times New Roman" w:hAnsi="Times New Roman" w:cs="Times New Roman"/>
          <w:bCs/>
          <w:sz w:val="24"/>
          <w:szCs w:val="24"/>
        </w:rPr>
        <w:fldChar w:fldCharType="separate"/>
      </w:r>
      <w:r w:rsidR="00326783" w:rsidRPr="00326783">
        <w:rPr>
          <w:rFonts w:ascii="Times New Roman" w:hAnsi="Times New Roman" w:cs="Times New Roman"/>
          <w:bCs/>
          <w:noProof/>
          <w:sz w:val="24"/>
          <w:szCs w:val="24"/>
        </w:rPr>
        <w:t>(Retnaningsih et al., 2021)</w:t>
      </w:r>
      <w:r w:rsidR="00326783">
        <w:rPr>
          <w:rStyle w:val="FootnoteReference"/>
          <w:rFonts w:ascii="Times New Roman" w:hAnsi="Times New Roman" w:cs="Times New Roman"/>
          <w:bCs/>
          <w:sz w:val="24"/>
          <w:szCs w:val="24"/>
        </w:rPr>
        <w:fldChar w:fldCharType="end"/>
      </w:r>
      <w:r w:rsidRPr="00FE202E">
        <w:rPr>
          <w:rFonts w:ascii="Times New Roman" w:hAnsi="Times New Roman" w:cs="Times New Roman"/>
          <w:bCs/>
          <w:sz w:val="24"/>
          <w:szCs w:val="24"/>
        </w:rPr>
        <w:t xml:space="preserve">, </w:t>
      </w:r>
      <w:r w:rsidRPr="00FE202E">
        <w:rPr>
          <w:rFonts w:ascii="Times New Roman" w:hAnsi="Times New Roman" w:cs="Times New Roman"/>
          <w:sz w:val="24"/>
          <w:szCs w:val="24"/>
        </w:rPr>
        <w:t xml:space="preserve">satu studi deskriptif kuantitatif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{"citationItems":[{"id":"ITEM-1","itemData":{"DOI":"10.4999/uhod.UHOD","author":[{"dropping-particle":"","family":"Esen","given":"Selin Akturk","non-dropping-particle":"","parse-names":false,"suffix":""},{"dropping-particle":"","family":"Acikgoz","given":"Usuf","non-dropping-particle":"","parse-names":false,"suffix":""},{"dropping-particle":"","family":"Yildirim","given":"Mustafa","non-dropping-particle":"","parse-names":false,"suffix":""},{"dropping-particle":"","family":"Ucar","given":"Gokhan","non-dropping-particle":"","parse-names":false,"suffix":""},{"dropping-particle":"","family":"Ergun","given":"Yakup","non-dropping-particle":"","parse-names":false,"suffix":""},{"dropping-particle":"","family":"Diriko","given":"Merve","non-dropping-particle":"","parse-names":false,"suffix":""},{"dropping-particle":"","family":"Bal","given":"Oznur","non-dropping-particle":"","parse-names":false,"suffix":""},{"dropping-particle":"","family":"Algin","given":"Efnan","non-dropping-particle":"","parse-names":false,"suffix":""},{"dropping-particle":"","family":"Esen","given":"Irfan","non-dropping-particle":"","parse-names":false,"suffix":""},{"dropping-particle":"","family":"Unc","given":"Dogan","non-dropping-particle":"","parse-names":false,"suffix":""}],"container-title":"International Journal of Hematology and Oncology","id":"ITEM-1","issue":"2","issued":{"date-parts":[["2021"]]},"page":"1-9","title":"Anxiety, Insomnia and Pandemic Awareness of Cancer Patients Receiving Chemotherapy During the COVID-19 Pandemic Period","type":"article-journal","volume":"31"},"uris":["http://www.mendeley.com/documents/?uuid=14ed4687-82c8-4455-99ba-501a0acb8e15"]}],"mendeley":{"formattedCitation":"(Esen et al., 2021)","plainTextFormattedCitation":"(Esen et al., 2021)","previouslyFormattedCitation":"&lt;sup&gt;15&lt;/sup&gt;"},"properties":{"noteIndex":0},"schema":"https://github.com/citation-style-language/schema/raw/master/csl-citation.json"}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noProof/>
          <w:sz w:val="24"/>
          <w:szCs w:val="24"/>
        </w:rPr>
        <w:t>(Esen et al., 2021)</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satu studi</w:t>
      </w:r>
      <w:r w:rsidRPr="00FE202E">
        <w:rPr>
          <w:rFonts w:ascii="Times New Roman" w:hAnsi="Times New Roman" w:cs="Times New Roman"/>
          <w:sz w:val="24"/>
          <w:szCs w:val="24"/>
          <w:shd w:val="clear" w:color="auto" w:fill="FFFFFF"/>
        </w:rPr>
        <w:t xml:space="preserve"> komparatif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{"citationItems":[{"id":"ITEM-1","itemData":{"DOI":"10.1007/s11136-021-02795-4","ISBN":"1113602102795","ISSN":"15732649","PMID":"33635508","abstract":"Purpose: Pandemics can be associated with anxiety and depression in cancer patients who are undergoing treatment. In the present study, we aimed to perform a comparative evaluation of the conditions of cancer patients before and during the severe acute respiratory distress syndrome coronavirus 2 (SARS-CoV-2) pandemic using the Beck Depression Inventory (BDI) and Beck Anxiety Inventory (BAI) to detect the impact of the pandemic on treatment delays that are associated with anxiety and depression in cancer patients. In addition, the effect of public transport use on treatment delays was examined. Methods: BDI and BAI were administered to 595 breast, ovarian, colon and gastric cancer patients before and during the pandemic. The questionnaires were administered by the physician blindly, who was unaware of the delay of the patients. The number of days by which the patients delayed their treatment due to the fear of contamination were recorded retrospectively. Correlation analyses were performed between the obtained scores and treatment delays. Results: The depression and anxiety levels in cancer patients were found to increase during the pandemic (p = 0.000), and this increase was positively correlated with the disruption of their treatment (p = 0.000, r = 0.81). Depression and anxiety levels and treatment delays were higher in elderly patients (p = 0.021). Depression and anxiety were more pronounced in female patients (p = 0.000). Moreover, treatment delays were more common in patients who had to use public transportation (p = 0.038). Conclusion: SARS-CoV-2 pandemic may increase anxiety and depression in cancer patients. This can cause patients to experience treatment delays due to concerns about becoming infected. At this point, if necessary, assistance should be obtained from psychiatric and public health experts.","author":[{"dropping-particle":"","family":"Yildirim","given":"Ozgen Ahmet","non-dropping-particle":"","parse-names":false,"suffix":""},{"dropping-particle":"","family":"Poyraz","given":"Kerem","non-dropping-particle":"","parse-names":false,"suffix":""},{"dropping-particle":"","family":"Erdur","given":"Erkan","non-dropping-particle":"","parse-names":false,"suffix":""}],"container-title":"Quality of Life Research","id":"ITEM-1","issue":"7","issued":{"date-parts":[["2021"]]},"page":"1903-1912","publisher":"Springer International Publishing","title":"Depression And Anxiety In Cancer Patients Before And During The Sars-Cov-2 Pandemic: Relationship With Delayed Chemotherapy","type":"article-journal","volume":"30"},"uris":["http://www.mendeley.com/documents/?uuid=e559999e-62e0-4b29-9f4d-fa0c6987bc21"]}],"mendeley":{"formattedCitation":"(Yildirim et al., 2021)","plainTextFormattedCitation":"(Yildirim et al., 2021)","previouslyFormattedCitation":"&lt;sup&gt;17&lt;/sup&gt;"},"properties":{"noteIndex":0},"schema":"https://github.com/citation-style-language/schema/raw/master/csl-citation.json"}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bCs/>
          <w:noProof/>
          <w:sz w:val="24"/>
          <w:szCs w:val="24"/>
        </w:rPr>
        <w:t>(Yildirim et al., 2021)</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satu studi</w:t>
      </w:r>
      <w:r w:rsidRPr="00FE202E">
        <w:rPr>
          <w:rFonts w:ascii="Times New Roman" w:hAnsi="Times New Roman" w:cs="Times New Roman"/>
          <w:i/>
          <w:sz w:val="24"/>
          <w:szCs w:val="24"/>
        </w:rPr>
        <w:t xml:space="preserve"> sinonim survey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{"citationItems":[{"id":"ITEM-1","itemData":{"DOI":"https://doi.org/10.1007/s11845-020-02457-3","author":[{"dropping-particle":"","family":"Hennessy","given":"Maeve A","non-dropping-particle":"","parse-names":false,"suffix":""},{"dropping-particle":"","family":"Linehan","given":"Anna","non-dropping-particle":"","parse-names":false,"suffix":""},{"dropping-particle":"","family":"Cowzer","given":"Darren","non-dropping-particle":"","parse-names":false,"suffix":""},{"dropping-particle":"","family":"Coyne","given":"Zachary L","non-dropping-particle":"","parse-names":false,"suffix":""},{"dropping-particle":"","family":"Fitzpatrick","given":"Orla","non-dropping-particle":"","parse-names":false,"suffix":""},{"dropping-particle":"","family":"Barrett","given":"Fiona","non-dropping-particle":"","parse-names":false,"suffix":""},{"dropping-particle":"","family":"Dhonaill","given":"Roisin Ni","non-dropping-particle":"","parse-names":false,"suffix":""},{"dropping-particle":"","family":"Hennessy","given":"Bryan T","non-dropping-particle":"","parse-names":false,"suffix":""},{"dropping-particle":"","family":"Grogan","given":"Liam","non-dropping-particle":"","parse-names":false,"suffix":""},{"dropping-particle":"","family":"Morris","given":"Patrick G","non-dropping-particle":"","parse-names":false,"suffix":""},{"dropping-particle":"","family":"Breathnach","given":"Oscar S","non-dropping-particle":"","parse-names":false,"suffix":""}],"container-title":"Irish Journal of Medical Science","id":"ITEM-1","issue":"11","issued":{"date-parts":[["2021"]]},"page":"7-12","publisher":"Irish Journal of Medical Science (1971 -)","title":"Chemotherapy in the Covid-19 Era: the Patient’s Perception","type":"article-journal","volume":"3"},"uris":["http://www.mendeley.com/documents/?uuid=571a8ec1-46dc-412f-b8c2-3c66f36d9522"]}],"mendeley":{"formattedCitation":"(Hennessy et al., 2021)","plainTextFormattedCitation":"(Hennessy et al., 2021)","previouslyFormattedCitation":"&lt;sup&gt;18&lt;/sup&gt;"},"properties":{"noteIndex":0},"schema":"https://github.com/citation-style-language/schema/raw/master/csl-citation.json"}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bCs/>
          <w:noProof/>
          <w:sz w:val="24"/>
          <w:szCs w:val="24"/>
        </w:rPr>
        <w:t>(Hennessy et al., 2021)</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xml:space="preserve">, satu studi survei kuantitatif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{"citationItems":[{"id":"ITEM-1","itemData":{"DOI":"10.1200/JCO.2020.38.29_suppl.108","author":[{"dropping-particle":"","family":"Tariq","given":"Muhammad Junaid","non-dropping-particle":"","parse-names":false,"suffix":""},{"dropping-particle":"","family":"Almani","given":"Muhammad Usman","non-dropping-particle":"","parse-names":false,"suffix":""},{"dropping-particle":"","family":"Sherazi","given":"Syed Ali Amir","non-dropping-particle":"","parse-names":false,"suffix":""},{"dropping-particle":"","family":"Usman","given":"Muhammad","non-dropping-particle":"","parse-names":false,"suffix":""},{"dropping-particle":"","family":"Arif","given":"Abdul Wahab","non-dropping-particle":"","parse-names":false,"suffix":""},{"dropping-particle":"","family":"Yim","given":"Barbara","non-dropping-particle":"","parse-names":false,"suffix":""},{"dropping-particle":"","family":"Gupta","given":"Shweta","non-dropping-particle":"","parse-names":false,"suffix":""}],"container-title":"Journal of Clinical Oncology","id":"ITEM-1","issue":"29","issued":{"date-parts":[["2020"]]},"page":"1-9","title":"Anxiety Due to COVID-19 and Impact on Patients Receiving Chemotherapy in An Inner-City Minority Population","type":"article-journal","volume":"38"},"uris":["http://www.mendeley.com/documents/?uuid=e0e5e804-a5f6-43a2-88a8-7c1eb44ec978"]}],"mendeley":{"formattedCitation":"(Tariq et al., 2020)","plainTextFormattedCitation":"(Tariq et al., 2020)","previouslyFormattedCitation":"&lt;sup&gt;13&lt;/sup&gt;"},"properties":{"noteIndex":0},"schema":"https://github.com/citation-style-language/schema/raw/master/csl-citation.json"}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noProof/>
          <w:sz w:val="24"/>
          <w:szCs w:val="24"/>
        </w:rPr>
        <w:t>(Tariq et al., 2020)</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xml:space="preserve">, dan satu studi prospektif </w:t>
      </w:r>
      <w:r w:rsidR="00326783">
        <w:rPr>
          <w:rStyle w:val="FootnoteReference"/>
          <w:rFonts w:ascii="Times New Roman" w:hAnsi="Times New Roman" w:cs="Times New Roman"/>
          <w:bCs/>
          <w:sz w:val="24"/>
          <w:szCs w:val="24"/>
        </w:rPr>
        <w:fldChar w:fldCharType="begin" w:fldLock="1"/>
      </w:r>
      <w:r w:rsidR="00326783">
        <w:rPr>
          <w:rFonts w:ascii="Times New Roman" w:hAnsi="Times New Roman" w:cs="Times New Roman"/>
          <w:bCs/>
          <w:sz w:val="24"/>
          <w:szCs w:val="24"/>
        </w:rPr>
        <w:instrText>ADDIN CSL_CITATION {"citationItems":[{"id":"ITEM-1","itemData":{"DOI":"10.1136/esmoopen-2020-000970","ISBN":"2020000970","ISSN":"20597029","PMID":"33097653","abstract":"Background Life-threatening diseases have a negative impact on emotional well-being and psychosocial functioning. This study aimed to assess the relationship between the level of anxiety caused by a neoplasm and the threat of coronavirus infection among patients with cancer actively treated with systemic therapy during the COVID-19 pandemic. Additionally, we searched for clinical factors associated with a higher level of anxiety. Methods In this multicentre, prospective, non-interventional study conducted in Poland, we enrolled 306 actively treated patients with cancer and collected their clinical data, including age, gender, cancer type and treatment intention. The fear/anxiety of SARS-CoV-2 were rated in Fear of COVID-19 Scale (SRA-FCV-19S) and Numerical Anxiety Scale (SRA-NAS). The fear and anxiety associated with cancer (CRA) were rated with the NAS (CRA-NAS). Results The mean level of SRA-FCV-19S was 18.5±7.44, which was correlated with the SRA-NAS (r=0.741, p&lt;0.001). SRA-FCV-19S was significantly higher in women versus men (20.18±7.56 vs 16.54±6.83; p&lt;0.001) and was tumour type-dependent (p=0.037), with the highest anxiety observed in patients with breast cancer (17.63±8.75). In the multivariate analysis, only the female gender was significantly associated with higher SRA. CRA-NAS was higher in women versus men (7.07±2.99 vs 5.47±3.01; p&lt;0.001), in patients treated with curative versus palliative intention (7.14±3.06 vs 5.99±3.06; p=0.01) and in individuals aged ≤65 years versus &gt;65 years (6.73±2.96 vs 5.66±3.24; p=0.007). Conclusions For an actively treated patient with cancer, cancer remains the main life-threatening disease during the COVID-19 pandemic. The need for more attentive psychological care should be provided especially to female patients, patients with breast cancer, those under 65 years of age and treated with curative intention, as these factors are associated with a higher level of anxiety.","author":[{"dropping-particle":"","family":"Sigorski","given":"Dawid","non-dropping-particle":"","parse-names":false,"suffix":""},{"dropping-particle":"","family":"Sobczuk","given":"Paweł","non-dropping-particle":"","parse-names":false,"suffix":""},{"dropping-particle":"","family":"Osmola","given":"Małgorzata","non-dropping-particle":"","parse-names":false,"suffix":""},{"dropping-particle":"","family":"Kuć","given":"Kamil","non-dropping-particle":"","parse-names":false,"suffix":""},{"dropping-particle":"","family":"Walerzak","given":"Anna","non-dropping-particle":"","parse-names":false,"suffix":""},{"dropping-particle":"","family":"Wilk","given":"Michal","non-dropping-particle":"","parse-names":false,"suffix":""},{"dropping-particle":"","family":"Ciszewski","given":"Tomasz","non-dropping-particle":"","parse-names":false,"suffix":""},{"dropping-particle":"","family":"Kopeć","given":"Sylwia","non-dropping-particle":"","parse-names":false,"suffix":""},{"dropping-particle":"","family":"Hryń","given":"Karolina","non-dropping-particle":"","parse-names":false,"suffix":""},{"dropping-particle":"","family":"Rutkowski","given":"Piotr","non-dropping-particle":"","parse-names":false,"suffix":""},{"dropping-particle":"","family":"Stec","given":"Rafał","non-dropping-particle":"","parse-names":false,"suffix":""},{"dropping-particle":"","family":"Szczylik","given":"Cezary","non-dropping-particle":"","parse-names":false,"suffix":""},{"dropping-particle":"","family":"Bodnar","given":"Lubomir","non-dropping-particle":"","parse-names":false,"suffix":""}],"container-title":"ESMO Open","id":"ITEM-1","issue":"5","issued":{"date-parts":[["2020"]]},"page":"1-8","title":"Impact of COVID-19 on Anxiety Levels Among Patients With Cancer Actively Treated With Systemic Therapy","type":"article-journal","volume":"5"},"uris":["http://www.mendeley.com/documents/?uuid=4ba6078d-22a3-4c26-be5f-11688cad3e4b"]}],"mendeley":{"formattedCitation":"(Sigorski et al., 2020)","plainTextFormattedCitation":"(Sigorski et al., 2020)","previouslyFormattedCitation":"&lt;sup&gt;11&lt;/sup&gt;"},"properties":{"noteIndex":0},"schema":"https://github.com/citation-style-language/schema/raw/master/csl-citation.json"}</w:instrText>
      </w:r>
      <w:r w:rsidR="00326783">
        <w:rPr>
          <w:rStyle w:val="FootnoteReference"/>
          <w:rFonts w:ascii="Times New Roman" w:hAnsi="Times New Roman" w:cs="Times New Roman"/>
          <w:bCs/>
          <w:sz w:val="24"/>
          <w:szCs w:val="24"/>
        </w:rPr>
        <w:fldChar w:fldCharType="separate"/>
      </w:r>
      <w:r w:rsidR="00326783" w:rsidRPr="00326783">
        <w:rPr>
          <w:rFonts w:ascii="Times New Roman" w:hAnsi="Times New Roman" w:cs="Times New Roman"/>
          <w:bCs/>
          <w:noProof/>
          <w:sz w:val="24"/>
          <w:szCs w:val="24"/>
        </w:rPr>
        <w:t>(Sigorski et al., 2020)</w:t>
      </w:r>
      <w:r w:rsidR="00326783">
        <w:rPr>
          <w:rStyle w:val="FootnoteReference"/>
          <w:rFonts w:ascii="Times New Roman" w:hAnsi="Times New Roman" w:cs="Times New Roman"/>
          <w:bCs/>
          <w:sz w:val="24"/>
          <w:szCs w:val="24"/>
        </w:rPr>
        <w:fldChar w:fldCharType="end"/>
      </w:r>
      <w:r w:rsidRPr="00FE202E">
        <w:rPr>
          <w:rFonts w:ascii="Times New Roman" w:hAnsi="Times New Roman" w:cs="Times New Roman"/>
          <w:bCs/>
          <w:sz w:val="24"/>
          <w:szCs w:val="24"/>
        </w:rPr>
        <w:t>.</w:t>
      </w:r>
    </w:p>
    <w:p w:rsidR="00BF28C3" w:rsidRPr="00FE202E" w:rsidRDefault="00BF28C3" w:rsidP="00BF28C3">
      <w:pPr>
        <w:pStyle w:val="NoSpacing"/>
        <w:ind w:firstLine="567"/>
        <w:jc w:val="both"/>
        <w:rPr>
          <w:rFonts w:ascii="Times New Roman" w:hAnsi="Times New Roman" w:cs="Times New Roman"/>
          <w:b/>
          <w:sz w:val="24"/>
          <w:szCs w:val="24"/>
        </w:rPr>
      </w:pPr>
      <w:r w:rsidRPr="00FE202E">
        <w:rPr>
          <w:rFonts w:ascii="Times New Roman" w:hAnsi="Times New Roman" w:cs="Times New Roman"/>
          <w:bCs/>
          <w:sz w:val="24"/>
          <w:szCs w:val="24"/>
        </w:rPr>
        <w:t xml:space="preserve">Sampel keseluruhan berjumlah 1.356 responden </w:t>
      </w:r>
      <w:proofErr w:type="gramStart"/>
      <w:r w:rsidRPr="00FE202E">
        <w:rPr>
          <w:rFonts w:ascii="Times New Roman" w:hAnsi="Times New Roman" w:cs="Times New Roman"/>
          <w:bCs/>
          <w:sz w:val="24"/>
          <w:szCs w:val="24"/>
        </w:rPr>
        <w:t>usia</w:t>
      </w:r>
      <w:proofErr w:type="gramEnd"/>
      <w:r w:rsidRPr="00FE202E">
        <w:rPr>
          <w:rFonts w:ascii="Times New Roman" w:hAnsi="Times New Roman" w:cs="Times New Roman"/>
          <w:bCs/>
          <w:sz w:val="24"/>
          <w:szCs w:val="24"/>
        </w:rPr>
        <w:t xml:space="preserve"> &gt;18 tahun. </w:t>
      </w:r>
      <w:r w:rsidRPr="00FE202E">
        <w:rPr>
          <w:rFonts w:ascii="Times New Roman" w:hAnsi="Times New Roman" w:cs="Times New Roman"/>
          <w:sz w:val="24"/>
          <w:szCs w:val="24"/>
        </w:rPr>
        <w:t xml:space="preserve">Jenis kanker pada enam studi adalah kanker payudara, kolorektal, </w:t>
      </w:r>
      <w:r w:rsidRPr="00FE202E">
        <w:rPr>
          <w:rFonts w:ascii="Times New Roman" w:hAnsi="Times New Roman" w:cs="Times New Roman"/>
          <w:sz w:val="24"/>
          <w:szCs w:val="24"/>
          <w:shd w:val="clear" w:color="auto" w:fill="FFFFFF"/>
        </w:rPr>
        <w:t>gastrointestinal dan gastrointestinal</w:t>
      </w:r>
      <w:r w:rsidRPr="00FE202E">
        <w:rPr>
          <w:rFonts w:ascii="Times New Roman" w:hAnsi="Times New Roman" w:cs="Times New Roman"/>
          <w:sz w:val="24"/>
          <w:szCs w:val="24"/>
        </w:rPr>
        <w:t xml:space="preserve"> atas, gastro-esofagus, paru-paru, sistem pencernaan, sistem genitourinari, ovarium melanoma dan sarkoma, urogenital, prostat dan </w:t>
      </w:r>
      <w:r w:rsidRPr="00FE202E">
        <w:rPr>
          <w:rFonts w:ascii="Times New Roman" w:hAnsi="Times New Roman" w:cs="Times New Roman"/>
          <w:i/>
          <w:sz w:val="24"/>
          <w:szCs w:val="24"/>
        </w:rPr>
        <w:t>Central Nervous System</w:t>
      </w:r>
      <w:r w:rsidRPr="00FE202E">
        <w:rPr>
          <w:rFonts w:ascii="Times New Roman" w:hAnsi="Times New Roman" w:cs="Times New Roman"/>
          <w:bCs/>
          <w:sz w:val="24"/>
          <w:szCs w:val="24"/>
        </w:rPr>
        <w:t xml:space="preserve"> </w:t>
      </w:r>
      <w:r w:rsidR="00326783">
        <w:rPr>
          <w:rStyle w:val="FootnoteReference"/>
          <w:rFonts w:ascii="Times New Roman" w:hAnsi="Times New Roman" w:cs="Times New Roman"/>
          <w:bCs/>
          <w:sz w:val="24"/>
          <w:szCs w:val="24"/>
        </w:rPr>
        <w:fldChar w:fldCharType="begin" w:fldLock="1"/>
      </w:r>
      <w:r w:rsidR="00326783">
        <w:rPr>
          <w:rFonts w:ascii="Times New Roman" w:hAnsi="Times New Roman" w:cs="Times New Roman"/>
          <w:bCs/>
          <w:sz w:val="24"/>
          <w:szCs w:val="24"/>
        </w:rPr>
        <w:instrText>ADDIN CSL_CITATION {"citationItems":[{"id":"ITEM-1","itemData":{"abstract":"Kanker payudara merupakan penyakit yang cukup serius yang ditandai dengan adanya pertumbuhan yang tidak terkontrol dan adanya penyebaran sel yang bersifat abnormal dan beresiko tinggi tertular COVID-19. Kelelahan merupakan keluhan yang sering terjadi pada pasien kanker yang menjalani kemoterapi. Tujuan penelitian ini untuk mengetahui hubungan kecemasan terhadap kelelahan penderita kanker payudara yang menjalani kemoterapi di RSI Sultan Agung Semarang. Penelitian korelasional dengan pendekatan cross sectional dengan tehnik pengumpulan data pada 30 orang responden dengan kriteria penderita kanker payudara yang menjalani kemoterapi, berusia dewasa dan bersedia menjadi responden. Responden menandatangani informed consent, peneliti menjaga kerahasiaan responden dengan anonymity. Analisa data dengan uji statistik non parametrik Rank Spearman. Hasil analisis didapatkan p value=0,000 yang berarti terdapat hubungan kecemasan terhadap kelelahan penderita kanker payudara yang menjalani kemoterapi.","author":[{"dropping-particle":"","family":"Retnaningsih","given":"Dwi","non-dropping-particle":"","parse-names":false,"suffix":""},{"dropping-particle":"","family":"Auliyak","given":"Roudhotul","non-dropping-particle":"","parse-names":false,"suffix":""},{"dropping-particle":"","family":"Mariyati","given":"","non-dropping-particle":"","parse-names":false,"suffix":""},{"dropping-particle":"","family":"Purnaningsih","given":"Enggar","non-dropping-particle":"","parse-names":false,"suffix":""}],"container-title":"Jurnal Ilmiah Permas: Jurnal Ilmiah STIKES Kendal","id":"ITEM-1","issue":"1","issued":{"date-parts":[["2021"]]},"page":"157-164","title":"Kecemasan Penderita Kanker Payudara yang Menjalani Kemoterapi Masa Pandemi Covid-19","type":"article-journal","volume":"11"},"uris":["http://www.mendeley.com/documents/?uuid=e0b8dd0c-514a-408b-ae72-94862ec7920a"]}],"mendeley":{"formattedCitation":"(Retnaningsih et al., 2021)","manualFormatting":"(Retnaningsih et al., 2021; Esen et al., 2021; Yildirim et al., 2021; Hennessy et al., 2021; Tariq et al., 2020; Sigorski et al., 2020)","plainTextFormattedCitation":"(Retnaningsih et al., 2021)","previouslyFormattedCitation":"&lt;sup&gt;16&lt;/sup&gt;"},"properties":{"noteIndex":0},"schema":"https://github.com/citation-style-language/schema/raw/master/csl-citation.json"}</w:instrText>
      </w:r>
      <w:r w:rsidR="00326783">
        <w:rPr>
          <w:rStyle w:val="FootnoteReference"/>
          <w:rFonts w:ascii="Times New Roman" w:hAnsi="Times New Roman" w:cs="Times New Roman"/>
          <w:bCs/>
          <w:sz w:val="24"/>
          <w:szCs w:val="24"/>
        </w:rPr>
        <w:fldChar w:fldCharType="separate"/>
      </w:r>
      <w:r w:rsidR="00326783">
        <w:rPr>
          <w:rFonts w:ascii="Times New Roman" w:hAnsi="Times New Roman" w:cs="Times New Roman"/>
          <w:bCs/>
          <w:noProof/>
          <w:sz w:val="24"/>
          <w:szCs w:val="24"/>
        </w:rPr>
        <w:t>(Retnaningsih et al., 2021; Esen et al., 2021; Yildirim et al., 2021; Hennessy et al., 2021; Tariq et al., 2020; Sigorski et al., 2020)</w:t>
      </w:r>
      <w:r w:rsidR="00326783">
        <w:rPr>
          <w:rStyle w:val="FootnoteReference"/>
          <w:rFonts w:ascii="Times New Roman" w:hAnsi="Times New Roman" w:cs="Times New Roman"/>
          <w:bCs/>
          <w:sz w:val="24"/>
          <w:szCs w:val="24"/>
        </w:rPr>
        <w:fldChar w:fldCharType="end"/>
      </w:r>
      <w:r w:rsidRPr="00FE202E">
        <w:rPr>
          <w:rFonts w:ascii="Times New Roman" w:hAnsi="Times New Roman" w:cs="Times New Roman"/>
          <w:bCs/>
          <w:sz w:val="24"/>
          <w:szCs w:val="24"/>
        </w:rPr>
        <w:t xml:space="preserve">. Sebagian besar responden adalah pasien kanker payudara yaitu </w:t>
      </w:r>
      <w:r w:rsidRPr="00FE202E">
        <w:rPr>
          <w:rFonts w:ascii="Times New Roman" w:hAnsi="Times New Roman" w:cs="Times New Roman"/>
          <w:sz w:val="24"/>
          <w:szCs w:val="24"/>
        </w:rPr>
        <w:t xml:space="preserve">435 responden ditemukan pada lima studi </w:t>
      </w:r>
      <w:r w:rsidR="00326783">
        <w:rPr>
          <w:rStyle w:val="FootnoteReference"/>
          <w:rFonts w:ascii="Times New Roman" w:hAnsi="Times New Roman" w:cs="Times New Roman"/>
          <w:bCs/>
          <w:sz w:val="24"/>
          <w:szCs w:val="24"/>
        </w:rPr>
        <w:fldChar w:fldCharType="begin" w:fldLock="1"/>
      </w:r>
      <w:r w:rsidR="00326783">
        <w:rPr>
          <w:rFonts w:ascii="Times New Roman" w:hAnsi="Times New Roman" w:cs="Times New Roman"/>
          <w:bCs/>
          <w:sz w:val="24"/>
          <w:szCs w:val="24"/>
        </w:rPr>
        <w:instrText>ADDIN CSL_CITATION {"citationItems":[{"id":"ITEM-1","itemData":{"abstract":"Kanker payudara merupakan penyakit yang cukup serius yang ditandai dengan adanya pertumbuhan yang tidak terkontrol dan adanya penyebaran sel yang bersifat abnormal dan beresiko tinggi tertular COVID-19. Kelelahan merupakan keluhan yang sering terjadi pada pasien kanker yang menjalani kemoterapi. Tujuan penelitian ini untuk mengetahui hubungan kecemasan terhadap kelelahan penderita kanker payudara yang menjalani kemoterapi di RSI Sultan Agung Semarang. Penelitian korelasional dengan pendekatan cross sectional dengan tehnik pengumpulan data pada 30 orang responden dengan kriteria penderita kanker payudara yang menjalani kemoterapi, berusia dewasa dan bersedia menjadi responden. Responden menandatangani informed consent, peneliti menjaga kerahasiaan responden dengan anonymity. Analisa data dengan uji statistik non parametrik Rank Spearman. Hasil analisis didapatkan p value=0,000 yang berarti terdapat hubungan kecemasan terhadap kelelahan penderita kanker payudara yang menjalani kemoterapi.","author":[{"dropping-particle":"","family":"Retnaningsih","given":"Dwi","non-dropping-particle":"","parse-names":false,"suffix":""},{"dropping-particle":"","family":"Auliyak","given":"Roudhotul","non-dropping-particle":"","parse-names":false,"suffix":""},{"dropping-particle":"","family":"Mariyati","given":"","non-dropping-particle":"","parse-names":false,"suffix":""},{"dropping-particle":"","family":"Purnaningsih","given":"Enggar","non-dropping-particle":"","parse-names":false,"suffix":""}],"container-title":"Jurnal Ilmiah Permas: Jurnal Ilmiah STIKES Kendal","id":"ITEM-1","issue":"1","issued":{"date-parts":[["2021"]]},"page":"157-164","title":"Kecemasan Penderita Kanker Payudara yang Menjalani Kemoterapi Masa Pandemi Covid-19","type":"article-journal","volume":"11"},"uris":["http://www.mendeley.com/documents/?uuid=e0b8dd0c-514a-408b-ae72-94862ec7920a"]}],"mendeley":{"formattedCitation":"(Retnaningsih et al., 2021)","manualFormatting":"(Retnaningsih et al., 2021; Esen et al., 2021; Yildirim et al., 2021; Hennessy et al., 2021; Sigorski et al., 2020)","plainTextFormattedCitation":"(Retnaningsih et al., 2021)","previouslyFormattedCitation":"&lt;sup&gt;16&lt;/sup&gt;"},"properties":{"noteIndex":0},"schema":"https://github.com/citation-style-language/schema/raw/master/csl-citation.json"}</w:instrText>
      </w:r>
      <w:r w:rsidR="00326783">
        <w:rPr>
          <w:rStyle w:val="FootnoteReference"/>
          <w:rFonts w:ascii="Times New Roman" w:hAnsi="Times New Roman" w:cs="Times New Roman"/>
          <w:bCs/>
          <w:sz w:val="24"/>
          <w:szCs w:val="24"/>
        </w:rPr>
        <w:fldChar w:fldCharType="separate"/>
      </w:r>
      <w:r w:rsidR="00326783">
        <w:rPr>
          <w:rFonts w:ascii="Times New Roman" w:hAnsi="Times New Roman" w:cs="Times New Roman"/>
          <w:bCs/>
          <w:noProof/>
          <w:sz w:val="24"/>
          <w:szCs w:val="24"/>
        </w:rPr>
        <w:t>(Retnaningsih et al., 2021; Esen et al., 2021; Yildirim et al., 2021; Hennessy et al., 2021; Sigorski et al., 2020)</w:t>
      </w:r>
      <w:r w:rsidR="00326783">
        <w:rPr>
          <w:rStyle w:val="FootnoteReference"/>
          <w:rFonts w:ascii="Times New Roman" w:hAnsi="Times New Roman" w:cs="Times New Roman"/>
          <w:bCs/>
          <w:sz w:val="24"/>
          <w:szCs w:val="24"/>
        </w:rPr>
        <w:fldChar w:fldCharType="end"/>
      </w:r>
      <w:r w:rsidRPr="00FE202E">
        <w:rPr>
          <w:rFonts w:ascii="Times New Roman" w:hAnsi="Times New Roman" w:cs="Times New Roman"/>
          <w:bCs/>
          <w:sz w:val="24"/>
          <w:szCs w:val="24"/>
        </w:rPr>
        <w:t xml:space="preserve"> dan paling sedikit adalah kanker </w:t>
      </w:r>
      <w:r w:rsidRPr="00FE202E">
        <w:rPr>
          <w:rFonts w:ascii="Times New Roman" w:hAnsi="Times New Roman" w:cs="Times New Roman"/>
          <w:sz w:val="24"/>
          <w:szCs w:val="24"/>
        </w:rPr>
        <w:t xml:space="preserve">prostat yaitu 9 responden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{"citationItems":[{"id":"ITEM-1","itemData":{"DOI":"https://doi.org/10.1007/s11845-020-02457-3","author":[{"dropping-particle":"","family":"Hennessy","given":"Maeve A","non-dropping-particle":"","parse-names":false,"suffix":""},{"dropping-particle":"","family":"Linehan","given":"Anna","non-dropping-particle":"","parse-names":false,"suffix":""},{"dropping-particle":"","family":"Cowzer","given":"Darren","non-dropping-particle":"","parse-names":false,"suffix":""},{"dropping-particle":"","family":"Coyne","given":"Zachary L","non-dropping-particle":"","parse-names":false,"suffix":""},{"dropping-particle":"","family":"Fitzpatrick","given":"Orla","non-dropping-particle":"","parse-names":false,"suffix":""},{"dropping-particle":"","family":"Barrett","given":"Fiona","non-dropping-particle":"","parse-names":false,"suffix":""},{"dropping-particle":"","family":"Dhonaill","given":"Roisin Ni","non-dropping-particle":"","parse-names":false,"suffix":""},{"dropping-particle":"","family":"Hennessy","given":"Bryan T","non-dropping-particle":"","parse-names":false,"suffix":""},{"dropping-particle":"","family":"Grogan","given":"Liam","non-dropping-particle":"","parse-names":false,"suffix":""},{"dropping-particle":"","family":"Morris","given":"Patrick G","non-dropping-particle":"","parse-names":false,"suffix":""},{"dropping-particle":"","family":"Breathnach","given":"Oscar S","non-dropping-particle":"","parse-names":false,"suffix":""}],"container-title":"Irish Journal of Medical Science","id":"ITEM-1","issue":"11","issued":{"date-parts":[["2021"]]},"page":"7-12","publisher":"Irish Journal of Medical Science (1971 -)","title":"Chemotherapy in the Covid-19 Era: the Patient’s Perception","type":"article-journal","volume":"3"},"uris":["http://www.mendeley.com/documents/?uuid=571a8ec1-46dc-412f-b8c2-3c66f36d9522"]}],"mendeley":{"formattedCitation":"(Hennessy et al., 2021)","plainTextFormattedCitation":"(Hennessy et al., 2021)","previouslyFormattedCitation":"&lt;sup&gt;18&lt;/sup&gt;"},"properties":{"noteIndex":0},"schema":"https://github.com/citation-style-language/schema/raw/master/csl-citation.json"}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noProof/>
          <w:sz w:val="24"/>
          <w:szCs w:val="24"/>
        </w:rPr>
        <w:t>(Hennessy et al., 2021)</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xml:space="preserve">. </w:t>
      </w:r>
    </w:p>
    <w:p w:rsidR="00BF28C3" w:rsidRPr="00FE202E" w:rsidRDefault="00BF28C3" w:rsidP="00BF28C3">
      <w:pPr>
        <w:pStyle w:val="NoSpacing"/>
        <w:ind w:firstLine="567"/>
        <w:jc w:val="both"/>
        <w:rPr>
          <w:rFonts w:ascii="Times New Roman" w:hAnsi="Times New Roman" w:cs="Times New Roman"/>
          <w:b/>
          <w:sz w:val="24"/>
          <w:szCs w:val="24"/>
        </w:rPr>
      </w:pPr>
      <w:r w:rsidRPr="00FE202E">
        <w:rPr>
          <w:rFonts w:ascii="Times New Roman" w:hAnsi="Times New Roman" w:cs="Times New Roman"/>
          <w:bCs/>
          <w:sz w:val="24"/>
          <w:szCs w:val="24"/>
        </w:rPr>
        <w:t xml:space="preserve">Instrumen yang digunakan dalam proses pengumpulan data bervariasi pada setiap studi. Tiga studi menggunakan </w:t>
      </w:r>
      <w:r w:rsidRPr="00FE202E">
        <w:rPr>
          <w:rFonts w:ascii="Times New Roman" w:hAnsi="Times New Roman" w:cs="Times New Roman"/>
          <w:sz w:val="24"/>
          <w:szCs w:val="24"/>
        </w:rPr>
        <w:t xml:space="preserve">kuesioner kecemasan </w:t>
      </w:r>
      <w:r w:rsidRPr="00FE202E">
        <w:rPr>
          <w:rFonts w:ascii="Times New Roman" w:hAnsi="Times New Roman" w:cs="Times New Roman"/>
          <w:i/>
          <w:sz w:val="24"/>
          <w:szCs w:val="24"/>
        </w:rPr>
        <w:t>Generalised Anxiety Disorder 7</w:t>
      </w:r>
      <w:r w:rsidRPr="00FE202E">
        <w:rPr>
          <w:rFonts w:ascii="Times New Roman" w:hAnsi="Times New Roman" w:cs="Times New Roman"/>
          <w:sz w:val="24"/>
          <w:szCs w:val="24"/>
        </w:rPr>
        <w:t xml:space="preserve"> (GAD-7) </w:t>
      </w:r>
      <w:r w:rsidR="00326783">
        <w:rPr>
          <w:rStyle w:val="FootnoteReference"/>
          <w:rFonts w:ascii="Times New Roman" w:hAnsi="Times New Roman" w:cs="Times New Roman"/>
          <w:bCs/>
          <w:sz w:val="24"/>
          <w:szCs w:val="24"/>
        </w:rPr>
        <w:fldChar w:fldCharType="begin" w:fldLock="1"/>
      </w:r>
      <w:r w:rsidR="00326783">
        <w:rPr>
          <w:rFonts w:ascii="Times New Roman" w:hAnsi="Times New Roman" w:cs="Times New Roman"/>
          <w:bCs/>
          <w:sz w:val="24"/>
          <w:szCs w:val="24"/>
        </w:rPr>
        <w:instrText>ADDIN CSL_CITATION {"citationItems":[{"id":"ITEM-1","itemData":{"abstract":"Kanker payudara merupakan penyakit yang cukup serius yang ditandai dengan adanya pertumbuhan yang tidak terkontrol dan adanya penyebaran sel yang bersifat abnormal dan beresiko tinggi tertular COVID-19. Kelelahan merupakan keluhan yang sering terjadi pada pasien kanker yang menjalani kemoterapi. Tujuan penelitian ini untuk mengetahui hubungan kecemasan terhadap kelelahan penderita kanker payudara yang menjalani kemoterapi di RSI Sultan Agung Semarang. Penelitian korelasional dengan pendekatan cross sectional dengan tehnik pengumpulan data pada 30 orang responden dengan kriteria penderita kanker payudara yang menjalani kemoterapi, berusia dewasa dan bersedia menjadi responden. Responden menandatangani informed consent, peneliti menjaga kerahasiaan responden dengan anonymity. Analisa data dengan uji statistik non parametrik Rank Spearman. Hasil analisis didapatkan p value=0,000 yang berarti terdapat hubungan kecemasan terhadap kelelahan penderita kanker payudara yang menjalani kemoterapi.","author":[{"dropping-particle":"","family":"Retnaningsih","given":"Dwi","non-dropping-particle":"","parse-names":false,"suffix":""},{"dropping-particle":"","family":"Auliyak","given":"Roudhotul","non-dropping-particle":"","parse-names":false,"suffix":""},{"dropping-particle":"","family":"Mariyati","given":"","non-dropping-particle":"","parse-names":false,"suffix":""},{"dropping-particle":"","family":"Purnaningsih","given":"Enggar","non-dropping-particle":"","parse-names":false,"suffix":""}],"container-title":"Jurnal Ilmiah Permas: Jurnal Ilmiah STIKES Kendal","id":"ITEM-1","issue":"1","issued":{"date-parts":[["2021"]]},"page":"157-164","title":"Kecemasan Penderita Kanker Payudara yang Menjalani Kemoterapi Masa Pandemi Covid-19","type":"article-journal","volume":"11"},"uris":["http://www.mendeley.com/documents/?uuid=e0b8dd0c-514a-408b-ae72-94862ec7920a"]}],"mendeley":{"formattedCitation":"(Retnaningsih et al., 2021)","manualFormatting":"(Esen et al., 2021; Hennessy et al., 2021; Tariq et al., 2020)","plainTextFormattedCitation":"(Retnaningsih et al., 2021)","previouslyFormattedCitation":"&lt;sup&gt;16&lt;/sup&gt;"},"properties":{"noteIndex":0},"schema":"https://github.com/citation-style-language/schema/raw/master/csl-citation.json"}</w:instrText>
      </w:r>
      <w:r w:rsidR="00326783">
        <w:rPr>
          <w:rStyle w:val="FootnoteReference"/>
          <w:rFonts w:ascii="Times New Roman" w:hAnsi="Times New Roman" w:cs="Times New Roman"/>
          <w:bCs/>
          <w:sz w:val="24"/>
          <w:szCs w:val="24"/>
        </w:rPr>
        <w:fldChar w:fldCharType="separate"/>
      </w:r>
      <w:r w:rsidR="00326783">
        <w:rPr>
          <w:rFonts w:ascii="Times New Roman" w:hAnsi="Times New Roman" w:cs="Times New Roman"/>
          <w:bCs/>
          <w:noProof/>
          <w:sz w:val="24"/>
          <w:szCs w:val="24"/>
        </w:rPr>
        <w:t>(Esen et al., 2021; Hennessy et al., 2021; Tariq et al., 2020)</w:t>
      </w:r>
      <w:r w:rsidR="00326783">
        <w:rPr>
          <w:rStyle w:val="FootnoteReference"/>
          <w:rFonts w:ascii="Times New Roman" w:hAnsi="Times New Roman" w:cs="Times New Roman"/>
          <w:bCs/>
          <w:sz w:val="24"/>
          <w:szCs w:val="24"/>
        </w:rPr>
        <w:fldChar w:fldCharType="end"/>
      </w:r>
      <w:r w:rsidRPr="00FE202E">
        <w:rPr>
          <w:rFonts w:ascii="Times New Roman" w:hAnsi="Times New Roman" w:cs="Times New Roman"/>
          <w:bCs/>
          <w:sz w:val="24"/>
          <w:szCs w:val="24"/>
        </w:rPr>
        <w:t xml:space="preserve">, satu studi </w:t>
      </w:r>
      <w:r w:rsidRPr="00FE202E">
        <w:rPr>
          <w:rFonts w:ascii="Times New Roman" w:hAnsi="Times New Roman" w:cs="Times New Roman"/>
          <w:i/>
          <w:iCs/>
          <w:sz w:val="24"/>
          <w:szCs w:val="24"/>
        </w:rPr>
        <w:t>the Hospitals Anxiety and Depression Scale (HADS</w:t>
      </w:r>
      <w:r w:rsidRPr="00FE202E">
        <w:rPr>
          <w:rFonts w:ascii="Times New Roman" w:hAnsi="Times New Roman" w:cs="Times New Roman"/>
          <w:sz w:val="24"/>
          <w:szCs w:val="24"/>
        </w:rPr>
        <w:t xml:space="preserve">) dan kuesioner kelelahan </w:t>
      </w:r>
      <w:r w:rsidR="00326783">
        <w:rPr>
          <w:rStyle w:val="FootnoteReference"/>
          <w:rFonts w:ascii="Times New Roman" w:hAnsi="Times New Roman" w:cs="Times New Roman"/>
          <w:bCs/>
          <w:sz w:val="24"/>
          <w:szCs w:val="24"/>
        </w:rPr>
        <w:fldChar w:fldCharType="begin" w:fldLock="1"/>
      </w:r>
      <w:r w:rsidR="00326783">
        <w:rPr>
          <w:rFonts w:ascii="Times New Roman" w:hAnsi="Times New Roman" w:cs="Times New Roman"/>
          <w:bCs/>
          <w:sz w:val="24"/>
          <w:szCs w:val="24"/>
        </w:rPr>
        <w:instrText>ADDIN CSL_CITATION {"citationItems":[{"id":"ITEM-1","itemData":{"abstract":"Kanker payudara merupakan penyakit yang cukup serius yang ditandai dengan adanya pertumbuhan yang tidak terkontrol dan adanya penyebaran sel yang bersifat abnormal dan beresiko tinggi tertular COVID-19. Kelelahan merupakan keluhan yang sering terjadi pada pasien kanker yang menjalani kemoterapi. Tujuan penelitian ini untuk mengetahui hubungan kecemasan terhadap kelelahan penderita kanker payudara yang menjalani kemoterapi di RSI Sultan Agung Semarang. Penelitian korelasional dengan pendekatan cross sectional dengan tehnik pengumpulan data pada 30 orang responden dengan kriteria penderita kanker payudara yang menjalani kemoterapi, berusia dewasa dan bersedia menjadi responden. Responden menandatangani informed consent, peneliti menjaga kerahasiaan responden dengan anonymity. Analisa data dengan uji statistik non parametrik Rank Spearman. Hasil analisis didapatkan p value=0,000 yang berarti terdapat hubungan kecemasan terhadap kelelahan penderita kanker payudara yang menjalani kemoterapi.","author":[{"dropping-particle":"","family":"Retnaningsih","given":"Dwi","non-dropping-particle":"","parse-names":false,"suffix":""},{"dropping-particle":"","family":"Auliyak","given":"Roudhotul","non-dropping-particle":"","parse-names":false,"suffix":""},{"dropping-particle":"","family":"Mariyati","given":"","non-dropping-particle":"","parse-names":false,"suffix":""},{"dropping-particle":"","family":"Purnaningsih","given":"Enggar","non-dropping-particle":"","parse-names":false,"suffix":""}],"container-title":"Jurnal Ilmiah Permas: Jurnal Ilmiah STIKES Kendal","id":"ITEM-1","issue":"1","issued":{"date-parts":[["2021"]]},"page":"157-164","title":"Kecemasan Penderita Kanker Payudara yang Menjalani Kemoterapi Masa Pandemi Covid-19","type":"article-journal","volume":"11"},"uris":["http://www.mendeley.com/documents/?uuid=e0b8dd0c-514a-408b-ae72-94862ec7920a"]}],"mendeley":{"formattedCitation":"(Retnaningsih et al., 2021)","plainTextFormattedCitation":"(Retnaningsih et al., 2021)","previouslyFormattedCitation":"&lt;sup&gt;16&lt;/sup&gt;"},"properties":{"noteIndex":0},"schema":"https://github.com/citation-style-language/schema/raw/master/csl-citation.json"}</w:instrText>
      </w:r>
      <w:r w:rsidR="00326783">
        <w:rPr>
          <w:rStyle w:val="FootnoteReference"/>
          <w:rFonts w:ascii="Times New Roman" w:hAnsi="Times New Roman" w:cs="Times New Roman"/>
          <w:bCs/>
          <w:sz w:val="24"/>
          <w:szCs w:val="24"/>
        </w:rPr>
        <w:fldChar w:fldCharType="separate"/>
      </w:r>
      <w:r w:rsidR="00326783" w:rsidRPr="00326783">
        <w:rPr>
          <w:rFonts w:ascii="Times New Roman" w:hAnsi="Times New Roman" w:cs="Times New Roman"/>
          <w:bCs/>
          <w:noProof/>
          <w:sz w:val="24"/>
          <w:szCs w:val="24"/>
        </w:rPr>
        <w:t>(Retnaningsih et al., 2021)</w:t>
      </w:r>
      <w:r w:rsidR="00326783">
        <w:rPr>
          <w:rStyle w:val="FootnoteReference"/>
          <w:rFonts w:ascii="Times New Roman" w:hAnsi="Times New Roman" w:cs="Times New Roman"/>
          <w:bCs/>
          <w:sz w:val="24"/>
          <w:szCs w:val="24"/>
        </w:rPr>
        <w:fldChar w:fldCharType="end"/>
      </w:r>
      <w:r w:rsidRPr="00FE202E">
        <w:rPr>
          <w:rFonts w:ascii="Times New Roman" w:hAnsi="Times New Roman" w:cs="Times New Roman"/>
          <w:bCs/>
          <w:sz w:val="24"/>
          <w:szCs w:val="24"/>
        </w:rPr>
        <w:t xml:space="preserve">, </w:t>
      </w:r>
      <w:r w:rsidRPr="00FE202E">
        <w:rPr>
          <w:rFonts w:ascii="Times New Roman" w:hAnsi="Times New Roman" w:cs="Times New Roman"/>
          <w:i/>
          <w:sz w:val="24"/>
          <w:szCs w:val="24"/>
        </w:rPr>
        <w:t>Beck Anxiety Inventory</w:t>
      </w:r>
      <w:r w:rsidRPr="00FE202E">
        <w:rPr>
          <w:rFonts w:ascii="Times New Roman" w:hAnsi="Times New Roman" w:cs="Times New Roman"/>
          <w:sz w:val="24"/>
          <w:szCs w:val="24"/>
        </w:rPr>
        <w:t xml:space="preserve"> (BAI) </w:t>
      </w:r>
      <w:r w:rsidRPr="00FE202E">
        <w:rPr>
          <w:rFonts w:ascii="Times New Roman" w:hAnsi="Times New Roman" w:cs="Times New Roman"/>
          <w:i/>
          <w:sz w:val="24"/>
          <w:szCs w:val="24"/>
        </w:rPr>
        <w:t>dan Beck Depression Inventory</w:t>
      </w:r>
      <w:r w:rsidRPr="00FE202E">
        <w:rPr>
          <w:rFonts w:ascii="Times New Roman" w:hAnsi="Times New Roman" w:cs="Times New Roman"/>
          <w:sz w:val="24"/>
          <w:szCs w:val="24"/>
        </w:rPr>
        <w:t xml:space="preserve"> (BDI) </w:t>
      </w:r>
      <w:r w:rsidR="00326783">
        <w:rPr>
          <w:rStyle w:val="FootnoteReference"/>
          <w:rFonts w:ascii="Times New Roman" w:hAnsi="Times New Roman" w:cs="Times New Roman"/>
          <w:bCs/>
          <w:sz w:val="24"/>
          <w:szCs w:val="24"/>
        </w:rPr>
        <w:fldChar w:fldCharType="begin" w:fldLock="1"/>
      </w:r>
      <w:r w:rsidR="00326783">
        <w:rPr>
          <w:rFonts w:ascii="Times New Roman" w:hAnsi="Times New Roman" w:cs="Times New Roman"/>
          <w:bCs/>
          <w:sz w:val="24"/>
          <w:szCs w:val="24"/>
        </w:rPr>
        <w:instrText>ADDIN CSL_CITATION {"citationItems":[{"id":"ITEM-1","itemData":{"abstract":"Kanker payudara merupakan penyakit yang cukup serius yang ditandai dengan adanya pertumbuhan yang tidak terkontrol dan adanya penyebaran sel yang bersifat abnormal dan beresiko tinggi tertular COVID-19. Kelelahan merupakan keluhan yang sering terjadi pada pasien kanker yang menjalani kemoterapi. Tujuan penelitian ini untuk mengetahui hubungan kecemasan terhadap kelelahan penderita kanker payudara yang menjalani kemoterapi di RSI Sultan Agung Semarang. Penelitian korelasional dengan pendekatan cross sectional dengan tehnik pengumpulan data pada 30 orang responden dengan kriteria penderita kanker payudara yang menjalani kemoterapi, berusia dewasa dan bersedia menjadi responden. Responden menandatangani informed consent, peneliti menjaga kerahasiaan responden dengan anonymity. Analisa data dengan uji statistik non parametrik Rank Spearman. Hasil analisis didapatkan p value=0,000 yang berarti terdapat hubungan kecemasan terhadap kelelahan penderita kanker payudara yang menjalani kemoterapi.","author":[{"dropping-particle":"","family":"Retnaningsih","given":"Dwi","non-dropping-particle":"","parse-names":false,"suffix":""},{"dropping-particle":"","family":"Auliyak","given":"Roudhotul","non-dropping-particle":"","parse-names":false,"suffix":""},{"dropping-particle":"","family":"Mariyati","given":"","non-dropping-particle":"","parse-names":false,"suffix":""},{"dropping-particle":"","family":"Purnaningsih","given":"Enggar","non-dropping-particle":"","parse-names":false,"suffix":""}],"container-title":"Jurnal Ilmiah Permas: Jurnal Ilmiah STIKES Kendal","id":"ITEM-1","issue":"1","issued":{"date-parts":[["2021"]]},"page":"157-164","title":"Kecemasan Penderita Kanker Payudara yang Menjalani Kemoterapi Masa Pandemi Covid-19","type":"article-journal","volume":"11"},"uris":["http://www.mendeley.com/documents/?uuid=e0b8dd0c-514a-408b-ae72-94862ec7920a"]}],"mendeley":{"formattedCitation":"(Retnaningsih et al., 2021)","manualFormatting":"(Yildirim et al., 2021)","plainTextFormattedCitation":"(Retnaningsih et al., 2021)","previouslyFormattedCitation":"&lt;sup&gt;16&lt;/sup&gt;"},"properties":{"noteIndex":0},"schema":"https://github.com/citation-style-language/schema/raw/master/csl-citation.json"}</w:instrText>
      </w:r>
      <w:r w:rsidR="00326783">
        <w:rPr>
          <w:rStyle w:val="FootnoteReference"/>
          <w:rFonts w:ascii="Times New Roman" w:hAnsi="Times New Roman" w:cs="Times New Roman"/>
          <w:bCs/>
          <w:sz w:val="24"/>
          <w:szCs w:val="24"/>
        </w:rPr>
        <w:fldChar w:fldCharType="separate"/>
      </w:r>
      <w:r w:rsidR="00326783">
        <w:rPr>
          <w:rFonts w:ascii="Times New Roman" w:hAnsi="Times New Roman" w:cs="Times New Roman"/>
          <w:bCs/>
          <w:noProof/>
          <w:sz w:val="24"/>
          <w:szCs w:val="24"/>
        </w:rPr>
        <w:t>(Yildirim et al., 2021)</w:t>
      </w:r>
      <w:r w:rsidR="00326783">
        <w:rPr>
          <w:rStyle w:val="FootnoteReference"/>
          <w:rFonts w:ascii="Times New Roman" w:hAnsi="Times New Roman" w:cs="Times New Roman"/>
          <w:bCs/>
          <w:sz w:val="24"/>
          <w:szCs w:val="24"/>
        </w:rPr>
        <w:fldChar w:fldCharType="end"/>
      </w:r>
      <w:r w:rsidRPr="00FE202E">
        <w:rPr>
          <w:rFonts w:ascii="Times New Roman" w:hAnsi="Times New Roman" w:cs="Times New Roman"/>
          <w:sz w:val="24"/>
          <w:szCs w:val="24"/>
        </w:rPr>
        <w:t xml:space="preserve">, </w:t>
      </w:r>
      <w:r w:rsidRPr="00FE202E">
        <w:rPr>
          <w:rFonts w:ascii="Times New Roman" w:hAnsi="Times New Roman" w:cs="Times New Roman"/>
          <w:i/>
          <w:sz w:val="24"/>
          <w:szCs w:val="24"/>
        </w:rPr>
        <w:t>Fear of Covid-19 Scale</w:t>
      </w:r>
      <w:r w:rsidRPr="00FE202E">
        <w:rPr>
          <w:rFonts w:ascii="Times New Roman" w:hAnsi="Times New Roman" w:cs="Times New Roman"/>
          <w:sz w:val="24"/>
          <w:szCs w:val="24"/>
        </w:rPr>
        <w:t xml:space="preserve"> (SRA-FCV-19S), </w:t>
      </w:r>
      <w:r w:rsidRPr="00FE202E">
        <w:rPr>
          <w:rFonts w:ascii="Times New Roman" w:hAnsi="Times New Roman" w:cs="Times New Roman"/>
          <w:i/>
          <w:sz w:val="24"/>
          <w:szCs w:val="24"/>
        </w:rPr>
        <w:t>Numerical Anxiety Scale</w:t>
      </w:r>
      <w:r w:rsidRPr="00FE202E">
        <w:rPr>
          <w:rFonts w:ascii="Times New Roman" w:hAnsi="Times New Roman" w:cs="Times New Roman"/>
          <w:sz w:val="24"/>
          <w:szCs w:val="24"/>
        </w:rPr>
        <w:t xml:space="preserve"> (SRA-NAS) dan </w:t>
      </w:r>
      <w:r w:rsidRPr="00FE202E">
        <w:rPr>
          <w:rFonts w:ascii="Times New Roman" w:hAnsi="Times New Roman" w:cs="Times New Roman"/>
          <w:i/>
          <w:sz w:val="24"/>
          <w:szCs w:val="24"/>
        </w:rPr>
        <w:t>State-Trait Anxiety Inventory</w:t>
      </w:r>
      <w:r w:rsidRPr="00FE202E">
        <w:rPr>
          <w:rFonts w:ascii="Times New Roman" w:hAnsi="Times New Roman" w:cs="Times New Roman"/>
          <w:sz w:val="24"/>
          <w:szCs w:val="24"/>
        </w:rPr>
        <w:t xml:space="preserve"> (STAI) </w:t>
      </w:r>
      <w:r w:rsidR="00326783">
        <w:rPr>
          <w:rStyle w:val="FootnoteReference"/>
          <w:rFonts w:ascii="Times New Roman" w:hAnsi="Times New Roman" w:cs="Times New Roman"/>
          <w:bCs/>
          <w:sz w:val="24"/>
          <w:szCs w:val="24"/>
        </w:rPr>
        <w:fldChar w:fldCharType="begin" w:fldLock="1"/>
      </w:r>
      <w:r w:rsidR="00326783">
        <w:rPr>
          <w:rFonts w:ascii="Times New Roman" w:hAnsi="Times New Roman" w:cs="Times New Roman"/>
          <w:bCs/>
          <w:sz w:val="24"/>
          <w:szCs w:val="24"/>
        </w:rPr>
        <w:instrText>ADDIN CSL_CITATION {"citationItems":[{"id":"ITEM-1","itemData":{"abstract":"Kanker payudara merupakan penyakit yang cukup serius yang ditandai dengan adanya pertumbuhan yang tidak terkontrol dan adanya penyebaran sel yang bersifat abnormal dan beresiko tinggi tertular COVID-19. Kelelahan merupakan keluhan yang sering terjadi pada pasien kanker yang menjalani kemoterapi. Tujuan penelitian ini untuk mengetahui hubungan kecemasan terhadap kelelahan penderita kanker payudara yang menjalani kemoterapi di RSI Sultan Agung Semarang. Penelitian korelasional dengan pendekatan cross sectional dengan tehnik pengumpulan data pada 30 orang responden dengan kriteria penderita kanker payudara yang menjalani kemoterapi, berusia dewasa dan bersedia menjadi responden. Responden menandatangani informed consent, peneliti menjaga kerahasiaan responden dengan anonymity. Analisa data dengan uji statistik non parametrik Rank Spearman. Hasil analisis didapatkan p value=0,000 yang berarti terdapat hubungan kecemasan terhadap kelelahan penderita kanker payudara yang menjalani kemoterapi.","author":[{"dropping-particle":"","family":"Retnaningsih","given":"Dwi","non-dropping-particle":"","parse-names":false,"suffix":""},{"dropping-particle":"","family":"Auliyak","given":"Roudhotul","non-dropping-particle":"","parse-names":false,"suffix":""},{"dropping-particle":"","family":"Mariyati","given":"","non-dropping-particle":"","parse-names":false,"suffix":""},{"dropping-particle":"","family":"Purnaningsih","given":"Enggar","non-dropping-particle":"","parse-names":false,"suffix":""}],"container-title":"Jurnal Ilmiah Permas: Jurnal Ilmiah STIKES Kendal","id":"ITEM-1","issue":"1","issued":{"date-parts":[["2021"]]},"page":"157-164","title":"Kecemasan Penderita Kanker Payudara yang Menjalani Kemoterapi Masa Pandemi Covid-19","type":"article-journal","volume":"11"},"uris":["http://www.mendeley.com/documents/?uuid=e0b8dd0c-514a-408b-ae72-94862ec7920a"]}],"mendeley":{"formattedCitation":"(Retnaningsih et al., 2021)","manualFormatting":"(Sigorski et al., 2020)","plainTextFormattedCitation":"(Retnaningsih et al., 2021)","previouslyFormattedCitation":"&lt;sup&gt;16&lt;/sup&gt;"},"properties":{"noteIndex":0},"schema":"https://github.com/citation-style-language/schema/raw/master/csl-citation.json"}</w:instrText>
      </w:r>
      <w:r w:rsidR="00326783">
        <w:rPr>
          <w:rStyle w:val="FootnoteReference"/>
          <w:rFonts w:ascii="Times New Roman" w:hAnsi="Times New Roman" w:cs="Times New Roman"/>
          <w:bCs/>
          <w:sz w:val="24"/>
          <w:szCs w:val="24"/>
        </w:rPr>
        <w:fldChar w:fldCharType="separate"/>
      </w:r>
      <w:r w:rsidR="00326783">
        <w:rPr>
          <w:rFonts w:ascii="Times New Roman" w:hAnsi="Times New Roman" w:cs="Times New Roman"/>
          <w:bCs/>
          <w:noProof/>
          <w:sz w:val="24"/>
          <w:szCs w:val="24"/>
        </w:rPr>
        <w:t>(Sigorski et al., 2020)</w:t>
      </w:r>
      <w:r w:rsidR="00326783">
        <w:rPr>
          <w:rStyle w:val="FootnoteReference"/>
          <w:rFonts w:ascii="Times New Roman" w:hAnsi="Times New Roman" w:cs="Times New Roman"/>
          <w:bCs/>
          <w:sz w:val="24"/>
          <w:szCs w:val="24"/>
        </w:rPr>
        <w:fldChar w:fldCharType="end"/>
      </w:r>
      <w:r w:rsidRPr="00FE202E">
        <w:rPr>
          <w:rFonts w:ascii="Times New Roman" w:hAnsi="Times New Roman" w:cs="Times New Roman"/>
          <w:bCs/>
          <w:sz w:val="24"/>
          <w:szCs w:val="24"/>
        </w:rPr>
        <w:t>.</w:t>
      </w:r>
      <w:r w:rsidRPr="00FE202E">
        <w:rPr>
          <w:rFonts w:ascii="Times New Roman" w:hAnsi="Times New Roman" w:cs="Times New Roman"/>
          <w:sz w:val="24"/>
          <w:szCs w:val="24"/>
        </w:rPr>
        <w:t xml:space="preserve"> </w:t>
      </w:r>
      <w:r w:rsidRPr="00FE202E">
        <w:rPr>
          <w:rFonts w:ascii="Times New Roman" w:hAnsi="Times New Roman" w:cs="Times New Roman"/>
          <w:bCs/>
          <w:sz w:val="24"/>
          <w:szCs w:val="24"/>
        </w:rPr>
        <w:t xml:space="preserve">Waktu penelitian paling lama dilakukan selama 5 bulan pada </w:t>
      </w:r>
      <w:r w:rsidRPr="00FE202E">
        <w:rPr>
          <w:rFonts w:ascii="Times New Roman" w:hAnsi="Times New Roman" w:cs="Times New Roman"/>
          <w:sz w:val="24"/>
          <w:szCs w:val="24"/>
        </w:rPr>
        <w:t xml:space="preserve">February-Juli 2020 di Gazi Yasargil Training and Research Hospital, Turki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{"citationItems":[{"id":"ITEM-1","itemData":{"abstract":"Kanker payudara merupakan penyakit yang cukup serius yang ditandai dengan adanya pertumbuhan yang tidak terkontrol dan adanya penyebaran sel yang bersifat abnormal dan beresiko tinggi tertular COVID-19. Kelelahan merupakan keluhan yang sering terjadi pada pasien kanker yang menjalani kemoterapi. Tujuan penelitian ini untuk mengetahui hubungan kecemasan terhadap kelelahan penderita kanker payudara yang menjalani kemoterapi di RSI Sultan Agung Semarang. Penelitian korelasional dengan pendekatan cross sectional dengan tehnik pengumpulan data pada 30 orang responden dengan kriteria penderita kanker payudara yang menjalani kemoterapi, berusia dewasa dan bersedia menjadi responden. Responden menandatangani informed consent, peneliti menjaga kerahasiaan responden dengan anonymity. Analisa data dengan uji statistik non parametrik Rank Spearman. Hasil analisis didapatkan p value=0,000 yang berarti terdapat hubungan kecemasan terhadap kelelahan penderita kanker payudara yang menjalani kemoterapi.","author":[{"dropping-particle":"","family":"Retnaningsih","given":"Dwi","non-dropping-particle":"","parse-names":false,"suffix":""},{"dropping-particle":"","family":"Auliyak","given":"Roudhotul","non-dropping-particle":"","parse-names":false,"suffix":""},{"dropping-particle":"","family":"Mariyati","given":"","non-dropping-particle":"","parse-names":false,"suffix":""},{"dropping-particle":"","family":"Purnaningsih","given":"Enggar","non-dropping-particle":"","parse-names":false,"suffix":""}],"container-title":"Jurnal Ilmiah Permas: Jurnal Ilmiah STIKES Kendal","id":"ITEM-1","issue":"1","issued":{"date-parts":[["2021"]]},"page":"157-164","title":"Kecemasan Penderita Kanker Payudara yang Menjalani Kemoterapi Masa Pandemi Covid-19","type":"article-journal","volume":"11"},"uris":["http://www.mendeley.com/documents/?uuid=e0b8dd0c-514a-408b-ae72-94862ec7920a"]}],"mendeley":{"formattedCitation":"(Retnaningsih et al., 2021)","manualFormatting":"(Yildirim et al., 2021)","plainTextFormattedCitation":"(Retnaningsih et al., 2021)","previouslyFormattedCitation":"&lt;sup&gt;16&lt;/sup&gt;"},"properties":{"noteIndex":0},"schema":"https://github.com/citation-style-language/schema/raw/master/csl-citation.json"}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Pr>
          <w:rFonts w:ascii="Times New Roman" w:hAnsi="Times New Roman" w:cs="Times New Roman"/>
          <w:noProof/>
          <w:sz w:val="24"/>
          <w:szCs w:val="24"/>
        </w:rPr>
        <w:t>(Yildirim et al., 2021)</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 xml:space="preserve"> dan paling singkat dilakukan selama 5 hari pada bulan Mei 2020 di Polandia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{"citationItems":[{"id":"ITEM-1","itemData":{"abstract":"Kanker payudara merupakan penyakit yang cukup serius yang ditandai dengan adanya pertumbuhan yang tidak terkontrol dan adanya penyebaran sel yang bersifat abnormal dan beresiko tinggi tertular COVID-19. Kelelahan merupakan keluhan yang sering terjadi pada pasien kanker yang menjalani kemoterapi. Tujuan penelitian ini untuk mengetahui hubungan kecemasan terhadap kelelahan penderita kanker payudara yang menjalani kemoterapi di RSI Sultan Agung Semarang. Penelitian korelasional dengan pendekatan cross sectional dengan tehnik pengumpulan data pada 30 orang responden dengan kriteria penderita kanker payudara yang menjalani kemoterapi, berusia dewasa dan bersedia menjadi responden. Responden menandatangani informed consent, peneliti menjaga kerahasiaan responden dengan anonymity. Analisa data dengan uji statistik non parametrik Rank Spearman. Hasil analisis didapatkan p value=0,000 yang berarti terdapat hubungan kecemasan terhadap kelelahan penderita kanker payudara yang menjalani kemoterapi.","author":[{"dropping-particle":"","family":"Retnaningsih","given":"Dwi","non-dropping-particle":"","parse-names":false,"suffix":""},{"dropping-particle":"","family":"Auliyak","given":"Roudhotul","non-dropping-particle":"","parse-names":false,"suffix":""},{"dropping-particle":"","family":"Mariyati","given":"","non-dropping-particle":"","parse-names":false,"suffix":""},{"dropping-particle":"","family":"Purnaningsih","given":"Enggar","non-dropping-particle":"","parse-names":false,"suffix":""}],"container-title":"Jurnal Ilmiah Permas: Jurnal Ilmiah STIKES Kendal","id":"ITEM-1","issue":"1","issued":{"date-parts":[["2021"]]},"page":"157-164","title":"Kecemasan Penderita Kanker Payudara yang Menjalani Kemoterapi Masa Pandemi Covid-19","type":"article-journal","volume":"11"},"uris":["http://www.mendeley.com/documents/?uuid=e0b8dd0c-514a-408b-ae72-94862ec7920a"]}],"mendeley":{"formattedCitation":"(Retnaningsih et al., 2021)","manualFormatting":"(Sigorski et al., 2020)","plainTextFormattedCitation":"(Retnaningsih et al., 2021)","previouslyFormattedCitation":"&lt;sup&gt;16&lt;/sup&gt;"},"properties":{"noteIndex":0},"schema":"https://github.com/citation-style-language/schema/raw/master/csl-citation.json"}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Pr>
          <w:rFonts w:ascii="Times New Roman" w:hAnsi="Times New Roman" w:cs="Times New Roman"/>
          <w:noProof/>
          <w:sz w:val="24"/>
          <w:szCs w:val="24"/>
        </w:rPr>
        <w:t xml:space="preserve">(Sigorski et al., </w:t>
      </w:r>
      <w:r w:rsidR="00326783">
        <w:rPr>
          <w:rFonts w:ascii="Times New Roman" w:hAnsi="Times New Roman" w:cs="Times New Roman"/>
          <w:noProof/>
          <w:sz w:val="24"/>
          <w:szCs w:val="24"/>
        </w:rPr>
        <w:lastRenderedPageBreak/>
        <w:t>2020)</w:t>
      </w:r>
      <w:r w:rsidR="00326783">
        <w:rPr>
          <w:rStyle w:val="FootnoteReference"/>
          <w:rFonts w:ascii="Times New Roman" w:hAnsi="Times New Roman" w:cs="Times New Roman"/>
          <w:sz w:val="24"/>
          <w:szCs w:val="24"/>
        </w:rPr>
        <w:fldChar w:fldCharType="end"/>
      </w:r>
      <w:r w:rsidRPr="00FE202E">
        <w:rPr>
          <w:rFonts w:ascii="Times New Roman" w:hAnsi="Times New Roman" w:cs="Times New Roman"/>
          <w:sz w:val="24"/>
          <w:szCs w:val="24"/>
        </w:rPr>
        <w:t>.</w:t>
      </w:r>
      <w:r w:rsidRPr="00FE202E">
        <w:rPr>
          <w:rFonts w:ascii="Times New Roman" w:hAnsi="Times New Roman" w:cs="Times New Roman"/>
          <w:bCs/>
          <w:sz w:val="24"/>
          <w:szCs w:val="24"/>
        </w:rPr>
        <w:t xml:space="preserve"> </w:t>
      </w:r>
      <w:proofErr w:type="gramStart"/>
      <w:r w:rsidRPr="00FE202E">
        <w:rPr>
          <w:rFonts w:ascii="Times New Roman" w:hAnsi="Times New Roman" w:cs="Times New Roman"/>
          <w:bCs/>
          <w:sz w:val="24"/>
          <w:szCs w:val="24"/>
        </w:rPr>
        <w:t>Hasil analisis studi disajikan secara rinci pada tabel 1.</w:t>
      </w:r>
      <w:proofErr w:type="gramEnd"/>
    </w:p>
    <w:p w:rsidR="00BF28C3" w:rsidRDefault="00BF28C3" w:rsidP="00BF28C3">
      <w:pPr>
        <w:sectPr w:rsidR="00BF28C3" w:rsidSect="00FE202E">
          <w:type w:val="continuous"/>
          <w:pgSz w:w="11907" w:h="16840" w:code="9"/>
          <w:pgMar w:top="1701" w:right="1418" w:bottom="1418" w:left="1701" w:header="720" w:footer="720" w:gutter="0"/>
          <w:pgNumType w:start="1"/>
          <w:cols w:num="2" w:space="282"/>
          <w:docGrid w:linePitch="360"/>
        </w:sectPr>
      </w:pPr>
    </w:p>
    <w:p w:rsidR="00FE202E" w:rsidRPr="00FE202E" w:rsidRDefault="00FE202E" w:rsidP="00FE202E">
      <w:pPr>
        <w:tabs>
          <w:tab w:val="left" w:pos="2460"/>
        </w:tabs>
        <w:rPr>
          <w:rFonts w:ascii="Times New Roman" w:hAnsi="Times New Roman" w:cs="Times New Roman"/>
          <w:sz w:val="24"/>
          <w:szCs w:val="24"/>
          <w:lang w:val="id-ID"/>
        </w:rPr>
      </w:pPr>
      <w:r w:rsidRPr="00FE202E">
        <w:rPr>
          <w:rFonts w:ascii="Times New Roman" w:hAnsi="Times New Roman" w:cs="Times New Roman"/>
          <w:sz w:val="24"/>
          <w:szCs w:val="24"/>
        </w:rPr>
        <w:lastRenderedPageBreak/>
        <w:t xml:space="preserve">Tabel 1: </w:t>
      </w:r>
      <w:r w:rsidRPr="00FE202E">
        <w:rPr>
          <w:rFonts w:ascii="Times New Roman" w:hAnsi="Times New Roman" w:cs="Times New Roman"/>
          <w:sz w:val="24"/>
          <w:szCs w:val="24"/>
          <w:lang w:val="id-ID"/>
        </w:rPr>
        <w:t>Ringkasan Hasil Analisis Artikel</w:t>
      </w:r>
    </w:p>
    <w:tbl>
      <w:tblPr>
        <w:tblStyle w:val="TableGrid"/>
        <w:tblW w:w="13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212"/>
        <w:gridCol w:w="1612"/>
        <w:gridCol w:w="1230"/>
        <w:gridCol w:w="1239"/>
        <w:gridCol w:w="1068"/>
        <w:gridCol w:w="1451"/>
        <w:gridCol w:w="1024"/>
        <w:gridCol w:w="3065"/>
        <w:gridCol w:w="1583"/>
      </w:tblGrid>
      <w:tr w:rsidR="00BF28C3" w:rsidRPr="00FE202E" w:rsidTr="00326783">
        <w:trPr>
          <w:trHeight w:val="81"/>
        </w:trPr>
        <w:tc>
          <w:tcPr>
            <w:tcW w:w="236" w:type="dxa"/>
            <w:tcBorders>
              <w:left w:val="nil"/>
              <w:right w:val="nil"/>
            </w:tcBorders>
            <w:shd w:val="clear" w:color="auto" w:fill="auto"/>
            <w:vAlign w:val="center"/>
          </w:tcPr>
          <w:p w:rsidR="00BF28C3" w:rsidRPr="00FE202E" w:rsidRDefault="00BF28C3" w:rsidP="007265A2">
            <w:pPr>
              <w:pStyle w:val="NoSpacing"/>
              <w:ind w:left="-142" w:right="-150"/>
              <w:jc w:val="center"/>
              <w:rPr>
                <w:rFonts w:ascii="Times New Roman" w:hAnsi="Times New Roman" w:cs="Times New Roman"/>
                <w:b/>
              </w:rPr>
            </w:pPr>
            <w:r w:rsidRPr="00FE202E">
              <w:rPr>
                <w:rFonts w:ascii="Times New Roman" w:hAnsi="Times New Roman" w:cs="Times New Roman"/>
                <w:b/>
              </w:rPr>
              <w:t>No.</w:t>
            </w:r>
          </w:p>
        </w:tc>
        <w:tc>
          <w:tcPr>
            <w:tcW w:w="1212" w:type="dxa"/>
            <w:tcBorders>
              <w:left w:val="nil"/>
              <w:right w:val="nil"/>
            </w:tcBorders>
            <w:shd w:val="clear" w:color="auto" w:fill="auto"/>
            <w:vAlign w:val="center"/>
          </w:tcPr>
          <w:p w:rsidR="00BF28C3" w:rsidRPr="00FE202E" w:rsidRDefault="00BF28C3" w:rsidP="007265A2">
            <w:pPr>
              <w:pStyle w:val="NoSpacing"/>
              <w:ind w:right="-108"/>
              <w:jc w:val="center"/>
              <w:rPr>
                <w:rFonts w:ascii="Times New Roman" w:hAnsi="Times New Roman" w:cs="Times New Roman"/>
                <w:b/>
              </w:rPr>
            </w:pPr>
            <w:r w:rsidRPr="00FE202E">
              <w:rPr>
                <w:rFonts w:ascii="Times New Roman" w:hAnsi="Times New Roman" w:cs="Times New Roman"/>
                <w:b/>
              </w:rPr>
              <w:t>Penulis, Tahun &amp; Negara</w:t>
            </w:r>
          </w:p>
        </w:tc>
        <w:tc>
          <w:tcPr>
            <w:tcW w:w="1612" w:type="dxa"/>
            <w:tcBorders>
              <w:left w:val="nil"/>
              <w:right w:val="nil"/>
            </w:tcBorders>
            <w:shd w:val="clear" w:color="auto" w:fill="auto"/>
            <w:vAlign w:val="center"/>
          </w:tcPr>
          <w:p w:rsidR="00BF28C3" w:rsidRPr="00FE202E" w:rsidRDefault="00BF28C3" w:rsidP="007265A2">
            <w:pPr>
              <w:pStyle w:val="NoSpacing"/>
              <w:jc w:val="center"/>
              <w:rPr>
                <w:rFonts w:ascii="Times New Roman" w:hAnsi="Times New Roman" w:cs="Times New Roman"/>
                <w:b/>
              </w:rPr>
            </w:pPr>
            <w:r w:rsidRPr="00FE202E">
              <w:rPr>
                <w:rFonts w:ascii="Times New Roman" w:hAnsi="Times New Roman" w:cs="Times New Roman"/>
                <w:b/>
              </w:rPr>
              <w:t>Tujuan</w:t>
            </w:r>
          </w:p>
        </w:tc>
        <w:tc>
          <w:tcPr>
            <w:tcW w:w="1230" w:type="dxa"/>
            <w:tcBorders>
              <w:left w:val="nil"/>
              <w:right w:val="nil"/>
            </w:tcBorders>
            <w:shd w:val="clear" w:color="auto" w:fill="auto"/>
            <w:vAlign w:val="center"/>
          </w:tcPr>
          <w:p w:rsidR="00BF28C3" w:rsidRPr="00FE202E" w:rsidRDefault="00BF28C3" w:rsidP="007265A2">
            <w:pPr>
              <w:pStyle w:val="NoSpacing"/>
              <w:ind w:right="-108"/>
              <w:jc w:val="center"/>
              <w:rPr>
                <w:rFonts w:ascii="Times New Roman" w:hAnsi="Times New Roman" w:cs="Times New Roman"/>
                <w:b/>
              </w:rPr>
            </w:pPr>
            <w:r w:rsidRPr="00FE202E">
              <w:rPr>
                <w:rFonts w:ascii="Times New Roman" w:hAnsi="Times New Roman" w:cs="Times New Roman"/>
                <w:b/>
              </w:rPr>
              <w:t>Sampel</w:t>
            </w:r>
          </w:p>
        </w:tc>
        <w:tc>
          <w:tcPr>
            <w:tcW w:w="1239" w:type="dxa"/>
            <w:tcBorders>
              <w:left w:val="nil"/>
              <w:right w:val="nil"/>
            </w:tcBorders>
            <w:vAlign w:val="center"/>
          </w:tcPr>
          <w:p w:rsidR="00BF28C3" w:rsidRPr="00FE202E" w:rsidRDefault="00BF28C3" w:rsidP="007265A2">
            <w:pPr>
              <w:pStyle w:val="NoSpacing"/>
              <w:ind w:left="-110" w:right="-81"/>
              <w:jc w:val="center"/>
              <w:rPr>
                <w:rFonts w:ascii="Times New Roman" w:hAnsi="Times New Roman" w:cs="Times New Roman"/>
                <w:b/>
              </w:rPr>
            </w:pPr>
            <w:r w:rsidRPr="00FE202E">
              <w:rPr>
                <w:rFonts w:ascii="Times New Roman" w:hAnsi="Times New Roman" w:cs="Times New Roman"/>
                <w:b/>
              </w:rPr>
              <w:t>Jenis Kanker</w:t>
            </w:r>
          </w:p>
        </w:tc>
        <w:tc>
          <w:tcPr>
            <w:tcW w:w="1068" w:type="dxa"/>
            <w:tcBorders>
              <w:left w:val="nil"/>
              <w:right w:val="nil"/>
            </w:tcBorders>
            <w:shd w:val="clear" w:color="auto" w:fill="auto"/>
            <w:vAlign w:val="center"/>
          </w:tcPr>
          <w:p w:rsidR="00BF28C3" w:rsidRPr="00FE202E" w:rsidRDefault="00BF28C3" w:rsidP="007265A2">
            <w:pPr>
              <w:pStyle w:val="NoSpacing"/>
              <w:ind w:left="-110" w:right="-81"/>
              <w:jc w:val="center"/>
              <w:rPr>
                <w:rFonts w:ascii="Times New Roman" w:hAnsi="Times New Roman" w:cs="Times New Roman"/>
                <w:b/>
              </w:rPr>
            </w:pPr>
            <w:r w:rsidRPr="00FE202E">
              <w:rPr>
                <w:rFonts w:ascii="Times New Roman" w:hAnsi="Times New Roman" w:cs="Times New Roman"/>
                <w:b/>
              </w:rPr>
              <w:t>Desain Penleitian</w:t>
            </w:r>
          </w:p>
        </w:tc>
        <w:tc>
          <w:tcPr>
            <w:tcW w:w="1451" w:type="dxa"/>
            <w:tcBorders>
              <w:left w:val="nil"/>
              <w:right w:val="nil"/>
            </w:tcBorders>
            <w:vAlign w:val="center"/>
          </w:tcPr>
          <w:p w:rsidR="00BF28C3" w:rsidRPr="00FE202E" w:rsidRDefault="00BF28C3" w:rsidP="007265A2">
            <w:pPr>
              <w:pStyle w:val="NoSpacing"/>
              <w:ind w:left="-108" w:right="-108"/>
              <w:jc w:val="center"/>
              <w:rPr>
                <w:rFonts w:ascii="Times New Roman" w:hAnsi="Times New Roman" w:cs="Times New Roman"/>
                <w:b/>
              </w:rPr>
            </w:pPr>
            <w:r w:rsidRPr="00FE202E">
              <w:rPr>
                <w:rFonts w:ascii="Times New Roman" w:hAnsi="Times New Roman" w:cs="Times New Roman"/>
                <w:b/>
              </w:rPr>
              <w:t>Instrumen Penleitian</w:t>
            </w:r>
          </w:p>
        </w:tc>
        <w:tc>
          <w:tcPr>
            <w:tcW w:w="1024" w:type="dxa"/>
            <w:tcBorders>
              <w:left w:val="nil"/>
              <w:right w:val="nil"/>
            </w:tcBorders>
            <w:vAlign w:val="center"/>
          </w:tcPr>
          <w:p w:rsidR="00BF28C3" w:rsidRPr="00FE202E" w:rsidRDefault="00BF28C3" w:rsidP="007265A2">
            <w:pPr>
              <w:pStyle w:val="NoSpacing"/>
              <w:ind w:left="-108" w:right="-108"/>
              <w:jc w:val="center"/>
              <w:rPr>
                <w:rFonts w:ascii="Times New Roman" w:hAnsi="Times New Roman" w:cs="Times New Roman"/>
                <w:b/>
              </w:rPr>
            </w:pPr>
            <w:r w:rsidRPr="00FE202E">
              <w:rPr>
                <w:rFonts w:ascii="Times New Roman" w:hAnsi="Times New Roman" w:cs="Times New Roman"/>
                <w:b/>
              </w:rPr>
              <w:t>Durasi Penelitian</w:t>
            </w:r>
          </w:p>
        </w:tc>
        <w:tc>
          <w:tcPr>
            <w:tcW w:w="3065" w:type="dxa"/>
            <w:tcBorders>
              <w:left w:val="nil"/>
              <w:right w:val="nil"/>
            </w:tcBorders>
            <w:shd w:val="clear" w:color="auto" w:fill="auto"/>
            <w:vAlign w:val="center"/>
          </w:tcPr>
          <w:p w:rsidR="00BF28C3" w:rsidRPr="00FE202E" w:rsidRDefault="00BF28C3" w:rsidP="007265A2">
            <w:pPr>
              <w:pStyle w:val="NoSpacing"/>
              <w:jc w:val="center"/>
              <w:rPr>
                <w:rFonts w:ascii="Times New Roman" w:hAnsi="Times New Roman" w:cs="Times New Roman"/>
                <w:b/>
              </w:rPr>
            </w:pPr>
            <w:r w:rsidRPr="00FE202E">
              <w:rPr>
                <w:rFonts w:ascii="Times New Roman" w:hAnsi="Times New Roman" w:cs="Times New Roman"/>
                <w:b/>
              </w:rPr>
              <w:t>Hasil Penelitian</w:t>
            </w:r>
          </w:p>
        </w:tc>
        <w:tc>
          <w:tcPr>
            <w:tcW w:w="1583" w:type="dxa"/>
            <w:tcBorders>
              <w:left w:val="nil"/>
              <w:right w:val="nil"/>
            </w:tcBorders>
            <w:shd w:val="clear" w:color="auto" w:fill="auto"/>
            <w:vAlign w:val="center"/>
          </w:tcPr>
          <w:p w:rsidR="00BF28C3" w:rsidRPr="00FE202E" w:rsidRDefault="00BF28C3" w:rsidP="007265A2">
            <w:pPr>
              <w:pStyle w:val="NoSpacing"/>
              <w:jc w:val="center"/>
              <w:rPr>
                <w:rFonts w:ascii="Times New Roman" w:hAnsi="Times New Roman" w:cs="Times New Roman"/>
                <w:b/>
              </w:rPr>
            </w:pPr>
            <w:r w:rsidRPr="00FE202E">
              <w:rPr>
                <w:rFonts w:ascii="Times New Roman" w:hAnsi="Times New Roman" w:cs="Times New Roman"/>
                <w:b/>
              </w:rPr>
              <w:t>Kesimpulan</w:t>
            </w:r>
          </w:p>
        </w:tc>
      </w:tr>
      <w:tr w:rsidR="00BF28C3" w:rsidRPr="00FE202E" w:rsidTr="00326783">
        <w:trPr>
          <w:trHeight w:val="81"/>
        </w:trPr>
        <w:tc>
          <w:tcPr>
            <w:tcW w:w="236" w:type="dxa"/>
            <w:tcBorders>
              <w:left w:val="nil"/>
              <w:right w:val="nil"/>
            </w:tcBorders>
            <w:shd w:val="clear" w:color="auto" w:fill="auto"/>
          </w:tcPr>
          <w:p w:rsidR="00BF28C3" w:rsidRPr="00FE202E" w:rsidRDefault="00BF28C3" w:rsidP="007265A2">
            <w:pPr>
              <w:pStyle w:val="NoSpacing"/>
              <w:ind w:left="-142" w:right="-150"/>
              <w:jc w:val="center"/>
              <w:rPr>
                <w:rFonts w:ascii="Times New Roman" w:hAnsi="Times New Roman" w:cs="Times New Roman"/>
              </w:rPr>
            </w:pPr>
            <w:r w:rsidRPr="00FE202E">
              <w:rPr>
                <w:rFonts w:ascii="Times New Roman" w:hAnsi="Times New Roman" w:cs="Times New Roman"/>
              </w:rPr>
              <w:t>1.</w:t>
            </w:r>
          </w:p>
        </w:tc>
        <w:tc>
          <w:tcPr>
            <w:tcW w:w="1212" w:type="dxa"/>
            <w:tcBorders>
              <w:left w:val="nil"/>
              <w:right w:val="nil"/>
            </w:tcBorders>
            <w:shd w:val="clear" w:color="auto" w:fill="auto"/>
          </w:tcPr>
          <w:p w:rsidR="00BF28C3" w:rsidRPr="00FE202E" w:rsidRDefault="00326783" w:rsidP="007265A2">
            <w:pPr>
              <w:pStyle w:val="NoSpacing"/>
              <w:ind w:left="-106" w:right="-108"/>
              <w:jc w:val="center"/>
              <w:rPr>
                <w:rFonts w:ascii="Times New Roman" w:hAnsi="Times New Roman" w:cs="Times New Roman"/>
                <w:bCs/>
              </w:rPr>
            </w:pPr>
            <w:r>
              <w:rPr>
                <w:rStyle w:val="FootnoteReference"/>
                <w:rFonts w:ascii="Times New Roman" w:hAnsi="Times New Roman" w:cs="Times New Roman"/>
                <w:bCs/>
              </w:rPr>
              <w:fldChar w:fldCharType="begin" w:fldLock="1"/>
            </w:r>
            <w:r>
              <w:rPr>
                <w:rFonts w:ascii="Times New Roman" w:hAnsi="Times New Roman" w:cs="Times New Roman"/>
                <w:bCs/>
              </w:rPr>
              <w:instrText>ADDIN CSL_CITATION {"citationItems":[{"id":"ITEM-1","itemData":{"abstract":"Kanker payudara merupakan penyakit yang cukup serius yang ditandai dengan adanya pertumbuhan yang tidak terkontrol dan adanya penyebaran sel yang bersifat abnormal dan beresiko tinggi tertular COVID-19. Kelelahan merupakan keluhan yang sering terjadi pada pasien kanker yang menjalani kemoterapi. Tujuan penelitian ini untuk mengetahui hubungan kecemasan terhadap kelelahan penderita kanker payudara yang menjalani kemoterapi di RSI Sultan Agung Semarang. Penelitian korelasional dengan pendekatan cross sectional dengan tehnik pengumpulan data pada 30 orang responden dengan kriteria penderita kanker payudara yang menjalani kemoterapi, berusia dewasa dan bersedia menjadi responden. Responden menandatangani informed consent, peneliti menjaga kerahasiaan responden dengan anonymity. Analisa data dengan uji statistik non parametrik Rank Spearman. Hasil analisis didapatkan p value=0,000 yang berarti terdapat hubungan kecemasan terhadap kelelahan penderita kanker payudara yang menjalani kemoterapi.","author":[{"dropping-particle":"","family":"Retnaningsih","given":"Dwi","non-dropping-particle":"","parse-names":false,"suffix":""},{"dropping-particle":"","family":"Auliyak","given":"Roudhotul","non-dropping-particle":"","parse-names":false,"suffix":""},{"dropping-particle":"","family":"Mariyati","given":"","non-dropping-particle":"","parse-names":false,"suffix":""},{"dropping-particle":"","family":"Purnaningsih","given":"Enggar","non-dropping-particle":"","parse-names":false,"suffix":""}],"container-title":"Jurnal Ilmiah Permas: Jurnal Ilmiah STIKES Kendal","id":"ITEM-1","issue":"1","issued":{"date-parts":[["2021"]]},"page":"157-164","title":"Kecemasan Penderita Kanker Payudara yang Menjalani Kemoterapi Masa Pandemi Covid-19","type":"article-journal","volume":"11"},"uris":["http://www.mendeley.com/documents/?uuid=e0b8dd0c-514a-408b-ae72-94862ec7920a"]}],"mendeley":{"formattedCitation":"(Retnaningsih et al., 2021)","plainTextFormattedCitation":"(Retnaningsih et al., 2021)","previouslyFormattedCitation":"&lt;sup&gt;16&lt;/sup&gt;"},"properties":{"noteIndex":0},"schema":"https://github.com/citation-style-language/schema/raw/master/csl-citation.json"}</w:instrText>
            </w:r>
            <w:r>
              <w:rPr>
                <w:rStyle w:val="FootnoteReference"/>
                <w:rFonts w:ascii="Times New Roman" w:hAnsi="Times New Roman" w:cs="Times New Roman"/>
                <w:bCs/>
              </w:rPr>
              <w:fldChar w:fldCharType="separate"/>
            </w:r>
            <w:r w:rsidRPr="00326783">
              <w:rPr>
                <w:rFonts w:ascii="Times New Roman" w:hAnsi="Times New Roman" w:cs="Times New Roman"/>
                <w:bCs/>
                <w:noProof/>
              </w:rPr>
              <w:t>(Retnaningsih et al., 2021)</w:t>
            </w:r>
            <w:r>
              <w:rPr>
                <w:rStyle w:val="FootnoteReference"/>
                <w:rFonts w:ascii="Times New Roman" w:hAnsi="Times New Roman" w:cs="Times New Roman"/>
                <w:bCs/>
              </w:rPr>
              <w:fldChar w:fldCharType="end"/>
            </w:r>
          </w:p>
          <w:p w:rsidR="00BF28C3" w:rsidRPr="00FE202E" w:rsidRDefault="00BF28C3" w:rsidP="007265A2">
            <w:pPr>
              <w:pStyle w:val="NoSpacing"/>
              <w:ind w:left="-106" w:right="-108"/>
              <w:jc w:val="center"/>
              <w:rPr>
                <w:rFonts w:ascii="Times New Roman" w:hAnsi="Times New Roman" w:cs="Times New Roman"/>
                <w:bCs/>
              </w:rPr>
            </w:pPr>
          </w:p>
          <w:p w:rsidR="00BF28C3" w:rsidRPr="00FE202E" w:rsidRDefault="00BF28C3" w:rsidP="007265A2">
            <w:pPr>
              <w:pStyle w:val="NoSpacing"/>
              <w:ind w:left="-106" w:right="-108"/>
              <w:jc w:val="center"/>
              <w:rPr>
                <w:rFonts w:ascii="Times New Roman" w:hAnsi="Times New Roman" w:cs="Times New Roman"/>
                <w:bCs/>
              </w:rPr>
            </w:pPr>
            <w:r w:rsidRPr="00FE202E">
              <w:rPr>
                <w:rFonts w:ascii="Times New Roman" w:hAnsi="Times New Roman" w:cs="Times New Roman"/>
              </w:rPr>
              <w:t>Indonesia</w:t>
            </w:r>
          </w:p>
        </w:tc>
        <w:tc>
          <w:tcPr>
            <w:tcW w:w="1612" w:type="dxa"/>
            <w:tcBorders>
              <w:left w:val="nil"/>
              <w:right w:val="nil"/>
            </w:tcBorders>
            <w:shd w:val="clear" w:color="auto" w:fill="auto"/>
          </w:tcPr>
          <w:p w:rsidR="00BF28C3" w:rsidRPr="00FE202E" w:rsidRDefault="00BF28C3" w:rsidP="007265A2">
            <w:pPr>
              <w:autoSpaceDE w:val="0"/>
              <w:autoSpaceDN w:val="0"/>
              <w:adjustRightInd w:val="0"/>
              <w:ind w:right="-108"/>
              <w:rPr>
                <w:rFonts w:ascii="Times New Roman" w:hAnsi="Times New Roman" w:cs="Times New Roman"/>
              </w:rPr>
            </w:pPr>
            <w:r w:rsidRPr="00FE202E">
              <w:rPr>
                <w:rFonts w:ascii="Times New Roman" w:hAnsi="Times New Roman" w:cs="Times New Roman"/>
              </w:rPr>
              <w:t>Untuk mengetahui hubungan kecemasan terhadap kelelahan</w:t>
            </w:r>
          </w:p>
          <w:p w:rsidR="00BF28C3" w:rsidRPr="00FE202E" w:rsidRDefault="00BF28C3" w:rsidP="007265A2">
            <w:pPr>
              <w:pStyle w:val="NoSpacing"/>
              <w:ind w:right="-108"/>
              <w:rPr>
                <w:rFonts w:ascii="Times New Roman" w:hAnsi="Times New Roman" w:cs="Times New Roman"/>
              </w:rPr>
            </w:pPr>
            <w:proofErr w:type="gramStart"/>
            <w:r w:rsidRPr="00FE202E">
              <w:rPr>
                <w:rFonts w:ascii="Times New Roman" w:hAnsi="Times New Roman" w:cs="Times New Roman"/>
              </w:rPr>
              <w:t>penderita</w:t>
            </w:r>
            <w:proofErr w:type="gramEnd"/>
            <w:r w:rsidRPr="00FE202E">
              <w:rPr>
                <w:rFonts w:ascii="Times New Roman" w:hAnsi="Times New Roman" w:cs="Times New Roman"/>
              </w:rPr>
              <w:t xml:space="preserve"> kanker payudara yang menjalani kemoterapi di RSI Sultan Agung Semarang.</w:t>
            </w:r>
          </w:p>
        </w:tc>
        <w:tc>
          <w:tcPr>
            <w:tcW w:w="1230" w:type="dxa"/>
            <w:tcBorders>
              <w:left w:val="nil"/>
              <w:right w:val="nil"/>
            </w:tcBorders>
            <w:shd w:val="clear" w:color="auto" w:fill="auto"/>
          </w:tcPr>
          <w:p w:rsidR="00BF28C3" w:rsidRPr="00FE202E" w:rsidRDefault="00BF28C3" w:rsidP="007265A2">
            <w:pPr>
              <w:pStyle w:val="NoSpacing"/>
              <w:ind w:right="-108"/>
              <w:rPr>
                <w:rFonts w:ascii="Times New Roman" w:hAnsi="Times New Roman" w:cs="Times New Roman"/>
              </w:rPr>
            </w:pPr>
            <w:r w:rsidRPr="00FE202E">
              <w:rPr>
                <w:rFonts w:ascii="Times New Roman" w:hAnsi="Times New Roman" w:cs="Times New Roman"/>
              </w:rPr>
              <w:t xml:space="preserve">30 responden usia &gt;30 tahun </w:t>
            </w:r>
          </w:p>
        </w:tc>
        <w:tc>
          <w:tcPr>
            <w:tcW w:w="1239" w:type="dxa"/>
            <w:tcBorders>
              <w:left w:val="nil"/>
              <w:right w:val="nil"/>
            </w:tcBorders>
          </w:tcPr>
          <w:p w:rsidR="00BF28C3" w:rsidRPr="00FE202E" w:rsidRDefault="00BF28C3" w:rsidP="007265A2">
            <w:pPr>
              <w:pStyle w:val="NoSpacing"/>
              <w:ind w:left="-110" w:right="-81"/>
              <w:jc w:val="center"/>
              <w:rPr>
                <w:rFonts w:ascii="Times New Roman" w:hAnsi="Times New Roman" w:cs="Times New Roman"/>
              </w:rPr>
            </w:pPr>
            <w:r w:rsidRPr="00FE202E">
              <w:rPr>
                <w:rFonts w:ascii="Times New Roman" w:hAnsi="Times New Roman" w:cs="Times New Roman"/>
              </w:rPr>
              <w:t>Kanker payudara</w:t>
            </w:r>
          </w:p>
        </w:tc>
        <w:tc>
          <w:tcPr>
            <w:tcW w:w="1068" w:type="dxa"/>
            <w:tcBorders>
              <w:left w:val="nil"/>
              <w:right w:val="nil"/>
            </w:tcBorders>
            <w:shd w:val="clear" w:color="auto" w:fill="auto"/>
          </w:tcPr>
          <w:p w:rsidR="00BF28C3" w:rsidRPr="00FE202E" w:rsidRDefault="00BF28C3" w:rsidP="007265A2">
            <w:pPr>
              <w:pStyle w:val="NoSpacing"/>
              <w:ind w:left="-110" w:right="-81"/>
              <w:jc w:val="center"/>
              <w:rPr>
                <w:rFonts w:ascii="Times New Roman" w:hAnsi="Times New Roman" w:cs="Times New Roman"/>
              </w:rPr>
            </w:pPr>
            <w:r w:rsidRPr="00FE202E">
              <w:rPr>
                <w:rFonts w:ascii="Times New Roman" w:hAnsi="Times New Roman" w:cs="Times New Roman"/>
                <w:i/>
                <w:iCs/>
              </w:rPr>
              <w:t>Crosss sectional</w:t>
            </w:r>
          </w:p>
        </w:tc>
        <w:tc>
          <w:tcPr>
            <w:tcW w:w="1451" w:type="dxa"/>
            <w:tcBorders>
              <w:left w:val="nil"/>
              <w:right w:val="nil"/>
            </w:tcBorders>
          </w:tcPr>
          <w:p w:rsidR="00BF28C3" w:rsidRPr="00FE202E" w:rsidRDefault="00BF28C3" w:rsidP="007265A2">
            <w:pPr>
              <w:pStyle w:val="ListParagraph"/>
              <w:numPr>
                <w:ilvl w:val="0"/>
                <w:numId w:val="57"/>
              </w:numPr>
              <w:autoSpaceDE w:val="0"/>
              <w:autoSpaceDN w:val="0"/>
              <w:adjustRightInd w:val="0"/>
              <w:ind w:left="0" w:right="-108" w:hanging="108"/>
              <w:rPr>
                <w:rFonts w:ascii="Times New Roman" w:hAnsi="Times New Roman" w:cs="Times New Roman"/>
              </w:rPr>
            </w:pPr>
            <w:r w:rsidRPr="00FE202E">
              <w:rPr>
                <w:rFonts w:ascii="Times New Roman" w:hAnsi="Times New Roman" w:cs="Times New Roman"/>
              </w:rPr>
              <w:t xml:space="preserve">Kuesioner kecemasan dan depresi </w:t>
            </w:r>
            <w:r w:rsidRPr="00FE202E">
              <w:rPr>
                <w:rFonts w:ascii="Times New Roman" w:hAnsi="Times New Roman" w:cs="Times New Roman"/>
                <w:i/>
                <w:iCs/>
              </w:rPr>
              <w:t>the Hospitals Anxiety and Depression Scale (HADS</w:t>
            </w:r>
            <w:r w:rsidRPr="00FE202E">
              <w:rPr>
                <w:rFonts w:ascii="Times New Roman" w:hAnsi="Times New Roman" w:cs="Times New Roman"/>
              </w:rPr>
              <w:t xml:space="preserve">) </w:t>
            </w:r>
          </w:p>
          <w:p w:rsidR="00BF28C3" w:rsidRPr="00FE202E" w:rsidRDefault="00BF28C3" w:rsidP="007265A2">
            <w:pPr>
              <w:pStyle w:val="ListParagraph"/>
              <w:numPr>
                <w:ilvl w:val="0"/>
                <w:numId w:val="57"/>
              </w:numPr>
              <w:autoSpaceDE w:val="0"/>
              <w:autoSpaceDN w:val="0"/>
              <w:adjustRightInd w:val="0"/>
              <w:ind w:left="0" w:right="-108" w:hanging="108"/>
              <w:rPr>
                <w:rFonts w:ascii="Times New Roman" w:hAnsi="Times New Roman" w:cs="Times New Roman"/>
                <w:i/>
                <w:iCs/>
              </w:rPr>
            </w:pPr>
            <w:r w:rsidRPr="00FE202E">
              <w:rPr>
                <w:rFonts w:ascii="Times New Roman" w:hAnsi="Times New Roman" w:cs="Times New Roman"/>
              </w:rPr>
              <w:t>Kuesioner kelelahan</w:t>
            </w:r>
          </w:p>
        </w:tc>
        <w:tc>
          <w:tcPr>
            <w:tcW w:w="1024" w:type="dxa"/>
            <w:tcBorders>
              <w:left w:val="nil"/>
              <w:right w:val="nil"/>
            </w:tcBorders>
          </w:tcPr>
          <w:p w:rsidR="00BF28C3" w:rsidRPr="00FE202E" w:rsidRDefault="00BF28C3" w:rsidP="007265A2">
            <w:pPr>
              <w:pStyle w:val="NoSpacing"/>
              <w:ind w:left="-108" w:right="-108"/>
              <w:jc w:val="center"/>
              <w:rPr>
                <w:rFonts w:ascii="Times New Roman" w:hAnsi="Times New Roman" w:cs="Times New Roman"/>
              </w:rPr>
            </w:pPr>
            <w:r w:rsidRPr="00FE202E">
              <w:rPr>
                <w:rFonts w:ascii="Times New Roman" w:hAnsi="Times New Roman" w:cs="Times New Roman"/>
              </w:rPr>
              <w:t>Agst-Sep 2020</w:t>
            </w:r>
          </w:p>
          <w:p w:rsidR="00BF28C3" w:rsidRPr="00FE202E" w:rsidRDefault="00BF28C3" w:rsidP="007265A2">
            <w:pPr>
              <w:pStyle w:val="NoSpacing"/>
              <w:ind w:left="-108" w:right="-108"/>
              <w:jc w:val="center"/>
              <w:rPr>
                <w:rFonts w:ascii="Times New Roman" w:hAnsi="Times New Roman" w:cs="Times New Roman"/>
              </w:rPr>
            </w:pPr>
            <w:r w:rsidRPr="00FE202E">
              <w:rPr>
                <w:rFonts w:ascii="Times New Roman" w:hAnsi="Times New Roman" w:cs="Times New Roman"/>
              </w:rPr>
              <w:t>(1 bulan)</w:t>
            </w:r>
          </w:p>
        </w:tc>
        <w:tc>
          <w:tcPr>
            <w:tcW w:w="3065" w:type="dxa"/>
            <w:tcBorders>
              <w:left w:val="nil"/>
              <w:right w:val="nil"/>
            </w:tcBorders>
            <w:shd w:val="clear" w:color="auto" w:fill="auto"/>
          </w:tcPr>
          <w:p w:rsidR="00BF28C3" w:rsidRPr="00FE202E" w:rsidRDefault="00BF28C3" w:rsidP="007265A2">
            <w:pPr>
              <w:pStyle w:val="NoSpacing"/>
              <w:numPr>
                <w:ilvl w:val="0"/>
                <w:numId w:val="60"/>
              </w:numPr>
              <w:ind w:left="0" w:hanging="108"/>
              <w:jc w:val="both"/>
              <w:rPr>
                <w:rFonts w:ascii="Times New Roman" w:hAnsi="Times New Roman" w:cs="Times New Roman"/>
              </w:rPr>
            </w:pPr>
            <w:r w:rsidRPr="00FE202E">
              <w:rPr>
                <w:rFonts w:ascii="Times New Roman" w:hAnsi="Times New Roman" w:cs="Times New Roman"/>
              </w:rPr>
              <w:t>Sebagian besar responden mengalami kecemasan berat yaitu 36.7% dan 11% kelelahan berat, 20% cemas sedang dan 6.7% kelelahan sedang sementara 16.7% mengalami cemas ringan (p=0.000).</w:t>
            </w:r>
          </w:p>
          <w:p w:rsidR="00BF28C3" w:rsidRPr="00FE202E" w:rsidRDefault="00BF28C3" w:rsidP="007265A2">
            <w:pPr>
              <w:pStyle w:val="NoSpacing"/>
              <w:numPr>
                <w:ilvl w:val="0"/>
                <w:numId w:val="60"/>
              </w:numPr>
              <w:ind w:left="0" w:hanging="108"/>
              <w:jc w:val="both"/>
              <w:rPr>
                <w:rFonts w:ascii="Times New Roman" w:hAnsi="Times New Roman" w:cs="Times New Roman"/>
              </w:rPr>
            </w:pPr>
            <w:r w:rsidRPr="00FE202E">
              <w:rPr>
                <w:rFonts w:ascii="Times New Roman" w:hAnsi="Times New Roman" w:cs="Times New Roman"/>
              </w:rPr>
              <w:t>Perasaan cemas yang dirasakan pasien disebabkan karena ketakutan terinfeksi Covid-19 serta adanya informasi yang berlebihan di media sosial.</w:t>
            </w:r>
          </w:p>
          <w:p w:rsidR="00BF28C3" w:rsidRPr="00FE202E" w:rsidRDefault="00BF28C3" w:rsidP="007265A2">
            <w:pPr>
              <w:pStyle w:val="NoSpacing"/>
              <w:jc w:val="both"/>
              <w:rPr>
                <w:rFonts w:ascii="Times New Roman" w:hAnsi="Times New Roman" w:cs="Times New Roman"/>
              </w:rPr>
            </w:pPr>
          </w:p>
        </w:tc>
        <w:tc>
          <w:tcPr>
            <w:tcW w:w="1583" w:type="dxa"/>
            <w:tcBorders>
              <w:left w:val="nil"/>
              <w:right w:val="nil"/>
            </w:tcBorders>
            <w:shd w:val="clear" w:color="auto" w:fill="auto"/>
          </w:tcPr>
          <w:p w:rsidR="00BF28C3" w:rsidRPr="00FE202E" w:rsidRDefault="00BF28C3" w:rsidP="007265A2">
            <w:pPr>
              <w:pStyle w:val="NoSpacing"/>
              <w:jc w:val="both"/>
              <w:rPr>
                <w:rFonts w:ascii="Times New Roman" w:hAnsi="Times New Roman" w:cs="Times New Roman"/>
              </w:rPr>
            </w:pPr>
            <w:r w:rsidRPr="00FE202E">
              <w:rPr>
                <w:rFonts w:ascii="Times New Roman" w:hAnsi="Times New Roman" w:cs="Times New Roman"/>
              </w:rPr>
              <w:t>Pandemi Covid-19 berdampak pada tingginya kecemasan pasien kanker payudara yang menjalani kemoterapi di RSI Sultan Agung Semarang.</w:t>
            </w:r>
          </w:p>
        </w:tc>
      </w:tr>
      <w:tr w:rsidR="00BF28C3" w:rsidRPr="00FE202E" w:rsidTr="00326783">
        <w:trPr>
          <w:trHeight w:val="261"/>
        </w:trPr>
        <w:tc>
          <w:tcPr>
            <w:tcW w:w="236" w:type="dxa"/>
            <w:tcBorders>
              <w:left w:val="nil"/>
              <w:right w:val="nil"/>
            </w:tcBorders>
          </w:tcPr>
          <w:p w:rsidR="00BF28C3" w:rsidRPr="00FE202E" w:rsidRDefault="00BF28C3" w:rsidP="007265A2">
            <w:pPr>
              <w:pStyle w:val="NoSpacing"/>
              <w:ind w:left="-142" w:right="-150"/>
              <w:jc w:val="center"/>
              <w:rPr>
                <w:rFonts w:ascii="Times New Roman" w:hAnsi="Times New Roman" w:cs="Times New Roman"/>
              </w:rPr>
            </w:pPr>
            <w:r w:rsidRPr="00FE202E">
              <w:rPr>
                <w:rFonts w:ascii="Times New Roman" w:hAnsi="Times New Roman" w:cs="Times New Roman"/>
              </w:rPr>
              <w:t>2.</w:t>
            </w:r>
          </w:p>
        </w:tc>
        <w:tc>
          <w:tcPr>
            <w:tcW w:w="1212" w:type="dxa"/>
            <w:tcBorders>
              <w:left w:val="nil"/>
              <w:right w:val="nil"/>
            </w:tcBorders>
          </w:tcPr>
          <w:p w:rsidR="00BF28C3" w:rsidRPr="00FE202E" w:rsidRDefault="00326783" w:rsidP="007265A2">
            <w:pPr>
              <w:pStyle w:val="NoSpacing"/>
              <w:ind w:left="-106" w:right="-108"/>
              <w:jc w:val="center"/>
              <w:rPr>
                <w:rFonts w:ascii="Times New Roman" w:hAnsi="Times New Roman" w:cs="Times New Roman"/>
              </w:rPr>
            </w:pPr>
            <w:r>
              <w:rPr>
                <w:rStyle w:val="FootnoteReference"/>
                <w:rFonts w:ascii="Times New Roman" w:hAnsi="Times New Roman" w:cs="Times New Roman"/>
              </w:rPr>
              <w:fldChar w:fldCharType="begin" w:fldLock="1"/>
            </w:r>
            <w:r>
              <w:rPr>
                <w:rFonts w:ascii="Times New Roman" w:hAnsi="Times New Roman" w:cs="Times New Roman"/>
              </w:rPr>
              <w:instrText>ADDIN CSL_CITATION {"citationItems":[{"id":"ITEM-1","itemData":{"DOI":"10.4999/uhod.UHOD","author":[{"dropping-particle":"","family":"Esen","given":"Selin Akturk","non-dropping-particle":"","parse-names":false,"suffix":""},{"dropping-particle":"","family":"Acikgoz","given":"Usuf","non-dropping-particle":"","parse-names":false,"suffix":""},{"dropping-particle":"","family":"Yildirim","given":"Mustafa","non-dropping-particle":"","parse-names":false,"suffix":""},{"dropping-particle":"","family":"Ucar","given":"Gokhan","non-dropping-particle":"","parse-names":false,"suffix":""},{"dropping-particle":"","family":"Ergun","given":"Yakup","non-dropping-particle":"","parse-names":false,"suffix":""},{"dropping-particle":"","family":"Diriko","given":"Merve","non-dropping-particle":"","parse-names":false,"suffix":""},{"dropping-particle":"","family":"Bal","given":"Oznur","non-dropping-particle":"","parse-names":false,"suffix":""},{"dropping-particle":"","family":"Algin","given":"Efnan","non-dropping-particle":"","parse-names":false,"suffix":""},{"dropping-particle":"","family":"Esen","given":"Irfan","non-dropping-particle":"","parse-names":false,"suffix":""},{"dropping-particle":"","family":"Unc","given":"Dogan","non-dropping-particle":"","parse-names":false,"suffix":""}],"container-title":"International Journal of Hematology and Oncology","id":"ITEM-1","issue":"2","issued":{"date-parts":[["2021"]]},"page":"1-9","title":"Anxiety, Insomnia and Pandemic Awareness of Cancer Patients Receiving Chemotherapy During the COVID-19 Pandemic Period","type":"article-journal","volume":"31"},"uris":["http://www.mendeley.com/documents/?uuid=14ed4687-82c8-4455-99ba-501a0acb8e15"]}],"mendeley":{"formattedCitation":"(Esen et al., 2021)","plainTextFormattedCitation":"(Esen et al., 2021)","previouslyFormattedCitation":"&lt;sup&gt;15&lt;/sup&gt;"},"properties":{"noteIndex":0},"schema":"https://github.com/citation-style-language/schema/raw/master/csl-citation.json"}</w:instrText>
            </w:r>
            <w:r>
              <w:rPr>
                <w:rStyle w:val="FootnoteReference"/>
                <w:rFonts w:ascii="Times New Roman" w:hAnsi="Times New Roman" w:cs="Times New Roman"/>
              </w:rPr>
              <w:fldChar w:fldCharType="separate"/>
            </w:r>
            <w:r w:rsidRPr="00326783">
              <w:rPr>
                <w:rFonts w:ascii="Times New Roman" w:hAnsi="Times New Roman" w:cs="Times New Roman"/>
                <w:noProof/>
              </w:rPr>
              <w:t>(Esen et al., 2021)</w:t>
            </w:r>
            <w:r>
              <w:rPr>
                <w:rStyle w:val="FootnoteReference"/>
                <w:rFonts w:ascii="Times New Roman" w:hAnsi="Times New Roman" w:cs="Times New Roman"/>
              </w:rPr>
              <w:fldChar w:fldCharType="end"/>
            </w:r>
          </w:p>
          <w:p w:rsidR="00BF28C3" w:rsidRPr="00FE202E" w:rsidRDefault="00BF28C3" w:rsidP="007265A2">
            <w:pPr>
              <w:pStyle w:val="NoSpacing"/>
              <w:ind w:left="-106" w:right="-108"/>
              <w:jc w:val="center"/>
              <w:rPr>
                <w:rFonts w:ascii="Times New Roman" w:hAnsi="Times New Roman" w:cs="Times New Roman"/>
              </w:rPr>
            </w:pPr>
          </w:p>
          <w:p w:rsidR="00BF28C3" w:rsidRPr="00FE202E" w:rsidRDefault="00BF28C3" w:rsidP="007265A2">
            <w:pPr>
              <w:pStyle w:val="NoSpacing"/>
              <w:ind w:left="-106" w:right="-108"/>
              <w:jc w:val="center"/>
              <w:rPr>
                <w:rFonts w:ascii="Times New Roman" w:hAnsi="Times New Roman" w:cs="Times New Roman"/>
              </w:rPr>
            </w:pPr>
            <w:r w:rsidRPr="00FE202E">
              <w:rPr>
                <w:rFonts w:ascii="Times New Roman" w:hAnsi="Times New Roman" w:cs="Times New Roman"/>
              </w:rPr>
              <w:t>Ankara City Hospital, Turki</w:t>
            </w:r>
          </w:p>
          <w:p w:rsidR="00BF28C3" w:rsidRPr="00FE202E" w:rsidRDefault="00BF28C3" w:rsidP="007265A2">
            <w:pPr>
              <w:pStyle w:val="NoSpacing"/>
              <w:ind w:left="-106" w:right="-108"/>
              <w:jc w:val="center"/>
              <w:rPr>
                <w:rFonts w:ascii="Times New Roman" w:hAnsi="Times New Roman" w:cs="Times New Roman"/>
              </w:rPr>
            </w:pPr>
          </w:p>
        </w:tc>
        <w:tc>
          <w:tcPr>
            <w:tcW w:w="1612" w:type="dxa"/>
            <w:tcBorders>
              <w:left w:val="nil"/>
              <w:right w:val="nil"/>
            </w:tcBorders>
          </w:tcPr>
          <w:p w:rsidR="00BF28C3" w:rsidRPr="00FE202E" w:rsidRDefault="00BF28C3" w:rsidP="007265A2">
            <w:pPr>
              <w:pStyle w:val="NoSpacing"/>
              <w:ind w:right="-108"/>
              <w:rPr>
                <w:rFonts w:ascii="Times New Roman" w:hAnsi="Times New Roman" w:cs="Times New Roman"/>
                <w:shd w:val="clear" w:color="auto" w:fill="FFFFFF"/>
              </w:rPr>
            </w:pPr>
            <w:r w:rsidRPr="00FE202E">
              <w:rPr>
                <w:rFonts w:ascii="Times New Roman" w:hAnsi="Times New Roman" w:cs="Times New Roman"/>
                <w:shd w:val="clear" w:color="auto" w:fill="FFFFFF"/>
              </w:rPr>
              <w:t xml:space="preserve">Untuk mengetahui </w:t>
            </w:r>
            <w:r w:rsidRPr="00FE202E">
              <w:rPr>
                <w:rFonts w:ascii="Times New Roman" w:hAnsi="Times New Roman" w:cs="Times New Roman"/>
              </w:rPr>
              <w:t>tingkat kecemasan dan insomnia pasien kanker yang menerima kemoterapi selama periode pandemi Covid-19.</w:t>
            </w:r>
          </w:p>
        </w:tc>
        <w:tc>
          <w:tcPr>
            <w:tcW w:w="1230" w:type="dxa"/>
            <w:tcBorders>
              <w:left w:val="nil"/>
              <w:right w:val="nil"/>
            </w:tcBorders>
          </w:tcPr>
          <w:p w:rsidR="00BF28C3" w:rsidRPr="00FE202E" w:rsidRDefault="00BF28C3" w:rsidP="007265A2">
            <w:pPr>
              <w:pStyle w:val="NoSpacing"/>
              <w:ind w:right="-108"/>
              <w:rPr>
                <w:rStyle w:val="A9"/>
                <w:rFonts w:ascii="Times New Roman" w:hAnsi="Times New Roman" w:cs="Times New Roman"/>
                <w:sz w:val="22"/>
                <w:szCs w:val="22"/>
              </w:rPr>
            </w:pPr>
            <w:r w:rsidRPr="00FE202E">
              <w:rPr>
                <w:rStyle w:val="A9"/>
                <w:rFonts w:ascii="Times New Roman" w:hAnsi="Times New Roman" w:cs="Times New Roman"/>
                <w:sz w:val="22"/>
                <w:szCs w:val="22"/>
              </w:rPr>
              <w:t xml:space="preserve">218 responden usia &gt;18 tahun (57% laki-laki </w:t>
            </w:r>
          </w:p>
          <w:p w:rsidR="00BF28C3" w:rsidRPr="00FE202E" w:rsidRDefault="00BF28C3" w:rsidP="007265A2">
            <w:pPr>
              <w:pStyle w:val="NoSpacing"/>
              <w:ind w:right="-108"/>
              <w:rPr>
                <w:rFonts w:ascii="Times New Roman" w:hAnsi="Times New Roman" w:cs="Times New Roman"/>
              </w:rPr>
            </w:pPr>
            <w:r w:rsidRPr="00FE202E">
              <w:rPr>
                <w:rStyle w:val="A9"/>
                <w:rFonts w:ascii="Times New Roman" w:hAnsi="Times New Roman" w:cs="Times New Roman"/>
                <w:sz w:val="22"/>
                <w:szCs w:val="22"/>
              </w:rPr>
              <w:t xml:space="preserve">dan 43% perempuan) </w:t>
            </w:r>
          </w:p>
        </w:tc>
        <w:tc>
          <w:tcPr>
            <w:tcW w:w="1239" w:type="dxa"/>
            <w:tcBorders>
              <w:left w:val="nil"/>
              <w:right w:val="nil"/>
            </w:tcBorders>
          </w:tcPr>
          <w:p w:rsidR="00BF28C3" w:rsidRPr="00FE202E" w:rsidRDefault="00BF28C3" w:rsidP="007265A2">
            <w:pPr>
              <w:pStyle w:val="NoSpacing"/>
              <w:numPr>
                <w:ilvl w:val="0"/>
                <w:numId w:val="53"/>
              </w:numPr>
              <w:ind w:left="0" w:right="-81" w:hanging="108"/>
              <w:rPr>
                <w:rFonts w:ascii="Times New Roman" w:hAnsi="Times New Roman" w:cs="Times New Roman"/>
              </w:rPr>
            </w:pPr>
            <w:r w:rsidRPr="00FE202E">
              <w:rPr>
                <w:rFonts w:ascii="Times New Roman" w:hAnsi="Times New Roman" w:cs="Times New Roman"/>
              </w:rPr>
              <w:t>Paru-paru (n=33)</w:t>
            </w:r>
          </w:p>
          <w:p w:rsidR="00BF28C3" w:rsidRPr="00FE202E" w:rsidRDefault="00BF28C3" w:rsidP="007265A2">
            <w:pPr>
              <w:pStyle w:val="NoSpacing"/>
              <w:numPr>
                <w:ilvl w:val="0"/>
                <w:numId w:val="53"/>
              </w:numPr>
              <w:ind w:left="0" w:right="-81" w:hanging="108"/>
              <w:rPr>
                <w:rFonts w:ascii="Times New Roman" w:hAnsi="Times New Roman" w:cs="Times New Roman"/>
              </w:rPr>
            </w:pPr>
            <w:r w:rsidRPr="00FE202E">
              <w:rPr>
                <w:rFonts w:ascii="Times New Roman" w:hAnsi="Times New Roman" w:cs="Times New Roman"/>
              </w:rPr>
              <w:t>Sistem pencernaan (n= 64)</w:t>
            </w:r>
          </w:p>
          <w:p w:rsidR="00BF28C3" w:rsidRPr="00FE202E" w:rsidRDefault="00BF28C3" w:rsidP="007265A2">
            <w:pPr>
              <w:pStyle w:val="NoSpacing"/>
              <w:numPr>
                <w:ilvl w:val="0"/>
                <w:numId w:val="53"/>
              </w:numPr>
              <w:ind w:left="0" w:right="-81" w:hanging="108"/>
              <w:rPr>
                <w:rFonts w:ascii="Times New Roman" w:hAnsi="Times New Roman" w:cs="Times New Roman"/>
              </w:rPr>
            </w:pPr>
            <w:r w:rsidRPr="00FE202E">
              <w:rPr>
                <w:rFonts w:ascii="Times New Roman" w:hAnsi="Times New Roman" w:cs="Times New Roman"/>
              </w:rPr>
              <w:t xml:space="preserve">Payudara  (n=35) </w:t>
            </w:r>
          </w:p>
          <w:p w:rsidR="00BF28C3" w:rsidRPr="00FE202E" w:rsidRDefault="00BF28C3" w:rsidP="007265A2">
            <w:pPr>
              <w:pStyle w:val="NoSpacing"/>
              <w:numPr>
                <w:ilvl w:val="0"/>
                <w:numId w:val="53"/>
              </w:numPr>
              <w:ind w:left="0" w:right="-81" w:hanging="108"/>
              <w:rPr>
                <w:rFonts w:ascii="Times New Roman" w:hAnsi="Times New Roman" w:cs="Times New Roman"/>
              </w:rPr>
            </w:pPr>
            <w:r w:rsidRPr="00FE202E">
              <w:rPr>
                <w:rFonts w:ascii="Times New Roman" w:hAnsi="Times New Roman" w:cs="Times New Roman"/>
              </w:rPr>
              <w:t>Sistem genitourinari (n=36)</w:t>
            </w:r>
          </w:p>
          <w:p w:rsidR="00BF28C3" w:rsidRPr="00FE202E" w:rsidRDefault="00BF28C3" w:rsidP="007265A2">
            <w:pPr>
              <w:pStyle w:val="NoSpacing"/>
              <w:numPr>
                <w:ilvl w:val="0"/>
                <w:numId w:val="53"/>
              </w:numPr>
              <w:ind w:left="0" w:right="-81" w:hanging="108"/>
              <w:rPr>
                <w:rFonts w:ascii="Times New Roman" w:hAnsi="Times New Roman" w:cs="Times New Roman"/>
              </w:rPr>
            </w:pPr>
            <w:r w:rsidRPr="00FE202E">
              <w:rPr>
                <w:rFonts w:ascii="Times New Roman" w:hAnsi="Times New Roman" w:cs="Times New Roman"/>
              </w:rPr>
              <w:t>Lainnya (n=50)</w:t>
            </w:r>
          </w:p>
        </w:tc>
        <w:tc>
          <w:tcPr>
            <w:tcW w:w="1068" w:type="dxa"/>
            <w:tcBorders>
              <w:left w:val="nil"/>
              <w:right w:val="nil"/>
            </w:tcBorders>
          </w:tcPr>
          <w:p w:rsidR="00BF28C3" w:rsidRPr="00FE202E" w:rsidRDefault="00BF28C3" w:rsidP="007265A2">
            <w:pPr>
              <w:pStyle w:val="NoSpacing"/>
              <w:ind w:left="-110" w:right="-81"/>
              <w:jc w:val="center"/>
              <w:rPr>
                <w:rFonts w:ascii="Times New Roman" w:hAnsi="Times New Roman" w:cs="Times New Roman"/>
              </w:rPr>
            </w:pPr>
            <w:r w:rsidRPr="00FE202E">
              <w:rPr>
                <w:rFonts w:ascii="Times New Roman" w:hAnsi="Times New Roman" w:cs="Times New Roman"/>
              </w:rPr>
              <w:t>Deskriptif kuantitatif</w:t>
            </w:r>
          </w:p>
        </w:tc>
        <w:tc>
          <w:tcPr>
            <w:tcW w:w="1451" w:type="dxa"/>
            <w:tcBorders>
              <w:left w:val="nil"/>
              <w:right w:val="nil"/>
            </w:tcBorders>
          </w:tcPr>
          <w:p w:rsidR="00BF28C3" w:rsidRPr="00FE202E" w:rsidRDefault="00BF28C3" w:rsidP="007265A2">
            <w:pPr>
              <w:pStyle w:val="NoSpacing"/>
              <w:numPr>
                <w:ilvl w:val="0"/>
                <w:numId w:val="58"/>
              </w:numPr>
              <w:ind w:left="0" w:right="-108" w:hanging="108"/>
              <w:rPr>
                <w:rFonts w:ascii="Times New Roman" w:hAnsi="Times New Roman" w:cs="Times New Roman"/>
              </w:rPr>
            </w:pPr>
            <w:r w:rsidRPr="00FE202E">
              <w:rPr>
                <w:rFonts w:ascii="Times New Roman" w:hAnsi="Times New Roman" w:cs="Times New Roman"/>
              </w:rPr>
              <w:t xml:space="preserve">Kuesioner kecemasan </w:t>
            </w:r>
            <w:r w:rsidRPr="00FE202E">
              <w:rPr>
                <w:rFonts w:ascii="Times New Roman" w:hAnsi="Times New Roman" w:cs="Times New Roman"/>
                <w:i/>
              </w:rPr>
              <w:t>Generalised Anxiety Disorder 7</w:t>
            </w:r>
            <w:r w:rsidRPr="00FE202E">
              <w:rPr>
                <w:rFonts w:ascii="Times New Roman" w:hAnsi="Times New Roman" w:cs="Times New Roman"/>
              </w:rPr>
              <w:t xml:space="preserve"> (GAD-7) terdiri dari 7 item pertanyaan </w:t>
            </w:r>
          </w:p>
          <w:p w:rsidR="00BF28C3" w:rsidRPr="00FE202E" w:rsidRDefault="00BF28C3" w:rsidP="007265A2">
            <w:pPr>
              <w:pStyle w:val="NoSpacing"/>
              <w:numPr>
                <w:ilvl w:val="0"/>
                <w:numId w:val="58"/>
              </w:numPr>
              <w:ind w:left="0" w:right="-108" w:hanging="108"/>
              <w:rPr>
                <w:rFonts w:ascii="Times New Roman" w:hAnsi="Times New Roman" w:cs="Times New Roman"/>
                <w:i/>
              </w:rPr>
            </w:pPr>
            <w:r w:rsidRPr="00FE202E">
              <w:rPr>
                <w:rFonts w:ascii="Times New Roman" w:hAnsi="Times New Roman" w:cs="Times New Roman"/>
              </w:rPr>
              <w:t xml:space="preserve">Kuesioner </w:t>
            </w:r>
            <w:r w:rsidRPr="00FE202E">
              <w:rPr>
                <w:rStyle w:val="A9"/>
                <w:rFonts w:ascii="Times New Roman" w:hAnsi="Times New Roman" w:cs="Times New Roman"/>
                <w:i/>
                <w:sz w:val="22"/>
                <w:szCs w:val="22"/>
              </w:rPr>
              <w:t>Insomnia Severity Index</w:t>
            </w:r>
            <w:r w:rsidRPr="00FE202E">
              <w:rPr>
                <w:rStyle w:val="A9"/>
                <w:rFonts w:ascii="Times New Roman" w:hAnsi="Times New Roman" w:cs="Times New Roman"/>
                <w:sz w:val="22"/>
                <w:szCs w:val="22"/>
              </w:rPr>
              <w:t xml:space="preserve"> (ISI) untuk mengevaluasi insomnia pada responden</w:t>
            </w:r>
          </w:p>
        </w:tc>
        <w:tc>
          <w:tcPr>
            <w:tcW w:w="1024" w:type="dxa"/>
            <w:tcBorders>
              <w:left w:val="nil"/>
              <w:right w:val="nil"/>
            </w:tcBorders>
          </w:tcPr>
          <w:p w:rsidR="00BF28C3" w:rsidRPr="00FE202E" w:rsidRDefault="00BF28C3" w:rsidP="007265A2">
            <w:pPr>
              <w:pStyle w:val="NoSpacing"/>
              <w:ind w:left="-108" w:right="-108"/>
              <w:jc w:val="center"/>
              <w:rPr>
                <w:rStyle w:val="A9"/>
                <w:rFonts w:ascii="Times New Roman" w:hAnsi="Times New Roman" w:cs="Times New Roman"/>
                <w:sz w:val="22"/>
                <w:szCs w:val="22"/>
              </w:rPr>
            </w:pPr>
            <w:r w:rsidRPr="00FE202E">
              <w:rPr>
                <w:rStyle w:val="A9"/>
                <w:rFonts w:ascii="Times New Roman" w:hAnsi="Times New Roman" w:cs="Times New Roman"/>
                <w:sz w:val="22"/>
                <w:szCs w:val="22"/>
              </w:rPr>
              <w:t>Mei-Juni 2020</w:t>
            </w:r>
          </w:p>
          <w:p w:rsidR="00BF28C3" w:rsidRPr="00FE202E" w:rsidRDefault="00BF28C3" w:rsidP="007265A2">
            <w:pPr>
              <w:pStyle w:val="NoSpacing"/>
              <w:ind w:left="-108" w:right="-108"/>
              <w:jc w:val="center"/>
              <w:rPr>
                <w:rFonts w:ascii="Times New Roman" w:hAnsi="Times New Roman" w:cs="Times New Roman"/>
              </w:rPr>
            </w:pPr>
            <w:r w:rsidRPr="00FE202E">
              <w:rPr>
                <w:rStyle w:val="A9"/>
                <w:rFonts w:ascii="Times New Roman" w:hAnsi="Times New Roman" w:cs="Times New Roman"/>
                <w:sz w:val="22"/>
                <w:szCs w:val="22"/>
              </w:rPr>
              <w:t>(1 bulan)</w:t>
            </w:r>
          </w:p>
        </w:tc>
        <w:tc>
          <w:tcPr>
            <w:tcW w:w="3065" w:type="dxa"/>
            <w:tcBorders>
              <w:left w:val="nil"/>
              <w:right w:val="nil"/>
            </w:tcBorders>
          </w:tcPr>
          <w:p w:rsidR="00BF28C3" w:rsidRPr="00FE202E" w:rsidRDefault="00BF28C3" w:rsidP="007265A2">
            <w:pPr>
              <w:pStyle w:val="NoSpacing"/>
              <w:numPr>
                <w:ilvl w:val="0"/>
                <w:numId w:val="61"/>
              </w:numPr>
              <w:ind w:left="34" w:hanging="142"/>
              <w:jc w:val="both"/>
              <w:rPr>
                <w:rFonts w:ascii="Times New Roman" w:hAnsi="Times New Roman" w:cs="Times New Roman"/>
              </w:rPr>
            </w:pPr>
            <w:r w:rsidRPr="00FE202E">
              <w:rPr>
                <w:rFonts w:ascii="Times New Roman" w:hAnsi="Times New Roman" w:cs="Times New Roman"/>
              </w:rPr>
              <w:t xml:space="preserve">Tingkat kecemasan dialami oleh 42,4% pasien dengan kanker paru-paru, 32,8% kanker gastrointestinal, 62,8% kanker payudara dan 27,7% kanker geniturin (p=0.006). </w:t>
            </w:r>
          </w:p>
          <w:p w:rsidR="00BF28C3" w:rsidRPr="00FE202E" w:rsidRDefault="00BF28C3" w:rsidP="007265A2">
            <w:pPr>
              <w:pStyle w:val="NoSpacing"/>
              <w:numPr>
                <w:ilvl w:val="0"/>
                <w:numId w:val="61"/>
              </w:numPr>
              <w:ind w:left="34" w:hanging="142"/>
              <w:jc w:val="both"/>
              <w:rPr>
                <w:rStyle w:val="A9"/>
                <w:rFonts w:ascii="Times New Roman" w:hAnsi="Times New Roman" w:cs="Times New Roman"/>
                <w:sz w:val="22"/>
                <w:szCs w:val="22"/>
              </w:rPr>
            </w:pPr>
            <w:r w:rsidRPr="00FE202E">
              <w:rPr>
                <w:rStyle w:val="A9"/>
                <w:rFonts w:ascii="Times New Roman" w:hAnsi="Times New Roman" w:cs="Times New Roman"/>
                <w:sz w:val="22"/>
                <w:szCs w:val="22"/>
              </w:rPr>
              <w:t>25</w:t>
            </w:r>
            <w:proofErr w:type="gramStart"/>
            <w:r w:rsidRPr="00FE202E">
              <w:rPr>
                <w:rStyle w:val="A9"/>
                <w:rFonts w:ascii="Times New Roman" w:hAnsi="Times New Roman" w:cs="Times New Roman"/>
                <w:sz w:val="22"/>
                <w:szCs w:val="22"/>
              </w:rPr>
              <w:t>,8</w:t>
            </w:r>
            <w:proofErr w:type="gramEnd"/>
            <w:r w:rsidRPr="00FE202E">
              <w:rPr>
                <w:rStyle w:val="A9"/>
                <w:rFonts w:ascii="Times New Roman" w:hAnsi="Times New Roman" w:cs="Times New Roman"/>
                <w:sz w:val="22"/>
                <w:szCs w:val="22"/>
              </w:rPr>
              <w:t>% responden dengan jenis kelamin perempuan</w:t>
            </w:r>
            <w:r w:rsidRPr="00FE202E">
              <w:rPr>
                <w:rFonts w:ascii="Times New Roman" w:hAnsi="Times New Roman" w:cs="Times New Roman"/>
              </w:rPr>
              <w:t xml:space="preserve"> </w:t>
            </w:r>
            <w:r w:rsidRPr="00FE202E">
              <w:rPr>
                <w:rStyle w:val="A9"/>
                <w:rFonts w:ascii="Times New Roman" w:hAnsi="Times New Roman" w:cs="Times New Roman"/>
                <w:sz w:val="22"/>
                <w:szCs w:val="22"/>
              </w:rPr>
              <w:t>mengalami kecemasan ringan, 14% cemas sedang dan 3,2% cemas berat. Sementara laki-laki 16</w:t>
            </w:r>
            <w:proofErr w:type="gramStart"/>
            <w:r w:rsidRPr="00FE202E">
              <w:rPr>
                <w:rStyle w:val="A9"/>
                <w:rFonts w:ascii="Times New Roman" w:hAnsi="Times New Roman" w:cs="Times New Roman"/>
                <w:sz w:val="22"/>
                <w:szCs w:val="22"/>
              </w:rPr>
              <w:t>,8</w:t>
            </w:r>
            <w:proofErr w:type="gramEnd"/>
            <w:r w:rsidRPr="00FE202E">
              <w:rPr>
                <w:rStyle w:val="A9"/>
                <w:rFonts w:ascii="Times New Roman" w:hAnsi="Times New Roman" w:cs="Times New Roman"/>
                <w:sz w:val="22"/>
                <w:szCs w:val="22"/>
              </w:rPr>
              <w:t xml:space="preserve">% mengalami kecemasan ringan, 12,8% cemas sedang dan 0,8% cemas berat (p=0.159). Ada hubungan yang signifikan secara statistik antara jenis kanker dan kecemasan pasien </w:t>
            </w:r>
            <w:r w:rsidRPr="00FE202E">
              <w:rPr>
                <w:rStyle w:val="A9"/>
                <w:rFonts w:ascii="Times New Roman" w:hAnsi="Times New Roman" w:cs="Times New Roman"/>
                <w:sz w:val="22"/>
                <w:szCs w:val="22"/>
              </w:rPr>
              <w:lastRenderedPageBreak/>
              <w:t>(p=0,006).</w:t>
            </w:r>
          </w:p>
          <w:p w:rsidR="00BF28C3" w:rsidRPr="00FE202E" w:rsidRDefault="00BF28C3" w:rsidP="007265A2">
            <w:pPr>
              <w:pStyle w:val="ListParagraph"/>
              <w:numPr>
                <w:ilvl w:val="0"/>
                <w:numId w:val="61"/>
              </w:numPr>
              <w:ind w:left="34" w:hanging="142"/>
              <w:jc w:val="both"/>
              <w:rPr>
                <w:rFonts w:ascii="Times New Roman" w:hAnsi="Times New Roman" w:cs="Times New Roman"/>
              </w:rPr>
            </w:pPr>
            <w:r w:rsidRPr="00FE202E">
              <w:rPr>
                <w:rStyle w:val="A9"/>
                <w:rFonts w:ascii="Times New Roman" w:hAnsi="Times New Roman" w:cs="Times New Roman"/>
                <w:sz w:val="22"/>
                <w:szCs w:val="22"/>
              </w:rPr>
              <w:t xml:space="preserve">Kecemasan yang dialami pasien disebabkan karena </w:t>
            </w:r>
            <w:r w:rsidRPr="00FE202E">
              <w:rPr>
                <w:rFonts w:ascii="Times New Roman" w:hAnsi="Times New Roman" w:cs="Times New Roman"/>
              </w:rPr>
              <w:t>ketidakpastian kapan berakhirnya Covid-19, kesulitan pasien beradaptasi dengan pengobatan yang dijalani serta kurangnya pemahaman serta informasi terkait dengan Covid-19.</w:t>
            </w:r>
          </w:p>
        </w:tc>
        <w:tc>
          <w:tcPr>
            <w:tcW w:w="1583" w:type="dxa"/>
            <w:tcBorders>
              <w:left w:val="nil"/>
              <w:right w:val="nil"/>
            </w:tcBorders>
          </w:tcPr>
          <w:p w:rsidR="00BF28C3" w:rsidRPr="00FE202E" w:rsidRDefault="00BF28C3" w:rsidP="007265A2">
            <w:pPr>
              <w:pStyle w:val="NoSpacing"/>
              <w:jc w:val="both"/>
              <w:rPr>
                <w:rFonts w:ascii="Times New Roman" w:hAnsi="Times New Roman" w:cs="Times New Roman"/>
              </w:rPr>
            </w:pPr>
            <w:r w:rsidRPr="00FE202E">
              <w:rPr>
                <w:rFonts w:ascii="Times New Roman" w:hAnsi="Times New Roman" w:cs="Times New Roman"/>
              </w:rPr>
              <w:lastRenderedPageBreak/>
              <w:t>Ketidakpastian pandemi Covid-19 semakin meningkatkan kecemasan pasien kanker yang menjalani kemoterapi.</w:t>
            </w:r>
          </w:p>
        </w:tc>
      </w:tr>
      <w:tr w:rsidR="00BF28C3" w:rsidRPr="00FE202E" w:rsidTr="00326783">
        <w:trPr>
          <w:trHeight w:val="261"/>
        </w:trPr>
        <w:tc>
          <w:tcPr>
            <w:tcW w:w="236" w:type="dxa"/>
            <w:tcBorders>
              <w:left w:val="nil"/>
              <w:right w:val="nil"/>
            </w:tcBorders>
          </w:tcPr>
          <w:p w:rsidR="00BF28C3" w:rsidRPr="00FE202E" w:rsidRDefault="00BF28C3" w:rsidP="007265A2">
            <w:pPr>
              <w:pStyle w:val="NoSpacing"/>
              <w:ind w:left="-142" w:right="-150"/>
              <w:jc w:val="center"/>
              <w:rPr>
                <w:rFonts w:ascii="Times New Roman" w:hAnsi="Times New Roman" w:cs="Times New Roman"/>
              </w:rPr>
            </w:pPr>
            <w:r w:rsidRPr="00FE202E">
              <w:rPr>
                <w:rFonts w:ascii="Times New Roman" w:hAnsi="Times New Roman" w:cs="Times New Roman"/>
              </w:rPr>
              <w:lastRenderedPageBreak/>
              <w:t>3.</w:t>
            </w:r>
          </w:p>
        </w:tc>
        <w:tc>
          <w:tcPr>
            <w:tcW w:w="1212" w:type="dxa"/>
            <w:tcBorders>
              <w:left w:val="nil"/>
              <w:right w:val="nil"/>
            </w:tcBorders>
          </w:tcPr>
          <w:p w:rsidR="00BF28C3" w:rsidRPr="00FE202E" w:rsidRDefault="00326783" w:rsidP="007265A2">
            <w:pPr>
              <w:pStyle w:val="NoSpacing"/>
              <w:ind w:left="-106" w:right="-108"/>
              <w:jc w:val="center"/>
              <w:rPr>
                <w:rFonts w:ascii="Times New Roman" w:hAnsi="Times New Roman" w:cs="Times New Roman"/>
              </w:rPr>
            </w:pPr>
            <w:r>
              <w:rPr>
                <w:rStyle w:val="FootnoteReference"/>
                <w:rFonts w:ascii="Times New Roman" w:hAnsi="Times New Roman" w:cs="Times New Roman"/>
              </w:rPr>
              <w:fldChar w:fldCharType="begin" w:fldLock="1"/>
            </w:r>
            <w:r>
              <w:rPr>
                <w:rFonts w:ascii="Times New Roman" w:hAnsi="Times New Roman" w:cs="Times New Roman"/>
              </w:rPr>
              <w:instrText>ADDIN CSL_CITATION {"citationItems":[{"id":"ITEM-1","itemData":{"DOI":"10.1007/s11136-021-02795-4","ISBN":"1113602102795","ISSN":"15732649","PMID":"33635508","abstract":"Purpose: Pandemics can be associated with anxiety and depression in cancer patients who are undergoing treatment. In the present study, we aimed to perform a comparative evaluation of the conditions of cancer patients before and during the severe acute respiratory distress syndrome coronavirus 2 (SARS-CoV-2) pandemic using the Beck Depression Inventory (BDI) and Beck Anxiety Inventory (BAI) to detect the impact of the pandemic on treatment delays that are associated with anxiety and depression in cancer patients. In addition, the effect of public transport use on treatment delays was examined. Methods: BDI and BAI were administered to 595 breast, ovarian, colon and gastric cancer patients before and during the pandemic. The questionnaires were administered by the physician blindly, who was unaware of the delay of the patients. The number of days by which the patients delayed their treatment due to the fear of contamination were recorded retrospectively. Correlation analyses were performed between the obtained scores and treatment delays. Results: The depression and anxiety levels in cancer patients were found to increase during the pandemic (p = 0.000), and this increase was positively correlated with the disruption of their treatment (p = 0.000, r = 0.81). Depression and anxiety levels and treatment delays were higher in elderly patients (p = 0.021). Depression and anxiety were more pronounced in female patients (p = 0.000). Moreover, treatment delays were more common in patients who had to use public transportation (p = 0.038). Conclusion: SARS-CoV-2 pandemic may increase anxiety and depression in cancer patients. This can cause patients to experience treatment delays due to concerns about becoming infected. At this point, if necessary, assistance should be obtained from psychiatric and public health experts.","author":[{"dropping-particle":"","family":"Yildirim","given":"Ozgen Ahmet","non-dropping-particle":"","parse-names":false,"suffix":""},{"dropping-particle":"","family":"Poyraz","given":"Kerem","non-dropping-particle":"","parse-names":false,"suffix":""},{"dropping-particle":"","family":"Erdur","given":"Erkan","non-dropping-particle":"","parse-names":false,"suffix":""}],"container-title":"Quality of Life Research","id":"ITEM-1","issue":"7","issued":{"date-parts":[["2021"]]},"page":"1903-1912","publisher":"Springer International Publishing","title":"Depression And Anxiety In Cancer Patients Before And During The Sars-Cov-2 Pandemic: Relationship With Delayed Chemotherapy","type":"article-journal","volume":"30"},"uris":["http://www.mendeley.com/documents/?uuid=e559999e-62e0-4b29-9f4d-fa0c6987bc21"]}],"mendeley":{"formattedCitation":"(Yildirim et al., 2021)","plainTextFormattedCitation":"(Yildirim et al., 2021)","previouslyFormattedCitation":"&lt;sup&gt;17&lt;/sup&gt;"},"properties":{"noteIndex":0},"schema":"https://github.com/citation-style-language/schema/raw/master/csl-citation.json"}</w:instrText>
            </w:r>
            <w:r>
              <w:rPr>
                <w:rStyle w:val="FootnoteReference"/>
                <w:rFonts w:ascii="Times New Roman" w:hAnsi="Times New Roman" w:cs="Times New Roman"/>
              </w:rPr>
              <w:fldChar w:fldCharType="separate"/>
            </w:r>
            <w:r w:rsidRPr="00326783">
              <w:rPr>
                <w:rFonts w:ascii="Times New Roman" w:hAnsi="Times New Roman" w:cs="Times New Roman"/>
                <w:noProof/>
              </w:rPr>
              <w:t>(Yildirim et al., 2021)</w:t>
            </w:r>
            <w:r>
              <w:rPr>
                <w:rStyle w:val="FootnoteReference"/>
                <w:rFonts w:ascii="Times New Roman" w:hAnsi="Times New Roman" w:cs="Times New Roman"/>
              </w:rPr>
              <w:fldChar w:fldCharType="end"/>
            </w:r>
          </w:p>
          <w:p w:rsidR="00BF28C3" w:rsidRPr="00FE202E" w:rsidRDefault="00BF28C3" w:rsidP="007265A2">
            <w:pPr>
              <w:pStyle w:val="NoSpacing"/>
              <w:ind w:left="-106" w:right="-108"/>
              <w:jc w:val="center"/>
              <w:rPr>
                <w:rFonts w:ascii="Times New Roman" w:hAnsi="Times New Roman" w:cs="Times New Roman"/>
              </w:rPr>
            </w:pPr>
          </w:p>
          <w:p w:rsidR="00BF28C3" w:rsidRPr="00FE202E" w:rsidRDefault="00BF28C3" w:rsidP="007265A2">
            <w:pPr>
              <w:pStyle w:val="NoSpacing"/>
              <w:ind w:left="-106" w:right="-108"/>
              <w:jc w:val="center"/>
              <w:rPr>
                <w:rFonts w:ascii="Times New Roman" w:hAnsi="Times New Roman" w:cs="Times New Roman"/>
              </w:rPr>
            </w:pPr>
            <w:r w:rsidRPr="00FE202E">
              <w:rPr>
                <w:rFonts w:ascii="Times New Roman" w:hAnsi="Times New Roman" w:cs="Times New Roman"/>
              </w:rPr>
              <w:t>Gazi Yasargil Training and Research Hospital, Turki</w:t>
            </w:r>
          </w:p>
        </w:tc>
        <w:tc>
          <w:tcPr>
            <w:tcW w:w="1612" w:type="dxa"/>
            <w:tcBorders>
              <w:left w:val="nil"/>
              <w:right w:val="nil"/>
            </w:tcBorders>
          </w:tcPr>
          <w:p w:rsidR="00BF28C3" w:rsidRPr="00FE202E" w:rsidRDefault="00BF28C3" w:rsidP="007265A2">
            <w:pPr>
              <w:pStyle w:val="NoSpacing"/>
              <w:ind w:right="-108"/>
              <w:rPr>
                <w:rFonts w:ascii="Times New Roman" w:hAnsi="Times New Roman" w:cs="Times New Roman"/>
              </w:rPr>
            </w:pPr>
            <w:r w:rsidRPr="00FE202E">
              <w:rPr>
                <w:rFonts w:ascii="Times New Roman" w:hAnsi="Times New Roman" w:cs="Times New Roman"/>
              </w:rPr>
              <w:t>Untuk mengidentifikasi dampak pandemi Covid-19 pada keterlambatan kemoterapi yang berhubungan dengan kecemasan dan depresi pada pasien kanker.</w:t>
            </w:r>
          </w:p>
          <w:p w:rsidR="00BF28C3" w:rsidRPr="00FE202E" w:rsidRDefault="00BF28C3" w:rsidP="007265A2">
            <w:pPr>
              <w:pStyle w:val="NoSpacing"/>
              <w:ind w:right="-108"/>
              <w:rPr>
                <w:rFonts w:ascii="Times New Roman" w:hAnsi="Times New Roman" w:cs="Times New Roman"/>
              </w:rPr>
            </w:pPr>
          </w:p>
        </w:tc>
        <w:tc>
          <w:tcPr>
            <w:tcW w:w="1230" w:type="dxa"/>
            <w:tcBorders>
              <w:left w:val="nil"/>
              <w:right w:val="nil"/>
            </w:tcBorders>
          </w:tcPr>
          <w:p w:rsidR="00BF28C3" w:rsidRPr="00FE202E" w:rsidRDefault="00BF28C3" w:rsidP="007265A2">
            <w:pPr>
              <w:ind w:right="-108"/>
              <w:rPr>
                <w:rFonts w:ascii="Times New Roman" w:hAnsi="Times New Roman" w:cs="Times New Roman"/>
              </w:rPr>
            </w:pPr>
            <w:r w:rsidRPr="00FE202E">
              <w:rPr>
                <w:rFonts w:ascii="Times New Roman" w:hAnsi="Times New Roman" w:cs="Times New Roman"/>
              </w:rPr>
              <w:t>595 responden usia antara 18-76 tahun (136 laki-laki dan 459 perempuan)</w:t>
            </w:r>
          </w:p>
        </w:tc>
        <w:tc>
          <w:tcPr>
            <w:tcW w:w="1239" w:type="dxa"/>
            <w:tcBorders>
              <w:left w:val="nil"/>
              <w:right w:val="nil"/>
            </w:tcBorders>
          </w:tcPr>
          <w:p w:rsidR="00BF28C3" w:rsidRPr="00FE202E" w:rsidRDefault="00BF28C3" w:rsidP="007265A2">
            <w:pPr>
              <w:pStyle w:val="NoSpacing"/>
              <w:numPr>
                <w:ilvl w:val="0"/>
                <w:numId w:val="54"/>
              </w:numPr>
              <w:ind w:left="0" w:right="-81" w:hanging="108"/>
              <w:rPr>
                <w:rFonts w:ascii="Times New Roman" w:hAnsi="Times New Roman" w:cs="Times New Roman"/>
              </w:rPr>
            </w:pPr>
            <w:r w:rsidRPr="00FE202E">
              <w:rPr>
                <w:rFonts w:ascii="Times New Roman" w:hAnsi="Times New Roman" w:cs="Times New Roman"/>
              </w:rPr>
              <w:t>Payudara</w:t>
            </w:r>
            <w:r w:rsidRPr="00FE202E">
              <w:rPr>
                <w:rStyle w:val="Emphasis"/>
                <w:rFonts w:ascii="Times New Roman" w:hAnsi="Times New Roman" w:cs="Times New Roman"/>
              </w:rPr>
              <w:t xml:space="preserve"> (n</w:t>
            </w:r>
            <w:r w:rsidRPr="00FE202E">
              <w:rPr>
                <w:rFonts w:ascii="Times New Roman" w:hAnsi="Times New Roman" w:cs="Times New Roman"/>
              </w:rPr>
              <w:t>=267)</w:t>
            </w:r>
          </w:p>
          <w:p w:rsidR="00BF28C3" w:rsidRPr="00FE202E" w:rsidRDefault="00BF28C3" w:rsidP="007265A2">
            <w:pPr>
              <w:pStyle w:val="NoSpacing"/>
              <w:numPr>
                <w:ilvl w:val="0"/>
                <w:numId w:val="54"/>
              </w:numPr>
              <w:ind w:left="0" w:right="-81" w:hanging="108"/>
              <w:rPr>
                <w:rFonts w:ascii="Times New Roman" w:hAnsi="Times New Roman" w:cs="Times New Roman"/>
              </w:rPr>
            </w:pPr>
            <w:r w:rsidRPr="00FE202E">
              <w:rPr>
                <w:rFonts w:ascii="Times New Roman" w:hAnsi="Times New Roman" w:cs="Times New Roman"/>
              </w:rPr>
              <w:t>Ovarium </w:t>
            </w:r>
          </w:p>
          <w:p w:rsidR="00BF28C3" w:rsidRPr="00FE202E" w:rsidRDefault="00BF28C3" w:rsidP="007265A2">
            <w:pPr>
              <w:pStyle w:val="NoSpacing"/>
              <w:ind w:right="-81"/>
              <w:rPr>
                <w:rFonts w:ascii="Times New Roman" w:hAnsi="Times New Roman" w:cs="Times New Roman"/>
              </w:rPr>
            </w:pPr>
            <w:r w:rsidRPr="00FE202E">
              <w:rPr>
                <w:rFonts w:ascii="Times New Roman" w:hAnsi="Times New Roman" w:cs="Times New Roman"/>
              </w:rPr>
              <w:t>(n=55)</w:t>
            </w:r>
          </w:p>
          <w:p w:rsidR="00BF28C3" w:rsidRPr="00FE202E" w:rsidRDefault="00BF28C3" w:rsidP="007265A2">
            <w:pPr>
              <w:pStyle w:val="NoSpacing"/>
              <w:numPr>
                <w:ilvl w:val="0"/>
                <w:numId w:val="54"/>
              </w:numPr>
              <w:ind w:left="0" w:right="-81" w:hanging="108"/>
              <w:rPr>
                <w:rFonts w:ascii="Times New Roman" w:hAnsi="Times New Roman" w:cs="Times New Roman"/>
              </w:rPr>
            </w:pPr>
            <w:r w:rsidRPr="00FE202E">
              <w:rPr>
                <w:rFonts w:ascii="Times New Roman" w:hAnsi="Times New Roman" w:cs="Times New Roman"/>
              </w:rPr>
              <w:t>kolorektal (n=190)</w:t>
            </w:r>
          </w:p>
          <w:p w:rsidR="00BF28C3" w:rsidRPr="00FE202E" w:rsidRDefault="00BF28C3" w:rsidP="007265A2">
            <w:pPr>
              <w:pStyle w:val="NoSpacing"/>
              <w:numPr>
                <w:ilvl w:val="0"/>
                <w:numId w:val="54"/>
              </w:numPr>
              <w:ind w:left="0" w:right="-81" w:hanging="108"/>
              <w:rPr>
                <w:rFonts w:ascii="Times New Roman" w:hAnsi="Times New Roman" w:cs="Times New Roman"/>
                <w:i/>
              </w:rPr>
            </w:pPr>
            <w:r w:rsidRPr="00FE202E">
              <w:rPr>
                <w:rFonts w:ascii="Times New Roman" w:hAnsi="Times New Roman" w:cs="Times New Roman"/>
              </w:rPr>
              <w:t>Gastro-esofagus (n=83)</w:t>
            </w:r>
          </w:p>
        </w:tc>
        <w:tc>
          <w:tcPr>
            <w:tcW w:w="1068" w:type="dxa"/>
            <w:tcBorders>
              <w:left w:val="nil"/>
              <w:right w:val="nil"/>
            </w:tcBorders>
          </w:tcPr>
          <w:p w:rsidR="00BF28C3" w:rsidRPr="00FE202E" w:rsidRDefault="00BF28C3" w:rsidP="007265A2">
            <w:pPr>
              <w:pStyle w:val="NoSpacing"/>
              <w:ind w:left="-110" w:right="-81"/>
              <w:jc w:val="center"/>
              <w:rPr>
                <w:rFonts w:ascii="Times New Roman" w:hAnsi="Times New Roman" w:cs="Times New Roman"/>
              </w:rPr>
            </w:pPr>
            <w:r w:rsidRPr="00FE202E">
              <w:rPr>
                <w:rFonts w:ascii="Times New Roman" w:hAnsi="Times New Roman" w:cs="Times New Roman"/>
                <w:shd w:val="clear" w:color="auto" w:fill="FFFFFF"/>
              </w:rPr>
              <w:t>Studi komparatif</w:t>
            </w:r>
          </w:p>
        </w:tc>
        <w:tc>
          <w:tcPr>
            <w:tcW w:w="1451" w:type="dxa"/>
            <w:tcBorders>
              <w:left w:val="nil"/>
              <w:right w:val="nil"/>
            </w:tcBorders>
          </w:tcPr>
          <w:p w:rsidR="00BF28C3" w:rsidRPr="00FE202E" w:rsidRDefault="00BF28C3" w:rsidP="007265A2">
            <w:pPr>
              <w:pStyle w:val="NoSpacing"/>
              <w:numPr>
                <w:ilvl w:val="0"/>
                <w:numId w:val="59"/>
              </w:numPr>
              <w:ind w:left="34" w:right="-108" w:hanging="142"/>
              <w:rPr>
                <w:rFonts w:ascii="Times New Roman" w:hAnsi="Times New Roman" w:cs="Times New Roman"/>
              </w:rPr>
            </w:pPr>
            <w:r w:rsidRPr="00FE202E">
              <w:rPr>
                <w:rFonts w:ascii="Times New Roman" w:hAnsi="Times New Roman" w:cs="Times New Roman"/>
              </w:rPr>
              <w:t>Kuesioner kecemasan</w:t>
            </w:r>
            <w:r w:rsidRPr="00FE202E">
              <w:rPr>
                <w:rFonts w:ascii="Times New Roman" w:hAnsi="Times New Roman" w:cs="Times New Roman"/>
                <w:i/>
              </w:rPr>
              <w:t xml:space="preserve"> Beck Anxiety Inventory</w:t>
            </w:r>
            <w:r w:rsidRPr="00FE202E">
              <w:rPr>
                <w:rFonts w:ascii="Times New Roman" w:hAnsi="Times New Roman" w:cs="Times New Roman"/>
              </w:rPr>
              <w:t xml:space="preserve"> (BAI) terdiri dari 21 pertanyaan </w:t>
            </w:r>
          </w:p>
          <w:p w:rsidR="00BF28C3" w:rsidRPr="00FE202E" w:rsidRDefault="00BF28C3" w:rsidP="007265A2">
            <w:pPr>
              <w:pStyle w:val="NoSpacing"/>
              <w:numPr>
                <w:ilvl w:val="0"/>
                <w:numId w:val="59"/>
              </w:numPr>
              <w:ind w:left="34" w:right="-108" w:hanging="142"/>
              <w:rPr>
                <w:rFonts w:ascii="Times New Roman" w:hAnsi="Times New Roman" w:cs="Times New Roman"/>
                <w:i/>
              </w:rPr>
            </w:pPr>
            <w:r w:rsidRPr="00FE202E">
              <w:rPr>
                <w:rFonts w:ascii="Times New Roman" w:hAnsi="Times New Roman" w:cs="Times New Roman"/>
              </w:rPr>
              <w:t xml:space="preserve">Kuesioner </w:t>
            </w:r>
            <w:r w:rsidRPr="00FE202E">
              <w:rPr>
                <w:rFonts w:ascii="Times New Roman" w:hAnsi="Times New Roman" w:cs="Times New Roman"/>
                <w:i/>
              </w:rPr>
              <w:t>Beck Depression Inventory</w:t>
            </w:r>
            <w:r w:rsidRPr="00FE202E">
              <w:rPr>
                <w:rFonts w:ascii="Times New Roman" w:hAnsi="Times New Roman" w:cs="Times New Roman"/>
              </w:rPr>
              <w:t xml:space="preserve"> (BDI) sebanyak 21 item </w:t>
            </w:r>
          </w:p>
        </w:tc>
        <w:tc>
          <w:tcPr>
            <w:tcW w:w="1024" w:type="dxa"/>
            <w:tcBorders>
              <w:left w:val="nil"/>
              <w:right w:val="nil"/>
            </w:tcBorders>
          </w:tcPr>
          <w:p w:rsidR="00BF28C3" w:rsidRPr="00FE202E" w:rsidRDefault="00BF28C3" w:rsidP="007265A2">
            <w:pPr>
              <w:pStyle w:val="NoSpacing"/>
              <w:ind w:left="-108" w:right="-108"/>
              <w:jc w:val="center"/>
              <w:rPr>
                <w:rFonts w:ascii="Times New Roman" w:hAnsi="Times New Roman" w:cs="Times New Roman"/>
              </w:rPr>
            </w:pPr>
            <w:r w:rsidRPr="00FE202E">
              <w:rPr>
                <w:rFonts w:ascii="Times New Roman" w:hAnsi="Times New Roman" w:cs="Times New Roman"/>
              </w:rPr>
              <w:t>Feb-Juli 2020</w:t>
            </w:r>
          </w:p>
          <w:p w:rsidR="00BF28C3" w:rsidRPr="00FE202E" w:rsidRDefault="00BF28C3" w:rsidP="007265A2">
            <w:pPr>
              <w:pStyle w:val="NoSpacing"/>
              <w:ind w:left="-108" w:right="-108"/>
              <w:jc w:val="center"/>
              <w:rPr>
                <w:rFonts w:ascii="Times New Roman" w:hAnsi="Times New Roman" w:cs="Times New Roman"/>
              </w:rPr>
            </w:pPr>
            <w:r w:rsidRPr="00FE202E">
              <w:rPr>
                <w:rFonts w:ascii="Times New Roman" w:hAnsi="Times New Roman" w:cs="Times New Roman"/>
              </w:rPr>
              <w:t>(5 bulan)</w:t>
            </w:r>
          </w:p>
        </w:tc>
        <w:tc>
          <w:tcPr>
            <w:tcW w:w="3065" w:type="dxa"/>
            <w:tcBorders>
              <w:left w:val="nil"/>
              <w:right w:val="nil"/>
            </w:tcBorders>
          </w:tcPr>
          <w:p w:rsidR="00BF28C3" w:rsidRPr="00FE202E" w:rsidRDefault="00BF28C3" w:rsidP="007265A2">
            <w:pPr>
              <w:pStyle w:val="NoSpacing"/>
              <w:numPr>
                <w:ilvl w:val="0"/>
                <w:numId w:val="61"/>
              </w:numPr>
              <w:ind w:left="34" w:hanging="142"/>
              <w:jc w:val="both"/>
              <w:rPr>
                <w:rFonts w:ascii="Times New Roman" w:hAnsi="Times New Roman" w:cs="Times New Roman"/>
              </w:rPr>
            </w:pPr>
            <w:r w:rsidRPr="00FE202E">
              <w:rPr>
                <w:rFonts w:ascii="Times New Roman" w:hAnsi="Times New Roman" w:cs="Times New Roman"/>
              </w:rPr>
              <w:t xml:space="preserve">Terjadi peningkatan yang signifikan pada rata-rata skor kecemasan yang dialami pasien sebelum dan selama Covid-19. Pada pasien kanker payudara rata-rata skor kecemasan sebelum Covid-19 adalah 12.8 ± 3.0 (cemas ringan) meningkat menjadi 22.3 ± 4.0 (cemas sedang) </w:t>
            </w:r>
            <w:proofErr w:type="gramStart"/>
            <w:r w:rsidRPr="00FE202E">
              <w:rPr>
                <w:rFonts w:ascii="Times New Roman" w:hAnsi="Times New Roman" w:cs="Times New Roman"/>
              </w:rPr>
              <w:t>selama  Covid</w:t>
            </w:r>
            <w:proofErr w:type="gramEnd"/>
            <w:r w:rsidRPr="00FE202E">
              <w:rPr>
                <w:rFonts w:ascii="Times New Roman" w:hAnsi="Times New Roman" w:cs="Times New Roman"/>
              </w:rPr>
              <w:t xml:space="preserve">-19 (p=0.000). Pasien kanker ovarium dari 12.4 ± 2.0 (cemas ringan) menjadi 22.9 ± 3.3 (cemas sedang) (p=0.000). Pasien kanker kolorektal dari 11.4 ± 2.1 (cemas ringan) menjadi 20.8 ± 3.0 (cemas sedang) (p=0.000). Demikian dengan pasien kanker gastro-esofagus dari 13.4 ± 2.7 (cemas ringan) menjadi 23.1 ± 3.5 (cemas sedang) (p=0.000). </w:t>
            </w:r>
          </w:p>
          <w:p w:rsidR="00BF28C3" w:rsidRDefault="00BF28C3" w:rsidP="007265A2">
            <w:pPr>
              <w:pStyle w:val="NoSpacing"/>
              <w:ind w:left="34"/>
              <w:jc w:val="both"/>
              <w:rPr>
                <w:rFonts w:ascii="Times New Roman" w:hAnsi="Times New Roman" w:cs="Times New Roman"/>
                <w:lang w:val="id-ID"/>
              </w:rPr>
            </w:pPr>
          </w:p>
          <w:p w:rsidR="00326783" w:rsidRPr="00326783" w:rsidRDefault="00326783" w:rsidP="007265A2">
            <w:pPr>
              <w:pStyle w:val="NoSpacing"/>
              <w:ind w:left="34"/>
              <w:jc w:val="both"/>
              <w:rPr>
                <w:rFonts w:ascii="Times New Roman" w:hAnsi="Times New Roman" w:cs="Times New Roman"/>
                <w:lang w:val="id-ID"/>
              </w:rPr>
            </w:pPr>
          </w:p>
        </w:tc>
        <w:tc>
          <w:tcPr>
            <w:tcW w:w="1583" w:type="dxa"/>
            <w:tcBorders>
              <w:left w:val="nil"/>
              <w:right w:val="nil"/>
            </w:tcBorders>
          </w:tcPr>
          <w:p w:rsidR="00BF28C3" w:rsidRPr="00FE202E" w:rsidRDefault="00BF28C3" w:rsidP="007265A2">
            <w:pPr>
              <w:pStyle w:val="NoSpacing"/>
              <w:jc w:val="both"/>
              <w:rPr>
                <w:rFonts w:ascii="Times New Roman" w:hAnsi="Times New Roman" w:cs="Times New Roman"/>
              </w:rPr>
            </w:pPr>
            <w:r w:rsidRPr="00FE202E">
              <w:rPr>
                <w:rFonts w:ascii="Times New Roman" w:hAnsi="Times New Roman" w:cs="Times New Roman"/>
              </w:rPr>
              <w:t>Pandemi Covid-19 dapat meningkatkan kecemasan dan depresi pada pasien kanker sehingga menyebabkan pasien mengalami keterlambatan kemoterapi karena khawatir terinfeksi Covid-19.</w:t>
            </w:r>
          </w:p>
        </w:tc>
      </w:tr>
      <w:tr w:rsidR="00BF28C3" w:rsidRPr="00FE202E" w:rsidTr="00326783">
        <w:trPr>
          <w:trHeight w:val="261"/>
        </w:trPr>
        <w:tc>
          <w:tcPr>
            <w:tcW w:w="236" w:type="dxa"/>
            <w:tcBorders>
              <w:left w:val="nil"/>
              <w:right w:val="nil"/>
            </w:tcBorders>
            <w:shd w:val="clear" w:color="auto" w:fill="auto"/>
          </w:tcPr>
          <w:p w:rsidR="00BF28C3" w:rsidRPr="00FE202E" w:rsidRDefault="00BF28C3" w:rsidP="007265A2">
            <w:pPr>
              <w:pStyle w:val="NoSpacing"/>
              <w:ind w:left="-142" w:right="-150"/>
              <w:jc w:val="center"/>
              <w:rPr>
                <w:rFonts w:ascii="Times New Roman" w:hAnsi="Times New Roman" w:cs="Times New Roman"/>
              </w:rPr>
            </w:pPr>
            <w:r w:rsidRPr="00FE202E">
              <w:rPr>
                <w:rFonts w:ascii="Times New Roman" w:hAnsi="Times New Roman" w:cs="Times New Roman"/>
              </w:rPr>
              <w:lastRenderedPageBreak/>
              <w:t>4.</w:t>
            </w:r>
          </w:p>
        </w:tc>
        <w:tc>
          <w:tcPr>
            <w:tcW w:w="1212" w:type="dxa"/>
            <w:tcBorders>
              <w:left w:val="nil"/>
              <w:right w:val="nil"/>
            </w:tcBorders>
            <w:shd w:val="clear" w:color="auto" w:fill="auto"/>
          </w:tcPr>
          <w:p w:rsidR="00BF28C3" w:rsidRPr="00FE202E" w:rsidRDefault="00326783" w:rsidP="007265A2">
            <w:pPr>
              <w:pStyle w:val="NoSpacing"/>
              <w:ind w:left="-106" w:right="-108"/>
              <w:jc w:val="center"/>
              <w:rPr>
                <w:rFonts w:ascii="Times New Roman" w:hAnsi="Times New Roman" w:cs="Times New Roman"/>
              </w:rPr>
            </w:pPr>
            <w:r>
              <w:rPr>
                <w:rStyle w:val="FootnoteReference"/>
                <w:rFonts w:ascii="Times New Roman" w:hAnsi="Times New Roman" w:cs="Times New Roman"/>
              </w:rPr>
              <w:fldChar w:fldCharType="begin" w:fldLock="1"/>
            </w:r>
            <w:r>
              <w:rPr>
                <w:rFonts w:ascii="Times New Roman" w:hAnsi="Times New Roman" w:cs="Times New Roman"/>
              </w:rPr>
              <w:instrText>ADDIN CSL_CITATION {"citationItems":[{"id":"ITEM-1","itemData":{"DOI":"https://doi.org/10.1007/s11845-020-02457-3","author":[{"dropping-particle":"","family":"Hennessy","given":"Maeve A","non-dropping-particle":"","parse-names":false,"suffix":""},{"dropping-particle":"","family":"Linehan","given":"Anna","non-dropping-particle":"","parse-names":false,"suffix":""},{"dropping-particle":"","family":"Cowzer","given":"Darren","non-dropping-particle":"","parse-names":false,"suffix":""},{"dropping-particle":"","family":"Coyne","given":"Zachary L","non-dropping-particle":"","parse-names":false,"suffix":""},{"dropping-particle":"","family":"Fitzpatrick","given":"Orla","non-dropping-particle":"","parse-names":false,"suffix":""},{"dropping-particle":"","family":"Barrett","given":"Fiona","non-dropping-particle":"","parse-names":false,"suffix":""},{"dropping-particle":"","family":"Dhonaill","given":"Roisin Ni","non-dropping-particle":"","parse-names":false,"suffix":""},{"dropping-particle":"","family":"Hennessy","given":"Bryan T","non-dropping-particle":"","parse-names":false,"suffix":""},{"dropping-particle":"","family":"Grogan","given":"Liam","non-dropping-particle":"","parse-names":false,"suffix":""},{"dropping-particle":"","family":"Morris","given":"Patrick G","non-dropping-particle":"","parse-names":false,"suffix":""},{"dropping-particle":"","family":"Breathnach","given":"Oscar S","non-dropping-particle":"","parse-names":false,"suffix":""}],"container-title":"Irish Journal of Medical Science","id":"ITEM-1","issue":"11","issued":{"date-parts":[["2021"]]},"page":"7-12","publisher":"Irish Journal of Medical Science (1971 -)","title":"Chemotherapy in the Covid-19 Era: the Patient’s Perception","type":"article-journal","volume":"3"},"uris":["http://www.mendeley.com/documents/?uuid=571a8ec1-46dc-412f-b8c2-3c66f36d9522"]}],"mendeley":{"formattedCitation":"(Hennessy et al., 2021)","plainTextFormattedCitation":"(Hennessy et al., 2021)","previouslyFormattedCitation":"&lt;sup&gt;18&lt;/sup&gt;"},"properties":{"noteIndex":0},"schema":"https://github.com/citation-style-language/schema/raw/master/csl-citation.json"}</w:instrText>
            </w:r>
            <w:r>
              <w:rPr>
                <w:rStyle w:val="FootnoteReference"/>
                <w:rFonts w:ascii="Times New Roman" w:hAnsi="Times New Roman" w:cs="Times New Roman"/>
              </w:rPr>
              <w:fldChar w:fldCharType="separate"/>
            </w:r>
            <w:r w:rsidRPr="00326783">
              <w:rPr>
                <w:rFonts w:ascii="Times New Roman" w:hAnsi="Times New Roman" w:cs="Times New Roman"/>
                <w:noProof/>
              </w:rPr>
              <w:t>(Hennessy et al., 2021)</w:t>
            </w:r>
            <w:r>
              <w:rPr>
                <w:rStyle w:val="FootnoteReference"/>
                <w:rFonts w:ascii="Times New Roman" w:hAnsi="Times New Roman" w:cs="Times New Roman"/>
              </w:rPr>
              <w:fldChar w:fldCharType="end"/>
            </w:r>
          </w:p>
          <w:p w:rsidR="00BF28C3" w:rsidRPr="00FE202E" w:rsidRDefault="00BF28C3" w:rsidP="007265A2">
            <w:pPr>
              <w:pStyle w:val="NoSpacing"/>
              <w:ind w:left="-106" w:right="-108"/>
              <w:jc w:val="center"/>
              <w:rPr>
                <w:rFonts w:ascii="Times New Roman" w:hAnsi="Times New Roman" w:cs="Times New Roman"/>
              </w:rPr>
            </w:pPr>
          </w:p>
          <w:p w:rsidR="00BF28C3" w:rsidRPr="00FE202E" w:rsidRDefault="00BF28C3" w:rsidP="007265A2">
            <w:pPr>
              <w:pStyle w:val="NoSpacing"/>
              <w:ind w:left="-106" w:right="-108"/>
              <w:jc w:val="center"/>
              <w:rPr>
                <w:rFonts w:ascii="Times New Roman" w:hAnsi="Times New Roman" w:cs="Times New Roman"/>
              </w:rPr>
            </w:pPr>
            <w:r w:rsidRPr="00FE202E">
              <w:rPr>
                <w:rFonts w:ascii="Times New Roman" w:hAnsi="Times New Roman" w:cs="Times New Roman"/>
              </w:rPr>
              <w:t>Beaumont Hospital Dublin, Irlandia</w:t>
            </w:r>
          </w:p>
          <w:p w:rsidR="00BF28C3" w:rsidRPr="00FE202E" w:rsidRDefault="00BF28C3" w:rsidP="007265A2">
            <w:pPr>
              <w:pStyle w:val="NoSpacing"/>
              <w:ind w:left="-106" w:right="-108"/>
              <w:jc w:val="center"/>
              <w:rPr>
                <w:rFonts w:ascii="Times New Roman" w:hAnsi="Times New Roman" w:cs="Times New Roman"/>
              </w:rPr>
            </w:pPr>
          </w:p>
        </w:tc>
        <w:tc>
          <w:tcPr>
            <w:tcW w:w="1612" w:type="dxa"/>
            <w:tcBorders>
              <w:left w:val="nil"/>
              <w:right w:val="nil"/>
            </w:tcBorders>
            <w:shd w:val="clear" w:color="auto" w:fill="auto"/>
          </w:tcPr>
          <w:p w:rsidR="00BF28C3" w:rsidRPr="00FE202E" w:rsidRDefault="00BF28C3" w:rsidP="007265A2">
            <w:pPr>
              <w:pStyle w:val="NoSpacing"/>
              <w:ind w:right="-108"/>
              <w:rPr>
                <w:rFonts w:ascii="Times New Roman" w:hAnsi="Times New Roman" w:cs="Times New Roman"/>
              </w:rPr>
            </w:pPr>
            <w:r w:rsidRPr="00FE202E">
              <w:rPr>
                <w:rFonts w:ascii="Times New Roman" w:hAnsi="Times New Roman" w:cs="Times New Roman"/>
              </w:rPr>
              <w:t>Untuk mengevaluasi pengalaman dan persepsi pasien kanker yang menjalani kemoterapi selama pandemi Covid-19.</w:t>
            </w:r>
          </w:p>
        </w:tc>
        <w:tc>
          <w:tcPr>
            <w:tcW w:w="1230" w:type="dxa"/>
            <w:tcBorders>
              <w:left w:val="nil"/>
              <w:right w:val="nil"/>
            </w:tcBorders>
            <w:shd w:val="clear" w:color="auto" w:fill="auto"/>
          </w:tcPr>
          <w:p w:rsidR="00BF28C3" w:rsidRPr="00FE202E" w:rsidRDefault="00BF28C3" w:rsidP="007265A2">
            <w:pPr>
              <w:pStyle w:val="NoSpacing"/>
              <w:ind w:right="-108"/>
              <w:rPr>
                <w:rFonts w:ascii="Times New Roman" w:hAnsi="Times New Roman" w:cs="Times New Roman"/>
              </w:rPr>
            </w:pPr>
            <w:r w:rsidRPr="00FE202E">
              <w:rPr>
                <w:rFonts w:ascii="Times New Roman" w:hAnsi="Times New Roman" w:cs="Times New Roman"/>
              </w:rPr>
              <w:t xml:space="preserve">100 responden usia &gt;18 tahun (60% laki-laki </w:t>
            </w:r>
          </w:p>
          <w:p w:rsidR="00BF28C3" w:rsidRPr="00FE202E" w:rsidRDefault="00BF28C3" w:rsidP="007265A2">
            <w:pPr>
              <w:pStyle w:val="NoSpacing"/>
              <w:ind w:right="-108"/>
              <w:rPr>
                <w:rFonts w:ascii="Times New Roman" w:hAnsi="Times New Roman" w:cs="Times New Roman"/>
              </w:rPr>
            </w:pPr>
            <w:r w:rsidRPr="00FE202E">
              <w:rPr>
                <w:rFonts w:ascii="Times New Roman" w:hAnsi="Times New Roman" w:cs="Times New Roman"/>
              </w:rPr>
              <w:t xml:space="preserve">dan 40% perempuan) </w:t>
            </w:r>
          </w:p>
        </w:tc>
        <w:tc>
          <w:tcPr>
            <w:tcW w:w="1239" w:type="dxa"/>
            <w:tcBorders>
              <w:left w:val="nil"/>
              <w:right w:val="nil"/>
            </w:tcBorders>
          </w:tcPr>
          <w:p w:rsidR="00BF28C3" w:rsidRPr="00FE202E" w:rsidRDefault="00BF28C3" w:rsidP="007265A2">
            <w:pPr>
              <w:pStyle w:val="NoSpacing"/>
              <w:numPr>
                <w:ilvl w:val="0"/>
                <w:numId w:val="55"/>
              </w:numPr>
              <w:ind w:left="34" w:right="-81" w:hanging="142"/>
              <w:rPr>
                <w:rFonts w:ascii="Times New Roman" w:hAnsi="Times New Roman" w:cs="Times New Roman"/>
              </w:rPr>
            </w:pPr>
            <w:r w:rsidRPr="00FE202E">
              <w:rPr>
                <w:rFonts w:ascii="Times New Roman" w:hAnsi="Times New Roman" w:cs="Times New Roman"/>
              </w:rPr>
              <w:t>Paru-paru (n=14)</w:t>
            </w:r>
          </w:p>
          <w:p w:rsidR="00BF28C3" w:rsidRPr="00FE202E" w:rsidRDefault="00BF28C3" w:rsidP="007265A2">
            <w:pPr>
              <w:pStyle w:val="NoSpacing"/>
              <w:numPr>
                <w:ilvl w:val="0"/>
                <w:numId w:val="55"/>
              </w:numPr>
              <w:ind w:left="34" w:right="-81" w:hanging="142"/>
              <w:rPr>
                <w:rFonts w:ascii="Times New Roman" w:hAnsi="Times New Roman" w:cs="Times New Roman"/>
              </w:rPr>
            </w:pPr>
            <w:r w:rsidRPr="00FE202E">
              <w:rPr>
                <w:rFonts w:ascii="Times New Roman" w:hAnsi="Times New Roman" w:cs="Times New Roman"/>
              </w:rPr>
              <w:t>Payudara (n=17)</w:t>
            </w:r>
          </w:p>
          <w:p w:rsidR="00BF28C3" w:rsidRPr="00FE202E" w:rsidRDefault="00BF28C3" w:rsidP="007265A2">
            <w:pPr>
              <w:pStyle w:val="NoSpacing"/>
              <w:numPr>
                <w:ilvl w:val="0"/>
                <w:numId w:val="55"/>
              </w:numPr>
              <w:ind w:left="34" w:right="-81" w:hanging="142"/>
              <w:rPr>
                <w:rFonts w:ascii="Times New Roman" w:hAnsi="Times New Roman" w:cs="Times New Roman"/>
              </w:rPr>
            </w:pPr>
            <w:r w:rsidRPr="00FE202E">
              <w:rPr>
                <w:rFonts w:ascii="Times New Roman" w:hAnsi="Times New Roman" w:cs="Times New Roman"/>
              </w:rPr>
              <w:t>Kolorektal (n=25)</w:t>
            </w:r>
          </w:p>
          <w:p w:rsidR="00BF28C3" w:rsidRPr="00FE202E" w:rsidRDefault="00BF28C3" w:rsidP="007265A2">
            <w:pPr>
              <w:pStyle w:val="NoSpacing"/>
              <w:numPr>
                <w:ilvl w:val="0"/>
                <w:numId w:val="55"/>
              </w:numPr>
              <w:ind w:left="34" w:right="-81" w:hanging="142"/>
              <w:rPr>
                <w:rFonts w:ascii="Times New Roman" w:hAnsi="Times New Roman" w:cs="Times New Roman"/>
              </w:rPr>
            </w:pPr>
            <w:r w:rsidRPr="00FE202E">
              <w:rPr>
                <w:rFonts w:ascii="Times New Roman" w:hAnsi="Times New Roman" w:cs="Times New Roman"/>
                <w:shd w:val="clear" w:color="auto" w:fill="FFFFFF"/>
              </w:rPr>
              <w:t>Gastrointestinal</w:t>
            </w:r>
            <w:r w:rsidRPr="00FE202E">
              <w:rPr>
                <w:rFonts w:ascii="Times New Roman" w:hAnsi="Times New Roman" w:cs="Times New Roman"/>
              </w:rPr>
              <w:t xml:space="preserve"> atas (n=11)</w:t>
            </w:r>
          </w:p>
          <w:p w:rsidR="00BF28C3" w:rsidRPr="00FE202E" w:rsidRDefault="00BF28C3" w:rsidP="007265A2">
            <w:pPr>
              <w:pStyle w:val="NoSpacing"/>
              <w:numPr>
                <w:ilvl w:val="0"/>
                <w:numId w:val="55"/>
              </w:numPr>
              <w:ind w:left="34" w:right="-81" w:hanging="142"/>
              <w:rPr>
                <w:rFonts w:ascii="Times New Roman" w:hAnsi="Times New Roman" w:cs="Times New Roman"/>
              </w:rPr>
            </w:pPr>
            <w:r w:rsidRPr="00FE202E">
              <w:rPr>
                <w:rFonts w:ascii="Times New Roman" w:hAnsi="Times New Roman" w:cs="Times New Roman"/>
              </w:rPr>
              <w:t>Prostat (n=9)</w:t>
            </w:r>
          </w:p>
          <w:p w:rsidR="00BF28C3" w:rsidRPr="00FE202E" w:rsidRDefault="00BF28C3" w:rsidP="007265A2">
            <w:pPr>
              <w:pStyle w:val="NoSpacing"/>
              <w:numPr>
                <w:ilvl w:val="0"/>
                <w:numId w:val="55"/>
              </w:numPr>
              <w:ind w:left="34" w:right="-81" w:hanging="142"/>
              <w:rPr>
                <w:rFonts w:ascii="Times New Roman" w:hAnsi="Times New Roman" w:cs="Times New Roman"/>
              </w:rPr>
            </w:pPr>
            <w:r w:rsidRPr="00FE202E">
              <w:rPr>
                <w:rFonts w:ascii="Times New Roman" w:hAnsi="Times New Roman" w:cs="Times New Roman"/>
                <w:i/>
              </w:rPr>
              <w:t>Central Nervous System</w:t>
            </w:r>
            <w:r w:rsidRPr="00FE202E">
              <w:rPr>
                <w:rFonts w:ascii="Times New Roman" w:hAnsi="Times New Roman" w:cs="Times New Roman"/>
              </w:rPr>
              <w:t xml:space="preserve"> (CNS) (n=10) </w:t>
            </w:r>
          </w:p>
          <w:p w:rsidR="00BF28C3" w:rsidRPr="00FE202E" w:rsidRDefault="00BF28C3" w:rsidP="007265A2">
            <w:pPr>
              <w:pStyle w:val="NoSpacing"/>
              <w:numPr>
                <w:ilvl w:val="0"/>
                <w:numId w:val="55"/>
              </w:numPr>
              <w:ind w:left="34" w:right="-81" w:hanging="142"/>
              <w:rPr>
                <w:rFonts w:ascii="Times New Roman" w:hAnsi="Times New Roman" w:cs="Times New Roman"/>
              </w:rPr>
            </w:pPr>
            <w:r w:rsidRPr="00FE202E">
              <w:rPr>
                <w:rFonts w:ascii="Times New Roman" w:hAnsi="Times New Roman" w:cs="Times New Roman"/>
              </w:rPr>
              <w:t>Lainnya (n=14)</w:t>
            </w:r>
          </w:p>
        </w:tc>
        <w:tc>
          <w:tcPr>
            <w:tcW w:w="1068" w:type="dxa"/>
            <w:tcBorders>
              <w:left w:val="nil"/>
              <w:right w:val="nil"/>
            </w:tcBorders>
            <w:shd w:val="clear" w:color="auto" w:fill="auto"/>
          </w:tcPr>
          <w:p w:rsidR="00BF28C3" w:rsidRPr="00FE202E" w:rsidRDefault="00BF28C3" w:rsidP="007265A2">
            <w:pPr>
              <w:pStyle w:val="NoSpacing"/>
              <w:ind w:left="-110" w:right="-81"/>
              <w:jc w:val="center"/>
              <w:rPr>
                <w:rFonts w:ascii="Times New Roman" w:hAnsi="Times New Roman" w:cs="Times New Roman"/>
                <w:i/>
              </w:rPr>
            </w:pPr>
            <w:r w:rsidRPr="00FE202E">
              <w:rPr>
                <w:rFonts w:ascii="Times New Roman" w:hAnsi="Times New Roman" w:cs="Times New Roman"/>
                <w:i/>
              </w:rPr>
              <w:t>Sinonim survey</w:t>
            </w:r>
          </w:p>
        </w:tc>
        <w:tc>
          <w:tcPr>
            <w:tcW w:w="1451" w:type="dxa"/>
            <w:tcBorders>
              <w:left w:val="nil"/>
              <w:right w:val="nil"/>
            </w:tcBorders>
          </w:tcPr>
          <w:p w:rsidR="00BF28C3" w:rsidRPr="00FE202E" w:rsidRDefault="00BF28C3" w:rsidP="007265A2">
            <w:pPr>
              <w:pStyle w:val="NoSpacing"/>
              <w:ind w:left="-108" w:right="-108"/>
              <w:jc w:val="center"/>
              <w:rPr>
                <w:rFonts w:ascii="Times New Roman" w:hAnsi="Times New Roman" w:cs="Times New Roman"/>
              </w:rPr>
            </w:pPr>
            <w:r w:rsidRPr="00FE202E">
              <w:rPr>
                <w:rFonts w:ascii="Times New Roman" w:hAnsi="Times New Roman" w:cs="Times New Roman"/>
              </w:rPr>
              <w:t xml:space="preserve">Kuesioner kecemasan </w:t>
            </w:r>
            <w:r w:rsidRPr="00FE202E">
              <w:rPr>
                <w:rFonts w:ascii="Times New Roman" w:hAnsi="Times New Roman" w:cs="Times New Roman"/>
                <w:i/>
              </w:rPr>
              <w:t>Generalised Anxiety Disorder 7</w:t>
            </w:r>
            <w:r w:rsidRPr="00FE202E">
              <w:rPr>
                <w:rFonts w:ascii="Times New Roman" w:hAnsi="Times New Roman" w:cs="Times New Roman"/>
              </w:rPr>
              <w:t xml:space="preserve"> (GAD-7) yang memuat tujuh item pertanyaan</w:t>
            </w:r>
          </w:p>
        </w:tc>
        <w:tc>
          <w:tcPr>
            <w:tcW w:w="1024" w:type="dxa"/>
            <w:tcBorders>
              <w:left w:val="nil"/>
              <w:right w:val="nil"/>
            </w:tcBorders>
          </w:tcPr>
          <w:p w:rsidR="00BF28C3" w:rsidRPr="00FE202E" w:rsidRDefault="00BF28C3" w:rsidP="007265A2">
            <w:pPr>
              <w:pStyle w:val="NoSpacing"/>
              <w:ind w:left="-108" w:right="-108"/>
              <w:jc w:val="center"/>
              <w:rPr>
                <w:rFonts w:ascii="Times New Roman" w:hAnsi="Times New Roman" w:cs="Times New Roman"/>
              </w:rPr>
            </w:pPr>
            <w:r w:rsidRPr="00FE202E">
              <w:rPr>
                <w:rFonts w:ascii="Times New Roman" w:hAnsi="Times New Roman" w:cs="Times New Roman"/>
              </w:rPr>
              <w:t>Mei 2020</w:t>
            </w:r>
          </w:p>
          <w:p w:rsidR="00BF28C3" w:rsidRPr="00FE202E" w:rsidRDefault="00BF28C3" w:rsidP="007265A2">
            <w:pPr>
              <w:pStyle w:val="NoSpacing"/>
              <w:ind w:left="-108" w:right="-108"/>
              <w:jc w:val="center"/>
              <w:rPr>
                <w:rFonts w:ascii="Times New Roman" w:hAnsi="Times New Roman" w:cs="Times New Roman"/>
              </w:rPr>
            </w:pPr>
            <w:r w:rsidRPr="00FE202E">
              <w:rPr>
                <w:rFonts w:ascii="Times New Roman" w:hAnsi="Times New Roman" w:cs="Times New Roman"/>
              </w:rPr>
              <w:t>(1 minggu)</w:t>
            </w:r>
          </w:p>
        </w:tc>
        <w:tc>
          <w:tcPr>
            <w:tcW w:w="3065" w:type="dxa"/>
            <w:tcBorders>
              <w:left w:val="nil"/>
              <w:right w:val="nil"/>
            </w:tcBorders>
            <w:shd w:val="clear" w:color="auto" w:fill="auto"/>
          </w:tcPr>
          <w:p w:rsidR="00BF28C3" w:rsidRPr="00FE202E" w:rsidRDefault="00BF28C3" w:rsidP="007265A2">
            <w:pPr>
              <w:pStyle w:val="NoSpacing"/>
              <w:numPr>
                <w:ilvl w:val="0"/>
                <w:numId w:val="61"/>
              </w:numPr>
              <w:ind w:left="34" w:hanging="142"/>
              <w:jc w:val="both"/>
              <w:rPr>
                <w:rFonts w:ascii="Times New Roman" w:hAnsi="Times New Roman" w:cs="Times New Roman"/>
              </w:rPr>
            </w:pPr>
            <w:r w:rsidRPr="00FE202E">
              <w:rPr>
                <w:rFonts w:ascii="Times New Roman" w:hAnsi="Times New Roman" w:cs="Times New Roman"/>
              </w:rPr>
              <w:t>57% responden melaporkan peningkatan risiko secara umum tertular Covid-19, 68% tidak merasa khawatir tertular Covid-19 di rumah sakit, 92% ingin melanjutkan SACT seperti yang direncanakan semula, 58% merasa terisolasi dan 40% pasien melaporkan mengalami peningkatan kecemasan dibandingkan sebelum Covid-19.</w:t>
            </w:r>
          </w:p>
          <w:p w:rsidR="00BF28C3" w:rsidRPr="00FE202E" w:rsidRDefault="00BF28C3" w:rsidP="007265A2">
            <w:pPr>
              <w:pStyle w:val="NoSpacing"/>
              <w:numPr>
                <w:ilvl w:val="0"/>
                <w:numId w:val="61"/>
              </w:numPr>
              <w:ind w:left="34" w:hanging="142"/>
              <w:jc w:val="both"/>
              <w:rPr>
                <w:rFonts w:ascii="Times New Roman" w:hAnsi="Times New Roman" w:cs="Times New Roman"/>
              </w:rPr>
            </w:pPr>
            <w:r w:rsidRPr="00FE202E">
              <w:rPr>
                <w:rFonts w:ascii="Times New Roman" w:hAnsi="Times New Roman" w:cs="Times New Roman"/>
              </w:rPr>
              <w:t>Kecemasan yang dirasakan pasien karena disebabkan perubahan rencana perawatan, adanya pembatasan di RS dan perasaan kesepian karena isolasi selama Covid-19.</w:t>
            </w:r>
          </w:p>
        </w:tc>
        <w:tc>
          <w:tcPr>
            <w:tcW w:w="1583" w:type="dxa"/>
            <w:tcBorders>
              <w:left w:val="nil"/>
              <w:right w:val="nil"/>
            </w:tcBorders>
            <w:shd w:val="clear" w:color="auto" w:fill="auto"/>
          </w:tcPr>
          <w:p w:rsidR="00BF28C3" w:rsidRPr="00FE202E" w:rsidRDefault="00BF28C3" w:rsidP="007265A2">
            <w:pPr>
              <w:pStyle w:val="NoSpacing"/>
              <w:jc w:val="both"/>
              <w:rPr>
                <w:rFonts w:ascii="Times New Roman" w:hAnsi="Times New Roman" w:cs="Times New Roman"/>
              </w:rPr>
            </w:pPr>
            <w:r w:rsidRPr="00FE202E">
              <w:rPr>
                <w:rFonts w:ascii="Times New Roman" w:hAnsi="Times New Roman" w:cs="Times New Roman"/>
              </w:rPr>
              <w:t>Meskipun pasien kanker yang menjalani kemoterapi selama pandemi Covid-19 melaporkan peningkatan kecemasan, namun sebagian besar pasien ingin melanjutkan pengobatan seperti yang direncanakan di awal pengobatan.</w:t>
            </w:r>
          </w:p>
          <w:p w:rsidR="00BF28C3" w:rsidRPr="00FE202E" w:rsidRDefault="00BF28C3" w:rsidP="007265A2">
            <w:pPr>
              <w:pStyle w:val="NoSpacing"/>
              <w:jc w:val="both"/>
              <w:rPr>
                <w:rFonts w:ascii="Times New Roman" w:hAnsi="Times New Roman" w:cs="Times New Roman"/>
                <w:lang w:val="id-ID"/>
              </w:rPr>
            </w:pPr>
          </w:p>
        </w:tc>
      </w:tr>
      <w:tr w:rsidR="00BF28C3" w:rsidRPr="00FE202E" w:rsidTr="00326783">
        <w:trPr>
          <w:trHeight w:val="261"/>
        </w:trPr>
        <w:tc>
          <w:tcPr>
            <w:tcW w:w="236" w:type="dxa"/>
            <w:tcBorders>
              <w:left w:val="nil"/>
              <w:right w:val="nil"/>
            </w:tcBorders>
            <w:shd w:val="clear" w:color="auto" w:fill="auto"/>
          </w:tcPr>
          <w:p w:rsidR="00BF28C3" w:rsidRPr="00FE202E" w:rsidRDefault="00BF28C3" w:rsidP="007265A2">
            <w:pPr>
              <w:pStyle w:val="NoSpacing"/>
              <w:ind w:left="-142" w:right="-150"/>
              <w:jc w:val="center"/>
              <w:rPr>
                <w:rFonts w:ascii="Times New Roman" w:hAnsi="Times New Roman" w:cs="Times New Roman"/>
              </w:rPr>
            </w:pPr>
            <w:r w:rsidRPr="00FE202E">
              <w:rPr>
                <w:rFonts w:ascii="Times New Roman" w:hAnsi="Times New Roman" w:cs="Times New Roman"/>
              </w:rPr>
              <w:t>5.</w:t>
            </w:r>
          </w:p>
        </w:tc>
        <w:tc>
          <w:tcPr>
            <w:tcW w:w="1212" w:type="dxa"/>
            <w:tcBorders>
              <w:left w:val="nil"/>
              <w:right w:val="nil"/>
            </w:tcBorders>
            <w:shd w:val="clear" w:color="auto" w:fill="auto"/>
          </w:tcPr>
          <w:p w:rsidR="00BF28C3" w:rsidRPr="00FE202E" w:rsidRDefault="00326783" w:rsidP="007265A2">
            <w:pPr>
              <w:pStyle w:val="NoSpacing"/>
              <w:ind w:left="-106" w:right="-108"/>
              <w:jc w:val="center"/>
              <w:rPr>
                <w:rFonts w:ascii="Times New Roman" w:hAnsi="Times New Roman" w:cs="Times New Roman"/>
              </w:rPr>
            </w:pPr>
            <w:r>
              <w:rPr>
                <w:rStyle w:val="FootnoteReference"/>
                <w:rFonts w:ascii="Times New Roman" w:hAnsi="Times New Roman" w:cs="Times New Roman"/>
              </w:rPr>
              <w:fldChar w:fldCharType="begin" w:fldLock="1"/>
            </w:r>
            <w:r>
              <w:rPr>
                <w:rFonts w:ascii="Times New Roman" w:hAnsi="Times New Roman" w:cs="Times New Roman"/>
              </w:rPr>
              <w:instrText>ADDIN CSL_CITATION {"citationItems":[{"id":"ITEM-1","itemData":{"DOI":"10.1200/JCO.2020.38.29_suppl.108","author":[{"dropping-particle":"","family":"Tariq","given":"Muhammad Junaid","non-dropping-particle":"","parse-names":false,"suffix":""},{"dropping-particle":"","family":"Almani","given":"Muhammad Usman","non-dropping-particle":"","parse-names":false,"suffix":""},{"dropping-particle":"","family":"Sherazi","given":"Syed Ali Amir","non-dropping-particle":"","parse-names":false,"suffix":""},{"dropping-particle":"","family":"Usman","given":"Muhammad","non-dropping-particle":"","parse-names":false,"suffix":""},{"dropping-particle":"","family":"Arif","given":"Abdul Wahab","non-dropping-particle":"","parse-names":false,"suffix":""},{"dropping-particle":"","family":"Yim","given":"Barbara","non-dropping-particle":"","parse-names":false,"suffix":""},{"dropping-particle":"","family":"Gupta","given":"Shweta","non-dropping-particle":"","parse-names":false,"suffix":""}],"container-title":"Journal of Clinical Oncology","id":"ITEM-1","issue":"29","issued":{"date-parts":[["2020"]]},"page":"1-9","title":"Anxiety Due to COVID-19 and Impact on Patients Receiving Chemotherapy in An Inner-City Minority Population","type":"article-journal","volume":"38"},"uris":["http://www.mendeley.com/documents/?uuid=e0e5e804-a5f6-43a2-88a8-7c1eb44ec978"]}],"mendeley":{"formattedCitation":"(Tariq et al., 2020)","plainTextFormattedCitation":"(Tariq et al., 2020)","previouslyFormattedCitation":"&lt;sup&gt;13&lt;/sup&gt;"},"properties":{"noteIndex":0},"schema":"https://github.com/citation-style-language/schema/raw/master/csl-citation.json"}</w:instrText>
            </w:r>
            <w:r>
              <w:rPr>
                <w:rStyle w:val="FootnoteReference"/>
                <w:rFonts w:ascii="Times New Roman" w:hAnsi="Times New Roman" w:cs="Times New Roman"/>
              </w:rPr>
              <w:fldChar w:fldCharType="separate"/>
            </w:r>
            <w:r w:rsidRPr="00326783">
              <w:rPr>
                <w:rFonts w:ascii="Times New Roman" w:hAnsi="Times New Roman" w:cs="Times New Roman"/>
                <w:noProof/>
              </w:rPr>
              <w:t>(Tariq et al., 2020)</w:t>
            </w:r>
            <w:r>
              <w:rPr>
                <w:rStyle w:val="FootnoteReference"/>
                <w:rFonts w:ascii="Times New Roman" w:hAnsi="Times New Roman" w:cs="Times New Roman"/>
              </w:rPr>
              <w:fldChar w:fldCharType="end"/>
            </w:r>
          </w:p>
          <w:p w:rsidR="00BF28C3" w:rsidRPr="00FE202E" w:rsidRDefault="00BF28C3" w:rsidP="007265A2">
            <w:pPr>
              <w:pStyle w:val="NoSpacing"/>
              <w:ind w:left="-106" w:right="-108"/>
              <w:jc w:val="center"/>
              <w:rPr>
                <w:rFonts w:ascii="Times New Roman" w:hAnsi="Times New Roman" w:cs="Times New Roman"/>
              </w:rPr>
            </w:pPr>
          </w:p>
          <w:p w:rsidR="00BF28C3" w:rsidRPr="00FE202E" w:rsidRDefault="00BF28C3" w:rsidP="007265A2">
            <w:pPr>
              <w:pStyle w:val="NoSpacing"/>
              <w:ind w:left="-106" w:right="-108"/>
              <w:jc w:val="center"/>
              <w:rPr>
                <w:rFonts w:ascii="Times New Roman" w:hAnsi="Times New Roman" w:cs="Times New Roman"/>
              </w:rPr>
            </w:pPr>
            <w:r w:rsidRPr="00FE202E">
              <w:rPr>
                <w:rFonts w:ascii="Times New Roman" w:hAnsi="Times New Roman" w:cs="Times New Roman"/>
              </w:rPr>
              <w:t>Cook County Health Hospital, Amerika Serikat</w:t>
            </w:r>
          </w:p>
        </w:tc>
        <w:tc>
          <w:tcPr>
            <w:tcW w:w="1612" w:type="dxa"/>
            <w:tcBorders>
              <w:left w:val="nil"/>
              <w:right w:val="nil"/>
            </w:tcBorders>
            <w:shd w:val="clear" w:color="auto" w:fill="auto"/>
          </w:tcPr>
          <w:p w:rsidR="00BF28C3" w:rsidRPr="00FE202E" w:rsidRDefault="00BF28C3" w:rsidP="007265A2">
            <w:pPr>
              <w:pStyle w:val="NoSpacing"/>
              <w:ind w:right="-108"/>
              <w:rPr>
                <w:rFonts w:ascii="Times New Roman" w:hAnsi="Times New Roman" w:cs="Times New Roman"/>
              </w:rPr>
            </w:pPr>
            <w:r w:rsidRPr="00FE202E">
              <w:rPr>
                <w:rFonts w:ascii="Times New Roman" w:hAnsi="Times New Roman" w:cs="Times New Roman"/>
              </w:rPr>
              <w:t>Untuk mengetahui dampak Covid-19 dan kecemasan pada pasien yang aktif menerima kemoterapi.</w:t>
            </w:r>
          </w:p>
        </w:tc>
        <w:tc>
          <w:tcPr>
            <w:tcW w:w="1230" w:type="dxa"/>
            <w:tcBorders>
              <w:left w:val="nil"/>
              <w:right w:val="nil"/>
            </w:tcBorders>
            <w:shd w:val="clear" w:color="auto" w:fill="auto"/>
          </w:tcPr>
          <w:p w:rsidR="00BF28C3" w:rsidRPr="00FE202E" w:rsidRDefault="00BF28C3" w:rsidP="007265A2">
            <w:pPr>
              <w:pStyle w:val="NoSpacing"/>
              <w:ind w:right="-108"/>
              <w:rPr>
                <w:rFonts w:ascii="Times New Roman" w:hAnsi="Times New Roman" w:cs="Times New Roman"/>
              </w:rPr>
            </w:pPr>
            <w:r w:rsidRPr="00FE202E">
              <w:rPr>
                <w:rFonts w:ascii="Times New Roman" w:hAnsi="Times New Roman" w:cs="Times New Roman"/>
              </w:rPr>
              <w:t>107 responden usia &gt;50 tahun (67% laki-laki dan 55% perempuan)</w:t>
            </w:r>
          </w:p>
        </w:tc>
        <w:tc>
          <w:tcPr>
            <w:tcW w:w="1239" w:type="dxa"/>
            <w:tcBorders>
              <w:left w:val="nil"/>
              <w:right w:val="nil"/>
            </w:tcBorders>
          </w:tcPr>
          <w:p w:rsidR="00BF28C3" w:rsidRPr="00FE202E" w:rsidRDefault="00BF28C3" w:rsidP="007265A2">
            <w:pPr>
              <w:pStyle w:val="NoSpacing"/>
              <w:ind w:left="-110" w:right="-81"/>
              <w:jc w:val="center"/>
              <w:rPr>
                <w:rFonts w:ascii="Times New Roman" w:hAnsi="Times New Roman" w:cs="Times New Roman"/>
              </w:rPr>
            </w:pPr>
            <w:r w:rsidRPr="00FE202E">
              <w:rPr>
                <w:rFonts w:ascii="Times New Roman" w:hAnsi="Times New Roman" w:cs="Times New Roman"/>
              </w:rPr>
              <w:t>Tidak dijelaskan dalam penelitan</w:t>
            </w:r>
          </w:p>
        </w:tc>
        <w:tc>
          <w:tcPr>
            <w:tcW w:w="1068" w:type="dxa"/>
            <w:tcBorders>
              <w:left w:val="nil"/>
              <w:right w:val="nil"/>
            </w:tcBorders>
            <w:shd w:val="clear" w:color="auto" w:fill="auto"/>
          </w:tcPr>
          <w:p w:rsidR="00BF28C3" w:rsidRPr="00FE202E" w:rsidRDefault="00BF28C3" w:rsidP="007265A2">
            <w:pPr>
              <w:pStyle w:val="NoSpacing"/>
              <w:ind w:left="-110" w:right="-81"/>
              <w:jc w:val="center"/>
              <w:rPr>
                <w:rFonts w:ascii="Times New Roman" w:hAnsi="Times New Roman" w:cs="Times New Roman"/>
              </w:rPr>
            </w:pPr>
            <w:r w:rsidRPr="00FE202E">
              <w:rPr>
                <w:rFonts w:ascii="Times New Roman" w:hAnsi="Times New Roman" w:cs="Times New Roman"/>
              </w:rPr>
              <w:t>Survei kuantitatif</w:t>
            </w:r>
          </w:p>
        </w:tc>
        <w:tc>
          <w:tcPr>
            <w:tcW w:w="1451" w:type="dxa"/>
            <w:tcBorders>
              <w:left w:val="nil"/>
              <w:right w:val="nil"/>
            </w:tcBorders>
          </w:tcPr>
          <w:p w:rsidR="00BF28C3" w:rsidRPr="00FE202E" w:rsidRDefault="00BF28C3" w:rsidP="007265A2">
            <w:pPr>
              <w:pStyle w:val="NoSpacing"/>
              <w:ind w:left="-108" w:right="-108"/>
              <w:jc w:val="center"/>
              <w:rPr>
                <w:rFonts w:ascii="Times New Roman" w:hAnsi="Times New Roman" w:cs="Times New Roman"/>
              </w:rPr>
            </w:pPr>
            <w:r w:rsidRPr="00FE202E">
              <w:rPr>
                <w:rFonts w:ascii="Times New Roman" w:hAnsi="Times New Roman" w:cs="Times New Roman"/>
              </w:rPr>
              <w:t xml:space="preserve">Kuesioner kecemasan </w:t>
            </w:r>
            <w:r w:rsidRPr="00FE202E">
              <w:rPr>
                <w:rFonts w:ascii="Times New Roman" w:hAnsi="Times New Roman" w:cs="Times New Roman"/>
                <w:i/>
              </w:rPr>
              <w:t>Generalised Anxiety Disorder 7</w:t>
            </w:r>
            <w:r w:rsidRPr="00FE202E">
              <w:rPr>
                <w:rFonts w:ascii="Times New Roman" w:hAnsi="Times New Roman" w:cs="Times New Roman"/>
              </w:rPr>
              <w:t xml:space="preserve"> (GAD-7) yang memuat tujuh item pertanyaan</w:t>
            </w:r>
          </w:p>
        </w:tc>
        <w:tc>
          <w:tcPr>
            <w:tcW w:w="1024" w:type="dxa"/>
            <w:tcBorders>
              <w:left w:val="nil"/>
              <w:right w:val="nil"/>
            </w:tcBorders>
          </w:tcPr>
          <w:p w:rsidR="00BF28C3" w:rsidRPr="00FE202E" w:rsidRDefault="00BF28C3" w:rsidP="007265A2">
            <w:pPr>
              <w:pStyle w:val="NoSpacing"/>
              <w:ind w:left="-108" w:right="-108"/>
              <w:jc w:val="center"/>
              <w:rPr>
                <w:rFonts w:ascii="Times New Roman" w:hAnsi="Times New Roman" w:cs="Times New Roman"/>
              </w:rPr>
            </w:pPr>
            <w:r w:rsidRPr="00FE202E">
              <w:rPr>
                <w:rFonts w:ascii="Times New Roman" w:hAnsi="Times New Roman" w:cs="Times New Roman"/>
              </w:rPr>
              <w:t>Juni 2020</w:t>
            </w:r>
          </w:p>
          <w:p w:rsidR="00BF28C3" w:rsidRPr="00FE202E" w:rsidRDefault="00BF28C3" w:rsidP="007265A2">
            <w:pPr>
              <w:pStyle w:val="NoSpacing"/>
              <w:ind w:left="-108" w:right="-108"/>
              <w:jc w:val="center"/>
              <w:rPr>
                <w:rFonts w:ascii="Times New Roman" w:hAnsi="Times New Roman" w:cs="Times New Roman"/>
              </w:rPr>
            </w:pPr>
            <w:r w:rsidRPr="00FE202E">
              <w:rPr>
                <w:rFonts w:ascii="Times New Roman" w:hAnsi="Times New Roman" w:cs="Times New Roman"/>
              </w:rPr>
              <w:t>(10 hari)</w:t>
            </w:r>
          </w:p>
        </w:tc>
        <w:tc>
          <w:tcPr>
            <w:tcW w:w="3065" w:type="dxa"/>
            <w:tcBorders>
              <w:left w:val="nil"/>
              <w:right w:val="nil"/>
            </w:tcBorders>
            <w:shd w:val="clear" w:color="auto" w:fill="auto"/>
          </w:tcPr>
          <w:p w:rsidR="00BF28C3" w:rsidRPr="00FE202E" w:rsidRDefault="00BF28C3" w:rsidP="007265A2">
            <w:pPr>
              <w:pStyle w:val="NoSpacing"/>
              <w:numPr>
                <w:ilvl w:val="0"/>
                <w:numId w:val="61"/>
              </w:numPr>
              <w:ind w:left="34" w:hanging="142"/>
              <w:jc w:val="both"/>
              <w:rPr>
                <w:rFonts w:ascii="Times New Roman" w:hAnsi="Times New Roman" w:cs="Times New Roman"/>
              </w:rPr>
            </w:pPr>
            <w:r w:rsidRPr="00FE202E">
              <w:rPr>
                <w:rFonts w:ascii="Times New Roman" w:hAnsi="Times New Roman" w:cs="Times New Roman"/>
              </w:rPr>
              <w:t>39% responden mengalami gangguan dalam pengobatan dan 33% merasa cemas mulai sedang hingga berat.</w:t>
            </w:r>
          </w:p>
          <w:p w:rsidR="00BF28C3" w:rsidRPr="00326783" w:rsidRDefault="00BF28C3" w:rsidP="007265A2">
            <w:pPr>
              <w:pStyle w:val="NoSpacing"/>
              <w:numPr>
                <w:ilvl w:val="0"/>
                <w:numId w:val="61"/>
              </w:numPr>
              <w:ind w:left="34" w:hanging="142"/>
              <w:jc w:val="both"/>
              <w:rPr>
                <w:rFonts w:ascii="Times New Roman" w:hAnsi="Times New Roman" w:cs="Times New Roman"/>
              </w:rPr>
            </w:pPr>
            <w:r w:rsidRPr="00FE202E">
              <w:rPr>
                <w:rFonts w:ascii="Times New Roman" w:hAnsi="Times New Roman" w:cs="Times New Roman"/>
              </w:rPr>
              <w:t>Kecemasan pasien dikaitkan dengan ketidakpastian kapan berakhirnya Covid-19 serta maraknya informasi yang beredar di berbagai media bahwa sebagian besar kematian Covid-19 terjadi pada pasien dengan penyakit kanker.</w:t>
            </w:r>
          </w:p>
          <w:p w:rsidR="00326783" w:rsidRDefault="00326783" w:rsidP="00326783">
            <w:pPr>
              <w:pStyle w:val="NoSpacing"/>
              <w:jc w:val="both"/>
              <w:rPr>
                <w:rFonts w:ascii="Times New Roman" w:hAnsi="Times New Roman" w:cs="Times New Roman"/>
                <w:lang w:val="id-ID"/>
              </w:rPr>
            </w:pPr>
          </w:p>
          <w:p w:rsidR="00326783" w:rsidRPr="00FE202E" w:rsidRDefault="00326783" w:rsidP="00326783">
            <w:pPr>
              <w:pStyle w:val="NoSpacing"/>
              <w:jc w:val="both"/>
              <w:rPr>
                <w:rFonts w:ascii="Times New Roman" w:hAnsi="Times New Roman" w:cs="Times New Roman"/>
              </w:rPr>
            </w:pPr>
          </w:p>
        </w:tc>
        <w:tc>
          <w:tcPr>
            <w:tcW w:w="1583" w:type="dxa"/>
            <w:tcBorders>
              <w:left w:val="nil"/>
              <w:right w:val="nil"/>
            </w:tcBorders>
            <w:shd w:val="clear" w:color="auto" w:fill="auto"/>
          </w:tcPr>
          <w:p w:rsidR="00BF28C3" w:rsidRPr="00FE202E" w:rsidRDefault="00BF28C3" w:rsidP="007265A2">
            <w:pPr>
              <w:pStyle w:val="NoSpacing"/>
              <w:jc w:val="both"/>
              <w:rPr>
                <w:rFonts w:ascii="Times New Roman" w:hAnsi="Times New Roman" w:cs="Times New Roman"/>
              </w:rPr>
            </w:pPr>
            <w:r w:rsidRPr="00FE202E">
              <w:rPr>
                <w:rFonts w:ascii="Times New Roman" w:hAnsi="Times New Roman" w:cs="Times New Roman"/>
              </w:rPr>
              <w:t xml:space="preserve">Selama Covid-19 pasien kanker yang menerima kemoterapi mengalami peningkatan kecemasan.  </w:t>
            </w:r>
          </w:p>
        </w:tc>
      </w:tr>
      <w:tr w:rsidR="00BF28C3" w:rsidRPr="00FE202E" w:rsidTr="00326783">
        <w:trPr>
          <w:trHeight w:val="261"/>
        </w:trPr>
        <w:tc>
          <w:tcPr>
            <w:tcW w:w="236" w:type="dxa"/>
            <w:tcBorders>
              <w:left w:val="nil"/>
              <w:right w:val="nil"/>
            </w:tcBorders>
            <w:shd w:val="clear" w:color="auto" w:fill="auto"/>
          </w:tcPr>
          <w:p w:rsidR="00BF28C3" w:rsidRPr="00FE202E" w:rsidRDefault="00BF28C3" w:rsidP="007265A2">
            <w:pPr>
              <w:pStyle w:val="NoSpacing"/>
              <w:ind w:left="-142" w:right="-150"/>
              <w:jc w:val="center"/>
              <w:rPr>
                <w:rFonts w:ascii="Times New Roman" w:hAnsi="Times New Roman" w:cs="Times New Roman"/>
              </w:rPr>
            </w:pPr>
            <w:r w:rsidRPr="00FE202E">
              <w:rPr>
                <w:rFonts w:ascii="Times New Roman" w:hAnsi="Times New Roman" w:cs="Times New Roman"/>
              </w:rPr>
              <w:lastRenderedPageBreak/>
              <w:t>6.</w:t>
            </w:r>
          </w:p>
        </w:tc>
        <w:tc>
          <w:tcPr>
            <w:tcW w:w="1212" w:type="dxa"/>
            <w:tcBorders>
              <w:left w:val="nil"/>
              <w:right w:val="nil"/>
            </w:tcBorders>
            <w:shd w:val="clear" w:color="auto" w:fill="auto"/>
          </w:tcPr>
          <w:p w:rsidR="00BF28C3" w:rsidRPr="00FE202E" w:rsidRDefault="00326783" w:rsidP="007265A2">
            <w:pPr>
              <w:pStyle w:val="NoSpacing"/>
              <w:ind w:left="-106" w:right="-108"/>
              <w:jc w:val="center"/>
              <w:rPr>
                <w:rFonts w:ascii="Times New Roman" w:hAnsi="Times New Roman" w:cs="Times New Roman"/>
                <w:bCs/>
              </w:rPr>
            </w:pPr>
            <w:r>
              <w:rPr>
                <w:rStyle w:val="FootnoteReference"/>
                <w:rFonts w:ascii="Times New Roman" w:hAnsi="Times New Roman" w:cs="Times New Roman"/>
                <w:bCs/>
              </w:rPr>
              <w:fldChar w:fldCharType="begin" w:fldLock="1"/>
            </w:r>
            <w:r>
              <w:rPr>
                <w:rFonts w:ascii="Times New Roman" w:hAnsi="Times New Roman" w:cs="Times New Roman"/>
                <w:bCs/>
              </w:rPr>
              <w:instrText>ADDIN CSL_CITATION {"citationItems":[{"id":"ITEM-1","itemData":{"DOI":"10.1136/esmoopen-2020-000970","ISBN":"2020000970","ISSN":"20597029","PMID":"33097653","abstract":"Background Life-threatening diseases have a negative impact on emotional well-being and psychosocial functioning. This study aimed to assess the relationship between the level of anxiety caused by a neoplasm and the threat of coronavirus infection among patients with cancer actively treated with systemic therapy during the COVID-19 pandemic. Additionally, we searched for clinical factors associated with a higher level of anxiety. Methods In this multicentre, prospective, non-interventional study conducted in Poland, we enrolled 306 actively treated patients with cancer and collected their clinical data, including age, gender, cancer type and treatment intention. The fear/anxiety of SARS-CoV-2 were rated in Fear of COVID-19 Scale (SRA-FCV-19S) and Numerical Anxiety Scale (SRA-NAS). The fear and anxiety associated with cancer (CRA) were rated with the NAS (CRA-NAS). Results The mean level of SRA-FCV-19S was 18.5±7.44, which was correlated with the SRA-NAS (r=0.741, p&lt;0.001). SRA-FCV-19S was significantly higher in women versus men (20.18±7.56 vs 16.54±6.83; p&lt;0.001) and was tumour type-dependent (p=0.037), with the highest anxiety observed in patients with breast cancer (17.63±8.75). In the multivariate analysis, only the female gender was significantly associated with higher SRA. CRA-NAS was higher in women versus men (7.07±2.99 vs 5.47±3.01; p&lt;0.001), in patients treated with curative versus palliative intention (7.14±3.06 vs 5.99±3.06; p=0.01) and in individuals aged ≤65 years versus &gt;65 years (6.73±2.96 vs 5.66±3.24; p=0.007). Conclusions For an actively treated patient with cancer, cancer remains the main life-threatening disease during the COVID-19 pandemic. The need for more attentive psychological care should be provided especially to female patients, patients with breast cancer, those under 65 years of age and treated with curative intention, as these factors are associated with a higher level of anxiety.","author":[{"dropping-particle":"","family":"Sigorski","given":"Dawid","non-dropping-particle":"","parse-names":false,"suffix":""},{"dropping-particle":"","family":"Sobczuk","given":"Paweł","non-dropping-particle":"","parse-names":false,"suffix":""},{"dropping-particle":"","family":"Osmola","given":"Małgorzata","non-dropping-particle":"","parse-names":false,"suffix":""},{"dropping-particle":"","family":"Kuć","given":"Kamil","non-dropping-particle":"","parse-names":false,"suffix":""},{"dropping-particle":"","family":"Walerzak","given":"Anna","non-dropping-particle":"","parse-names":false,"suffix":""},{"dropping-particle":"","family":"Wilk","given":"Michal","non-dropping-particle":"","parse-names":false,"suffix":""},{"dropping-particle":"","family":"Ciszewski","given":"Tomasz","non-dropping-particle":"","parse-names":false,"suffix":""},{"dropping-particle":"","family":"Kopeć","given":"Sylwia","non-dropping-particle":"","parse-names":false,"suffix":""},{"dropping-particle":"","family":"Hryń","given":"Karolina","non-dropping-particle":"","parse-names":false,"suffix":""},{"dropping-particle":"","family":"Rutkowski","given":"Piotr","non-dropping-particle":"","parse-names":false,"suffix":""},{"dropping-particle":"","family":"Stec","given":"Rafał","non-dropping-particle":"","parse-names":false,"suffix":""},{"dropping-particle":"","family":"Szczylik","given":"Cezary","non-dropping-particle":"","parse-names":false,"suffix":""},{"dropping-particle":"","family":"Bodnar","given":"Lubomir","non-dropping-particle":"","parse-names":false,"suffix":""}],"container-title":"ESMO Open","id":"ITEM-1","issue":"5","issued":{"date-parts":[["2020"]]},"page":"1-8","title":"Impact of COVID-19 on Anxiety Levels Among Patients With Cancer Actively Treated With Systemic Therapy","type":"article-journal","volume":"5"},"uris":["http://www.mendeley.com/documents/?uuid=4ba6078d-22a3-4c26-be5f-11688cad3e4b"]}],"mendeley":{"formattedCitation":"(Sigorski et al., 2020)","plainTextFormattedCitation":"(Sigorski et al., 2020)","previouslyFormattedCitation":"&lt;sup&gt;11&lt;/sup&gt;"},"properties":{"noteIndex":0},"schema":"https://github.com/citation-style-language/schema/raw/master/csl-citation.json"}</w:instrText>
            </w:r>
            <w:r>
              <w:rPr>
                <w:rStyle w:val="FootnoteReference"/>
                <w:rFonts w:ascii="Times New Roman" w:hAnsi="Times New Roman" w:cs="Times New Roman"/>
                <w:bCs/>
              </w:rPr>
              <w:fldChar w:fldCharType="separate"/>
            </w:r>
            <w:r w:rsidRPr="00326783">
              <w:rPr>
                <w:rFonts w:ascii="Times New Roman" w:hAnsi="Times New Roman" w:cs="Times New Roman"/>
                <w:bCs/>
                <w:noProof/>
              </w:rPr>
              <w:t>(Sigorski et al., 2020)</w:t>
            </w:r>
            <w:r>
              <w:rPr>
                <w:rStyle w:val="FootnoteReference"/>
                <w:rFonts w:ascii="Times New Roman" w:hAnsi="Times New Roman" w:cs="Times New Roman"/>
                <w:bCs/>
              </w:rPr>
              <w:fldChar w:fldCharType="end"/>
            </w:r>
          </w:p>
          <w:p w:rsidR="00BF28C3" w:rsidRPr="00FE202E" w:rsidRDefault="00BF28C3" w:rsidP="007265A2">
            <w:pPr>
              <w:pStyle w:val="NoSpacing"/>
              <w:ind w:left="-106" w:right="-108"/>
              <w:jc w:val="center"/>
              <w:rPr>
                <w:rFonts w:ascii="Times New Roman" w:hAnsi="Times New Roman" w:cs="Times New Roman"/>
                <w:bCs/>
              </w:rPr>
            </w:pPr>
          </w:p>
          <w:p w:rsidR="00BF28C3" w:rsidRPr="00FE202E" w:rsidRDefault="00BF28C3" w:rsidP="007265A2">
            <w:pPr>
              <w:pStyle w:val="NoSpacing"/>
              <w:ind w:left="-106" w:right="-108"/>
              <w:jc w:val="center"/>
              <w:rPr>
                <w:rFonts w:ascii="Times New Roman" w:hAnsi="Times New Roman" w:cs="Times New Roman"/>
                <w:bCs/>
              </w:rPr>
            </w:pPr>
            <w:r w:rsidRPr="00FE202E">
              <w:rPr>
                <w:rFonts w:ascii="Times New Roman" w:hAnsi="Times New Roman" w:cs="Times New Roman"/>
                <w:bCs/>
              </w:rPr>
              <w:t>Polandia</w:t>
            </w:r>
          </w:p>
        </w:tc>
        <w:tc>
          <w:tcPr>
            <w:tcW w:w="1612" w:type="dxa"/>
            <w:tcBorders>
              <w:left w:val="nil"/>
              <w:right w:val="nil"/>
            </w:tcBorders>
            <w:shd w:val="clear" w:color="auto" w:fill="auto"/>
          </w:tcPr>
          <w:p w:rsidR="00BF28C3" w:rsidRPr="00FE202E" w:rsidRDefault="00BF28C3" w:rsidP="007265A2">
            <w:pPr>
              <w:pStyle w:val="NoSpacing"/>
              <w:ind w:right="-108"/>
              <w:rPr>
                <w:rFonts w:ascii="Times New Roman" w:hAnsi="Times New Roman" w:cs="Times New Roman"/>
              </w:rPr>
            </w:pPr>
            <w:r w:rsidRPr="00FE202E">
              <w:rPr>
                <w:rFonts w:ascii="Times New Roman" w:hAnsi="Times New Roman" w:cs="Times New Roman"/>
              </w:rPr>
              <w:t>Untuk menilai hubungan antara tingkat kecemasan yang disebabkan oleh neoplasma dan ancaman infeksi coronavirus pada pasien kanker yang aktif diobati dengan terapi sistemik (kemoterapi, imunoterapi atau terapi target) selama pandemi Covid-19.</w:t>
            </w:r>
          </w:p>
        </w:tc>
        <w:tc>
          <w:tcPr>
            <w:tcW w:w="1230" w:type="dxa"/>
            <w:tcBorders>
              <w:left w:val="nil"/>
              <w:right w:val="nil"/>
            </w:tcBorders>
            <w:shd w:val="clear" w:color="auto" w:fill="auto"/>
          </w:tcPr>
          <w:p w:rsidR="00BF28C3" w:rsidRPr="00FE202E" w:rsidRDefault="00BF28C3" w:rsidP="007265A2">
            <w:pPr>
              <w:pStyle w:val="NoSpacing"/>
              <w:ind w:right="-108"/>
              <w:rPr>
                <w:rFonts w:ascii="Times New Roman" w:hAnsi="Times New Roman" w:cs="Times New Roman"/>
              </w:rPr>
            </w:pPr>
            <w:r w:rsidRPr="00FE202E">
              <w:rPr>
                <w:rFonts w:ascii="Times New Roman" w:hAnsi="Times New Roman" w:cs="Times New Roman"/>
              </w:rPr>
              <w:t xml:space="preserve">306 responden &gt;18 tahun (139 laki-laki dan 167 perempuan) </w:t>
            </w:r>
          </w:p>
        </w:tc>
        <w:tc>
          <w:tcPr>
            <w:tcW w:w="1239" w:type="dxa"/>
            <w:tcBorders>
              <w:left w:val="nil"/>
              <w:right w:val="nil"/>
            </w:tcBorders>
          </w:tcPr>
          <w:p w:rsidR="00BF28C3" w:rsidRPr="00FE202E" w:rsidRDefault="00BF28C3" w:rsidP="007265A2">
            <w:pPr>
              <w:pStyle w:val="NoSpacing"/>
              <w:numPr>
                <w:ilvl w:val="0"/>
                <w:numId w:val="56"/>
              </w:numPr>
              <w:ind w:left="34" w:right="-81" w:hanging="142"/>
              <w:rPr>
                <w:rFonts w:ascii="Times New Roman" w:hAnsi="Times New Roman" w:cs="Times New Roman"/>
              </w:rPr>
            </w:pPr>
            <w:r w:rsidRPr="00FE202E">
              <w:rPr>
                <w:rFonts w:ascii="Times New Roman" w:hAnsi="Times New Roman" w:cs="Times New Roman"/>
              </w:rPr>
              <w:t>Gastrointestinal (n=99)</w:t>
            </w:r>
          </w:p>
          <w:p w:rsidR="00BF28C3" w:rsidRPr="00FE202E" w:rsidRDefault="00BF28C3" w:rsidP="007265A2">
            <w:pPr>
              <w:pStyle w:val="NoSpacing"/>
              <w:numPr>
                <w:ilvl w:val="0"/>
                <w:numId w:val="56"/>
              </w:numPr>
              <w:ind w:left="34" w:right="-81" w:hanging="142"/>
              <w:rPr>
                <w:rFonts w:ascii="Times New Roman" w:hAnsi="Times New Roman" w:cs="Times New Roman"/>
              </w:rPr>
            </w:pPr>
            <w:r w:rsidRPr="00FE202E">
              <w:rPr>
                <w:rFonts w:ascii="Times New Roman" w:hAnsi="Times New Roman" w:cs="Times New Roman"/>
              </w:rPr>
              <w:t>Paru-paru (n=22)</w:t>
            </w:r>
          </w:p>
          <w:p w:rsidR="00BF28C3" w:rsidRPr="00FE202E" w:rsidRDefault="00BF28C3" w:rsidP="007265A2">
            <w:pPr>
              <w:pStyle w:val="NoSpacing"/>
              <w:numPr>
                <w:ilvl w:val="0"/>
                <w:numId w:val="56"/>
              </w:numPr>
              <w:ind w:left="34" w:right="-81" w:hanging="142"/>
              <w:rPr>
                <w:rFonts w:ascii="Times New Roman" w:hAnsi="Times New Roman" w:cs="Times New Roman"/>
              </w:rPr>
            </w:pPr>
            <w:r w:rsidRPr="00FE202E">
              <w:rPr>
                <w:rFonts w:ascii="Times New Roman" w:hAnsi="Times New Roman" w:cs="Times New Roman"/>
              </w:rPr>
              <w:t>Melanoma dan sarkoma (n=47)</w:t>
            </w:r>
          </w:p>
          <w:p w:rsidR="00BF28C3" w:rsidRPr="00FE202E" w:rsidRDefault="00BF28C3" w:rsidP="007265A2">
            <w:pPr>
              <w:pStyle w:val="NoSpacing"/>
              <w:numPr>
                <w:ilvl w:val="0"/>
                <w:numId w:val="56"/>
              </w:numPr>
              <w:ind w:left="34" w:right="-81" w:hanging="142"/>
              <w:rPr>
                <w:rFonts w:ascii="Times New Roman" w:hAnsi="Times New Roman" w:cs="Times New Roman"/>
              </w:rPr>
            </w:pPr>
            <w:r w:rsidRPr="00FE202E">
              <w:rPr>
                <w:rFonts w:ascii="Times New Roman" w:hAnsi="Times New Roman" w:cs="Times New Roman"/>
              </w:rPr>
              <w:t>Payudara (n=86)</w:t>
            </w:r>
          </w:p>
          <w:p w:rsidR="00BF28C3" w:rsidRPr="00FE202E" w:rsidRDefault="00BF28C3" w:rsidP="007265A2">
            <w:pPr>
              <w:pStyle w:val="NoSpacing"/>
              <w:numPr>
                <w:ilvl w:val="0"/>
                <w:numId w:val="56"/>
              </w:numPr>
              <w:ind w:left="34" w:right="-81" w:hanging="142"/>
              <w:rPr>
                <w:rFonts w:ascii="Times New Roman" w:hAnsi="Times New Roman" w:cs="Times New Roman"/>
              </w:rPr>
            </w:pPr>
            <w:r w:rsidRPr="00FE202E">
              <w:rPr>
                <w:rFonts w:ascii="Times New Roman" w:hAnsi="Times New Roman" w:cs="Times New Roman"/>
              </w:rPr>
              <w:t>Urogenital (n=38)</w:t>
            </w:r>
          </w:p>
          <w:p w:rsidR="00BF28C3" w:rsidRPr="00FE202E" w:rsidRDefault="00BF28C3" w:rsidP="007265A2">
            <w:pPr>
              <w:pStyle w:val="NoSpacing"/>
              <w:numPr>
                <w:ilvl w:val="0"/>
                <w:numId w:val="56"/>
              </w:numPr>
              <w:ind w:left="34" w:right="-81" w:hanging="142"/>
              <w:rPr>
                <w:rFonts w:ascii="Times New Roman" w:hAnsi="Times New Roman" w:cs="Times New Roman"/>
              </w:rPr>
            </w:pPr>
            <w:r w:rsidRPr="00FE202E">
              <w:rPr>
                <w:rFonts w:ascii="Times New Roman" w:hAnsi="Times New Roman" w:cs="Times New Roman"/>
              </w:rPr>
              <w:t>Lainnya (n=14)</w:t>
            </w:r>
          </w:p>
        </w:tc>
        <w:tc>
          <w:tcPr>
            <w:tcW w:w="1068" w:type="dxa"/>
            <w:tcBorders>
              <w:left w:val="nil"/>
              <w:right w:val="nil"/>
            </w:tcBorders>
            <w:shd w:val="clear" w:color="auto" w:fill="auto"/>
          </w:tcPr>
          <w:p w:rsidR="00BF28C3" w:rsidRPr="00FE202E" w:rsidRDefault="00BF28C3" w:rsidP="007265A2">
            <w:pPr>
              <w:pStyle w:val="NoSpacing"/>
              <w:ind w:left="-110" w:right="-81"/>
              <w:jc w:val="center"/>
              <w:rPr>
                <w:rFonts w:ascii="Times New Roman" w:hAnsi="Times New Roman" w:cs="Times New Roman"/>
              </w:rPr>
            </w:pPr>
            <w:r w:rsidRPr="00FE202E">
              <w:rPr>
                <w:rFonts w:ascii="Times New Roman" w:hAnsi="Times New Roman" w:cs="Times New Roman"/>
              </w:rPr>
              <w:t>Studi prospektif</w:t>
            </w:r>
          </w:p>
        </w:tc>
        <w:tc>
          <w:tcPr>
            <w:tcW w:w="1451" w:type="dxa"/>
            <w:tcBorders>
              <w:left w:val="nil"/>
              <w:right w:val="nil"/>
            </w:tcBorders>
          </w:tcPr>
          <w:p w:rsidR="00BF28C3" w:rsidRPr="00FE202E" w:rsidRDefault="00BF28C3" w:rsidP="007265A2">
            <w:pPr>
              <w:pStyle w:val="NoSpacing"/>
              <w:numPr>
                <w:ilvl w:val="0"/>
                <w:numId w:val="52"/>
              </w:numPr>
              <w:ind w:left="34" w:right="-108" w:hanging="142"/>
              <w:rPr>
                <w:rFonts w:ascii="Times New Roman" w:hAnsi="Times New Roman" w:cs="Times New Roman"/>
              </w:rPr>
            </w:pPr>
            <w:r w:rsidRPr="00FE202E">
              <w:rPr>
                <w:rFonts w:ascii="Times New Roman" w:hAnsi="Times New Roman" w:cs="Times New Roman"/>
                <w:i/>
              </w:rPr>
              <w:t>Fear of Covid-19 Scale</w:t>
            </w:r>
            <w:r w:rsidRPr="00FE202E">
              <w:rPr>
                <w:rFonts w:ascii="Times New Roman" w:hAnsi="Times New Roman" w:cs="Times New Roman"/>
              </w:rPr>
              <w:t xml:space="preserve"> (SRA-FCV-19S) untuk menilai kecemasan terhadap  Covid-19</w:t>
            </w:r>
          </w:p>
          <w:p w:rsidR="00BF28C3" w:rsidRPr="00FE202E" w:rsidRDefault="00BF28C3" w:rsidP="007265A2">
            <w:pPr>
              <w:pStyle w:val="NoSpacing"/>
              <w:numPr>
                <w:ilvl w:val="0"/>
                <w:numId w:val="52"/>
              </w:numPr>
              <w:ind w:left="34" w:right="-108" w:hanging="142"/>
              <w:rPr>
                <w:rFonts w:ascii="Times New Roman" w:hAnsi="Times New Roman" w:cs="Times New Roman"/>
              </w:rPr>
            </w:pPr>
            <w:r w:rsidRPr="00FE202E">
              <w:rPr>
                <w:rFonts w:ascii="Times New Roman" w:hAnsi="Times New Roman" w:cs="Times New Roman"/>
                <w:i/>
              </w:rPr>
              <w:t>Numerical Anxiety Scale</w:t>
            </w:r>
            <w:r w:rsidRPr="00FE202E">
              <w:rPr>
                <w:rFonts w:ascii="Times New Roman" w:hAnsi="Times New Roman" w:cs="Times New Roman"/>
              </w:rPr>
              <w:t xml:space="preserve"> (SRA-NAS) untuk menilai kecemasan terhadap kanker</w:t>
            </w:r>
          </w:p>
          <w:p w:rsidR="00BF28C3" w:rsidRPr="00FE202E" w:rsidRDefault="00BF28C3" w:rsidP="007265A2">
            <w:pPr>
              <w:pStyle w:val="NoSpacing"/>
              <w:numPr>
                <w:ilvl w:val="0"/>
                <w:numId w:val="52"/>
              </w:numPr>
              <w:ind w:left="34" w:right="-108" w:hanging="142"/>
              <w:rPr>
                <w:rFonts w:ascii="Times New Roman" w:hAnsi="Times New Roman" w:cs="Times New Roman"/>
              </w:rPr>
            </w:pPr>
            <w:r w:rsidRPr="00FE202E">
              <w:rPr>
                <w:rFonts w:ascii="Times New Roman" w:hAnsi="Times New Roman" w:cs="Times New Roman"/>
                <w:i/>
              </w:rPr>
              <w:t>State-Trait Anxiety Inventory</w:t>
            </w:r>
            <w:r w:rsidRPr="00FE202E">
              <w:rPr>
                <w:rFonts w:ascii="Times New Roman" w:hAnsi="Times New Roman" w:cs="Times New Roman"/>
              </w:rPr>
              <w:t xml:space="preserve"> (STAI) untuk menilai tingkat keparahan kecemasan saat ini dan melalui laporan pasien</w:t>
            </w:r>
          </w:p>
        </w:tc>
        <w:tc>
          <w:tcPr>
            <w:tcW w:w="1024" w:type="dxa"/>
            <w:tcBorders>
              <w:left w:val="nil"/>
              <w:right w:val="nil"/>
            </w:tcBorders>
          </w:tcPr>
          <w:p w:rsidR="00BF28C3" w:rsidRPr="00FE202E" w:rsidRDefault="00BF28C3" w:rsidP="007265A2">
            <w:pPr>
              <w:pStyle w:val="NoSpacing"/>
              <w:ind w:left="-108" w:right="-108"/>
              <w:jc w:val="center"/>
              <w:rPr>
                <w:rFonts w:ascii="Times New Roman" w:hAnsi="Times New Roman" w:cs="Times New Roman"/>
              </w:rPr>
            </w:pPr>
            <w:r w:rsidRPr="00FE202E">
              <w:rPr>
                <w:rFonts w:ascii="Times New Roman" w:hAnsi="Times New Roman" w:cs="Times New Roman"/>
              </w:rPr>
              <w:t>Mei 2020</w:t>
            </w:r>
          </w:p>
          <w:p w:rsidR="00BF28C3" w:rsidRPr="00FE202E" w:rsidRDefault="00BF28C3" w:rsidP="007265A2">
            <w:pPr>
              <w:pStyle w:val="NoSpacing"/>
              <w:ind w:left="-108" w:right="-108"/>
              <w:jc w:val="center"/>
              <w:rPr>
                <w:rFonts w:ascii="Times New Roman" w:hAnsi="Times New Roman" w:cs="Times New Roman"/>
              </w:rPr>
            </w:pPr>
            <w:r w:rsidRPr="00FE202E">
              <w:rPr>
                <w:rFonts w:ascii="Times New Roman" w:hAnsi="Times New Roman" w:cs="Times New Roman"/>
              </w:rPr>
              <w:t>(5 hari)</w:t>
            </w:r>
          </w:p>
        </w:tc>
        <w:tc>
          <w:tcPr>
            <w:tcW w:w="3065" w:type="dxa"/>
            <w:tcBorders>
              <w:left w:val="nil"/>
              <w:right w:val="nil"/>
            </w:tcBorders>
            <w:shd w:val="clear" w:color="auto" w:fill="auto"/>
          </w:tcPr>
          <w:p w:rsidR="00BF28C3" w:rsidRPr="00FE202E" w:rsidRDefault="00BF28C3" w:rsidP="007265A2">
            <w:pPr>
              <w:pStyle w:val="NoSpacing"/>
              <w:numPr>
                <w:ilvl w:val="0"/>
                <w:numId w:val="61"/>
              </w:numPr>
              <w:ind w:left="34" w:hanging="142"/>
              <w:jc w:val="both"/>
              <w:rPr>
                <w:rFonts w:ascii="Times New Roman" w:hAnsi="Times New Roman" w:cs="Times New Roman"/>
              </w:rPr>
            </w:pPr>
            <w:r w:rsidRPr="00FE202E">
              <w:rPr>
                <w:rFonts w:ascii="Times New Roman" w:hAnsi="Times New Roman" w:cs="Times New Roman"/>
              </w:rPr>
              <w:t>Rata-rata skor kecemasan pasien terkait kanker, Covid-19 dan kecemasan yang dilaporkan sendiri oleh pasien saat penelitian masing-masing adalah (6.34 ± 3.10; p=0.001 dan 5.40 ± 3</w:t>
            </w:r>
            <w:proofErr w:type="gramStart"/>
            <w:r w:rsidRPr="00FE202E">
              <w:rPr>
                <w:rFonts w:ascii="Times New Roman" w:hAnsi="Times New Roman" w:cs="Times New Roman"/>
              </w:rPr>
              <w:t>,27</w:t>
            </w:r>
            <w:proofErr w:type="gramEnd"/>
            <w:r w:rsidRPr="00FE202E">
              <w:rPr>
                <w:rFonts w:ascii="Times New Roman" w:hAnsi="Times New Roman" w:cs="Times New Roman"/>
              </w:rPr>
              <w:t xml:space="preserve">; p=0.025; 41,65 ± 9,73; p=0,001), dan secara keseluruhan tingkat kecemasan pasien kanker terhadap Covid-19 diperoleh skor rata-rata (18.5 ± 7.44; p=0.037) pada kategori tingkat kecemasan sedang. </w:t>
            </w:r>
            <w:proofErr w:type="gramStart"/>
            <w:r w:rsidRPr="00FE202E">
              <w:rPr>
                <w:rFonts w:ascii="Times New Roman" w:hAnsi="Times New Roman" w:cs="Times New Roman"/>
              </w:rPr>
              <w:t>tingkat</w:t>
            </w:r>
            <w:proofErr w:type="gramEnd"/>
            <w:r w:rsidRPr="00FE202E">
              <w:rPr>
                <w:rFonts w:ascii="Times New Roman" w:hAnsi="Times New Roman" w:cs="Times New Roman"/>
              </w:rPr>
              <w:t xml:space="preserve"> kecemasan pasien secara signigfikan lebih tinggi pada perempuan dibandingkan laki-laki (20.18 ± 7.56 vs 16.54 ± 6.83; p=0,001), berdasarkan usia secara signifikan lebih tinggi pada usia 65 tahun dibandingkan usia &gt;65 tahun (6.73 ± 2. 96 vs 5.66 ± 3,24; p=0,007), dan berdasarkan jenis kanker secara signifikan rata-rata skor kecemasan lebih tinggi pada pasien kanker payudara (7.32 ± 3.14; p=0.001).</w:t>
            </w:r>
          </w:p>
          <w:p w:rsidR="00BF28C3" w:rsidRPr="00FE202E" w:rsidRDefault="00BF28C3" w:rsidP="007265A2">
            <w:pPr>
              <w:pStyle w:val="NoSpacing"/>
              <w:numPr>
                <w:ilvl w:val="0"/>
                <w:numId w:val="61"/>
              </w:numPr>
              <w:ind w:left="34" w:hanging="142"/>
              <w:jc w:val="both"/>
              <w:rPr>
                <w:rFonts w:ascii="Times New Roman" w:hAnsi="Times New Roman" w:cs="Times New Roman"/>
              </w:rPr>
            </w:pPr>
            <w:r w:rsidRPr="00FE202E">
              <w:rPr>
                <w:rFonts w:ascii="Times New Roman" w:hAnsi="Times New Roman" w:cs="Times New Roman"/>
              </w:rPr>
              <w:t xml:space="preserve">Kecemasan disebabkan karena ketakutan terhadap kanker yang diderita, terinfeksi virus Covid-19, jenis kelamin, </w:t>
            </w:r>
            <w:proofErr w:type="gramStart"/>
            <w:r w:rsidRPr="00FE202E">
              <w:rPr>
                <w:rFonts w:ascii="Times New Roman" w:hAnsi="Times New Roman" w:cs="Times New Roman"/>
              </w:rPr>
              <w:t>usia</w:t>
            </w:r>
            <w:proofErr w:type="gramEnd"/>
            <w:r w:rsidRPr="00FE202E">
              <w:rPr>
                <w:rFonts w:ascii="Times New Roman" w:hAnsi="Times New Roman" w:cs="Times New Roman"/>
              </w:rPr>
              <w:t xml:space="preserve"> dan jenis kanker yang dialami.</w:t>
            </w:r>
          </w:p>
        </w:tc>
        <w:tc>
          <w:tcPr>
            <w:tcW w:w="1583" w:type="dxa"/>
            <w:tcBorders>
              <w:left w:val="nil"/>
              <w:right w:val="nil"/>
            </w:tcBorders>
            <w:shd w:val="clear" w:color="auto" w:fill="auto"/>
          </w:tcPr>
          <w:p w:rsidR="00BF28C3" w:rsidRPr="00FE202E" w:rsidRDefault="00BF28C3" w:rsidP="007265A2">
            <w:pPr>
              <w:pStyle w:val="NoSpacing"/>
              <w:jc w:val="both"/>
              <w:rPr>
                <w:rFonts w:ascii="Times New Roman" w:hAnsi="Times New Roman" w:cs="Times New Roman"/>
              </w:rPr>
            </w:pPr>
            <w:r w:rsidRPr="00FE202E">
              <w:rPr>
                <w:rFonts w:ascii="Times New Roman" w:hAnsi="Times New Roman" w:cs="Times New Roman"/>
              </w:rPr>
              <w:t>Selama Covid-19, pasien kanker yang aktif diobati dengan terapi sistemik mengalami peningkatan kecemasan sehingga dibutuhkan perawatan psikologis agar dapat mengurangi kecemasan pasien, utamanya pada wanita dan pasien yang berusia lebih tua.</w:t>
            </w:r>
          </w:p>
        </w:tc>
      </w:tr>
    </w:tbl>
    <w:p w:rsidR="00BF28C3" w:rsidRDefault="00BF28C3" w:rsidP="00BF28C3">
      <w:pPr>
        <w:tabs>
          <w:tab w:val="left" w:pos="2460"/>
        </w:tabs>
        <w:sectPr w:rsidR="00BF28C3" w:rsidSect="00BF28C3">
          <w:pgSz w:w="16840" w:h="11907" w:orient="landscape" w:code="9"/>
          <w:pgMar w:top="1701" w:right="1418" w:bottom="1418" w:left="1701" w:header="720" w:footer="720" w:gutter="0"/>
          <w:cols w:space="720"/>
          <w:docGrid w:linePitch="360"/>
        </w:sectPr>
      </w:pPr>
    </w:p>
    <w:p w:rsidR="00BF28C3" w:rsidRPr="00326783" w:rsidRDefault="00FE202E" w:rsidP="00326783">
      <w:pPr>
        <w:pStyle w:val="NoSpacing"/>
        <w:jc w:val="both"/>
        <w:rPr>
          <w:rFonts w:ascii="Times New Roman" w:hAnsi="Times New Roman" w:cs="Times New Roman"/>
          <w:b/>
          <w:sz w:val="24"/>
          <w:szCs w:val="24"/>
          <w:lang w:val="id-ID"/>
        </w:rPr>
      </w:pPr>
      <w:r w:rsidRPr="00326783">
        <w:rPr>
          <w:rFonts w:ascii="Times New Roman" w:hAnsi="Times New Roman" w:cs="Times New Roman"/>
          <w:b/>
          <w:sz w:val="24"/>
          <w:szCs w:val="24"/>
          <w:lang w:val="id-ID"/>
        </w:rPr>
        <w:lastRenderedPageBreak/>
        <w:t>PEMBAHASAN</w:t>
      </w:r>
    </w:p>
    <w:p w:rsidR="00BF28C3" w:rsidRPr="00326783" w:rsidRDefault="00BF28C3" w:rsidP="00BF28C3">
      <w:pPr>
        <w:pStyle w:val="NoSpacing"/>
        <w:ind w:firstLine="567"/>
        <w:jc w:val="both"/>
        <w:rPr>
          <w:rFonts w:ascii="Times New Roman" w:hAnsi="Times New Roman" w:cs="Times New Roman"/>
          <w:bCs/>
          <w:sz w:val="24"/>
          <w:szCs w:val="24"/>
        </w:rPr>
      </w:pPr>
      <w:r w:rsidRPr="00326783">
        <w:rPr>
          <w:rFonts w:ascii="Times New Roman" w:hAnsi="Times New Roman" w:cs="Times New Roman"/>
          <w:sz w:val="24"/>
          <w:szCs w:val="24"/>
        </w:rPr>
        <w:t xml:space="preserve">Berdasarkan hasil review pada enam artikel yang disertakan dalam penelitian ini, dua studi </w:t>
      </w:r>
      <w:r w:rsidRPr="00326783">
        <w:rPr>
          <w:rFonts w:ascii="Times New Roman" w:hAnsi="Times New Roman" w:cs="Times New Roman"/>
          <w:bCs/>
          <w:sz w:val="24"/>
          <w:szCs w:val="24"/>
        </w:rPr>
        <w:t xml:space="preserve">melaporkan bahwa selama pandemi Covid-19 semua pasien kanker yang menjalani kemoterapi mengalami kecemasan yang bervariasi mulai cemas ringan hingga berat, namun sebagian besar pasien mengalami kecemasan berat yang disebabkan karena </w:t>
      </w:r>
      <w:r w:rsidRPr="00326783">
        <w:rPr>
          <w:rFonts w:ascii="Times New Roman" w:hAnsi="Times New Roman" w:cs="Times New Roman"/>
          <w:sz w:val="24"/>
          <w:szCs w:val="24"/>
        </w:rPr>
        <w:t xml:space="preserve">ketakutan pasien terinfeksi Covid-19, adanya informasi yang berlebihan di media sosial, serta ketidakpastian kapan berakhirnya Covid-19 </w:t>
      </w:r>
      <w:r w:rsidR="00326783">
        <w:rPr>
          <w:rStyle w:val="FootnoteReference"/>
          <w:rFonts w:ascii="Times New Roman" w:hAnsi="Times New Roman" w:cs="Times New Roman"/>
          <w:bCs/>
          <w:sz w:val="24"/>
          <w:szCs w:val="24"/>
        </w:rPr>
        <w:fldChar w:fldCharType="begin" w:fldLock="1"/>
      </w:r>
      <w:r w:rsidR="00326783">
        <w:rPr>
          <w:rFonts w:ascii="Times New Roman" w:hAnsi="Times New Roman" w:cs="Times New Roman"/>
          <w:bCs/>
          <w:sz w:val="24"/>
          <w:szCs w:val="24"/>
        </w:rPr>
        <w:instrText>ADDIN CSL_CITATION {"citationItems":[{"id":"ITEM-1","itemData":{"abstract":"Kanker payudara merupakan penyakit yang cukup serius yang ditandai dengan adanya pertumbuhan yang tidak terkontrol dan adanya penyebaran sel yang bersifat abnormal dan beresiko tinggi tertular COVID-19. Kelelahan merupakan keluhan yang sering terjadi pada pasien kanker yang menjalani kemoterapi. Tujuan penelitian ini untuk mengetahui hubungan kecemasan terhadap kelelahan penderita kanker payudara yang menjalani kemoterapi di RSI Sultan Agung Semarang. Penelitian korelasional dengan pendekatan cross sectional dengan tehnik pengumpulan data pada 30 orang responden dengan kriteria penderita kanker payudara yang menjalani kemoterapi, berusia dewasa dan bersedia menjadi responden. Responden menandatangani informed consent, peneliti menjaga kerahasiaan responden dengan anonymity. Analisa data dengan uji statistik non parametrik Rank Spearman. Hasil analisis didapatkan p value=0,000 yang berarti terdapat hubungan kecemasan terhadap kelelahan penderita kanker payudara yang menjalani kemoterapi.","author":[{"dropping-particle":"","family":"Retnaningsih","given":"Dwi","non-dropping-particle":"","parse-names":false,"suffix":""},{"dropping-particle":"","family":"Auliyak","given":"Roudhotul","non-dropping-particle":"","parse-names":false,"suffix":""},{"dropping-particle":"","family":"Mariyati","given":"","non-dropping-particle":"","parse-names":false,"suffix":""},{"dropping-particle":"","family":"Purnaningsih","given":"Enggar","non-dropping-particle":"","parse-names":false,"suffix":""}],"container-title":"Jurnal Ilmiah Permas: Jurnal Ilmiah STIKES Kendal","id":"ITEM-1","issue":"1","issued":{"date-parts":[["2021"]]},"page":"157-164","title":"Kecemasan Penderita Kanker Payudara yang Menjalani Kemoterapi Masa Pandemi Covid-19","type":"article-journal","volume":"11"},"uris":["http://www.mendeley.com/documents/?uuid=e0b8dd0c-514a-408b-ae72-94862ec7920a"]}],"mendeley":{"formattedCitation":"(Retnaningsih et al., 2021)","manualFormatting":"(Retnaningsih et al., 2021; Tariq et al., 2020)","plainTextFormattedCitation":"(Retnaningsih et al., 2021)","previouslyFormattedCitation":"&lt;sup&gt;16&lt;/sup&gt;"},"properties":{"noteIndex":0},"schema":"https://github.com/citation-style-language/schema/raw/master/csl-citation.json"}</w:instrText>
      </w:r>
      <w:r w:rsidR="00326783">
        <w:rPr>
          <w:rStyle w:val="FootnoteReference"/>
          <w:rFonts w:ascii="Times New Roman" w:hAnsi="Times New Roman" w:cs="Times New Roman"/>
          <w:bCs/>
          <w:sz w:val="24"/>
          <w:szCs w:val="24"/>
        </w:rPr>
        <w:fldChar w:fldCharType="separate"/>
      </w:r>
      <w:r w:rsidR="00326783">
        <w:rPr>
          <w:rFonts w:ascii="Times New Roman" w:hAnsi="Times New Roman" w:cs="Times New Roman"/>
          <w:bCs/>
          <w:noProof/>
          <w:sz w:val="24"/>
          <w:szCs w:val="24"/>
        </w:rPr>
        <w:t>(Retnaningsih et al., 2021; Tariq et al., 2020)</w:t>
      </w:r>
      <w:r w:rsidR="00326783">
        <w:rPr>
          <w:rStyle w:val="FootnoteReference"/>
          <w:rFonts w:ascii="Times New Roman" w:hAnsi="Times New Roman" w:cs="Times New Roman"/>
          <w:bCs/>
          <w:sz w:val="24"/>
          <w:szCs w:val="24"/>
        </w:rPr>
        <w:fldChar w:fldCharType="end"/>
      </w:r>
      <w:r w:rsidRPr="00326783">
        <w:rPr>
          <w:rFonts w:ascii="Times New Roman" w:hAnsi="Times New Roman" w:cs="Times New Roman"/>
          <w:bCs/>
          <w:sz w:val="24"/>
          <w:szCs w:val="24"/>
        </w:rPr>
        <w:t xml:space="preserve">. Hasil temuan ini sejalan dengan penelitian sebelumnya yang melaporkan bahwa </w:t>
      </w:r>
      <w:r w:rsidRPr="00326783">
        <w:rPr>
          <w:rFonts w:ascii="Times New Roman" w:hAnsi="Times New Roman" w:cs="Times New Roman"/>
          <w:color w:val="000000"/>
          <w:sz w:val="24"/>
          <w:szCs w:val="24"/>
        </w:rPr>
        <w:t xml:space="preserve">48,3% </w:t>
      </w:r>
      <w:r w:rsidRPr="00326783">
        <w:rPr>
          <w:rFonts w:ascii="Times New Roman" w:hAnsi="Times New Roman" w:cs="Times New Roman"/>
          <w:sz w:val="24"/>
          <w:szCs w:val="24"/>
        </w:rPr>
        <w:t xml:space="preserve">pasien kanker payudara mengalami kecemasan berat selama pandemi Covid-19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{"citationItems":[{"id":"ITEM-1","itemData":{"DOI":"10.2217/fon-2020-1265","ISSN":"1479-6694","abstract":"Aim: To assess the anxiety levels of breast cancer patients during the COVID-19 pandemic. Materials &amp; methods: A total of 298 patients completed the State-Trait Anxiety Inventory (STAI-S and STAI-T) and the Visual Analogue Scale for Anxiety (VAS) and VAS for Anxiety in COVID-19 (VAS-CoV). Results: 144 patients were in the high anxiety category for STAI-S, and 202 patients were in the high anxiety category for STAI-T. STAI-T score was significantly high in the metastatic group (p = 0.017). VAS-CoV score in the hormonotherapy group was significantly higher than in the no-treatment group (p = 0.023). There was a positive correlation between VAS-CoV and VAS levels (r = 0.708, p &lt; 0.001), VAS-CoV and STAI-S and STAI-T scores (r = 0.402, p &lt; 0.001; r = 0.185, p = 0.001, respectively), and a negative correlation between education years and STAI-T scores (r = -0.172, p = 0.003). Conclusion: The COVID-19 pandemic is related to high anxiety levels in breast cancer patients.Lay abstractCOVID-19 pandemic is related to rapidly rising anxiety levels worldwide. Because of the high mortality of COVID-19 in cancer patients, changing treatment routines and disruptions of the healthcare system, cancer patients are the most affected population in this situation. Anxiety among females and breast cancer patients tend to be high, although anxiety levels in cancer patients during the pandemic period varies according to the cancer type, treatment status and sociodemographic factors. This study assessed the effect of the COVID-19 pandemic on breast cancer patients' anxiety levels according to treatment status and stage of the disease. A total of 298 breast cancer patients completed the universally validated anxiety questionnaires. Results demonstrated high trait anxiety in breast cancer patients, particularly in the metastatic group. The current findings highlighted the importance of intensive assessment and close monitoring of breast cancer patients' psychological situations. It is crucial to provide psychological support to breast cancer patients to contribute to both treatment and follow-up processes during the pandemic.","author":[{"dropping-particle":"","family":"Yasin","given":"Ayse Irem","non-dropping-particle":"","parse-names":false,"suffix":""},{"dropping-particle":"","family":"Topcu","given":"Atakan","non-dropping-particle":"","parse-names":false,"suffix":""},{"dropping-particle":"","family":"Shbair","given":"Abdallah TM","non-dropping-particle":"","parse-names":false,"suffix":""},{"dropping-particle":"","family":"Isleyen","given":"Zehra Sucuoglu","non-dropping-particle":"","parse-names":false,"suffix":""},{"dropping-particle":"","family":"Ozturk","given":"Ahmet","non-dropping-particle":"","parse-names":false,"suffix":""},{"dropping-particle":"","family":"Besiroglu","given":"Mehmet","non-dropping-particle":"","parse-names":false,"suffix":""},{"dropping-particle":"","family":"Türk","given":"Hacı Mehmet","non-dropping-particle":"","parse-names":false,"suffix":""}],"container-title":"Future Oncology","id":"ITEM-1","issued":{"date-parts":[["2021"]]},"page":"1-9","title":"Anxiety Levels of Breast Cancer Patients in Turkey During the Covid-19 Pandemic","type":"article-journal"},"uris":["http://www.mendeley.com/documents/?uuid=ac982bdf-0cd5-4ad3-a322-40b2415c6b65"]}],"mendeley":{"formattedCitation":"(Yasin et al., 2021)","plainTextFormattedCitation":"(Yasin et al., 2021)","previouslyFormattedCitation":"&lt;sup&gt;19&lt;/sup&gt;"},"properties":{"noteIndex":0},"schema":"https://github.com/citation-style-language/schema/raw/master/csl-citation.json"}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bCs/>
          <w:noProof/>
          <w:sz w:val="24"/>
          <w:szCs w:val="24"/>
        </w:rPr>
        <w:t>(Yasin et al., 2021)</w:t>
      </w:r>
      <w:r w:rsidR="00326783">
        <w:rPr>
          <w:rStyle w:val="FootnoteReference"/>
          <w:rFonts w:ascii="Times New Roman" w:hAnsi="Times New Roman" w:cs="Times New Roman"/>
          <w:sz w:val="24"/>
          <w:szCs w:val="24"/>
        </w:rPr>
        <w:fldChar w:fldCharType="end"/>
      </w:r>
      <w:r w:rsidRPr="00326783">
        <w:rPr>
          <w:rFonts w:ascii="Times New Roman" w:hAnsi="Times New Roman" w:cs="Times New Roman"/>
          <w:sz w:val="24"/>
          <w:szCs w:val="24"/>
        </w:rPr>
        <w:t xml:space="preserve">. Pada penelitian lain juga dilaporkan bahwa selama Covid-19 pasien kanker sebagian besar mengalami cemas berat yaitu sebanyak </w:t>
      </w:r>
      <w:r w:rsidRPr="00326783">
        <w:rPr>
          <w:rFonts w:ascii="Times New Roman" w:hAnsi="Times New Roman" w:cs="Times New Roman"/>
          <w:color w:val="000000"/>
          <w:sz w:val="24"/>
          <w:szCs w:val="24"/>
        </w:rPr>
        <w:t xml:space="preserve">49,8% </w:t>
      </w:r>
      <w:r w:rsidR="00326783">
        <w:rPr>
          <w:rStyle w:val="FootnoteReference"/>
          <w:rFonts w:ascii="Times New Roman" w:hAnsi="Times New Roman" w:cs="Times New Roman"/>
          <w:color w:val="000000"/>
          <w:sz w:val="24"/>
          <w:szCs w:val="24"/>
        </w:rPr>
        <w:fldChar w:fldCharType="begin" w:fldLock="1"/>
      </w:r>
      <w:r w:rsidR="00326783">
        <w:rPr>
          <w:rFonts w:ascii="Times New Roman" w:hAnsi="Times New Roman" w:cs="Times New Roman"/>
          <w:color w:val="000000"/>
          <w:sz w:val="24"/>
          <w:szCs w:val="24"/>
        </w:rPr>
        <w:instrText>ADDIN CSL_CITATION {"citationItems":[{"id":"ITEM-1","itemData":{"DOI":"10.3389/fpsyg.2020.604441","ISSN":"16641078","abstract":"This study investigated the usefulness of the six-item Stress and Anxiety to Viral Epidemics (SAVE-6) scale and the Coronavirus Anxiety Scale (CAS) as tools to assess anxiety related to coronavirus disease (COVID-19) in cancer patients. A total of 221 patients with cancer responded to an anonymous online questionnaire between 15 July and 15 August 2020. The functional impairment of the patients was assessed using the Work and Social Adjustment Scale (WSAS), and the SAVE-6 and CAS were also applied. Among these 221 cancer patients, 110 (49.8%) had SAVE-6 scores ≥ 15 and 21 (9.5%) had CAS scores ≥ 5. Within the study population, 104 (47.1%) and 29 (13.1%) patients had WSAS scores ≥ 11 (moderate to severe functional impairment) and ≥ 21 (severe functional impairment), respectively. The correlations between the SAVE-6 and WSAS (p &lt; 0.001) and CAS (p &lt; 0.001) scores were statistically significant. The cut-off for the SAVE-6 was 15 points, while that for the WSAS was 11. Our results suggested that the SAVE-6 and CAS could be used to evaluate moderate and severe degrees of functional impairment related to mental health, respectively, in cancer patients during viral epidemics.","author":[{"dropping-particle":"","family":"Ahn","given":"Myung Hee","non-dropping-particle":"","parse-names":false,"suffix":""},{"dropping-particle":"","family":"Lee","given":"Jihoon","non-dropping-particle":"","parse-names":false,"suffix":""},{"dropping-particle":"","family":"Suh","given":"Sooyeon","non-dropping-particle":"","parse-names":false,"suffix":""},{"dropping-particle":"","family":"Lee","given":"Sangha","non-dropping-particle":"","parse-names":false,"suffix":""},{"dropping-particle":"","family":"Kim","given":"Hwa Jung","non-dropping-particle":"","parse-names":false,"suffix":""},{"dropping-particle":"","family":"Shin","given":"Yong Wook","non-dropping-particle":"","parse-names":false,"suffix":""},{"dropping-particle":"","family":"Chung","given":"Seockhoon","non-dropping-particle":"","parse-names":false,"suffix":""}],"container-title":"Frontiers in Psychology","id":"ITEM-1","issue":"6041","issued":{"date-parts":[["2020"]]},"page":"1-6","title":"Application of the Stress and Anxiety to Viral Epidemics-6 (SAVE-6) and Coronavirus Anxiety Scale (CAS) to Measure Anxiety in Cancer Patient in Response to Covid-19","type":"article-journal","volume":"11"},"uris":["http://www.mendeley.com/documents/?uuid=e60da8ad-256c-4dbf-8035-f9a71642fc88"]}],"mendeley":{"formattedCitation":"(Ahn et al., 2020)","plainTextFormattedCitation":"(Ahn et al., 2020)","previouslyFormattedCitation":"&lt;sup&gt;20&lt;/sup&gt;"},"properties":{"noteIndex":0},"schema":"https://github.com/citation-style-language/schema/raw/master/csl-citation.json"}</w:instrText>
      </w:r>
      <w:r w:rsidR="00326783">
        <w:rPr>
          <w:rStyle w:val="FootnoteReference"/>
          <w:rFonts w:ascii="Times New Roman" w:hAnsi="Times New Roman" w:cs="Times New Roman"/>
          <w:color w:val="000000"/>
          <w:sz w:val="24"/>
          <w:szCs w:val="24"/>
        </w:rPr>
        <w:fldChar w:fldCharType="separate"/>
      </w:r>
      <w:r w:rsidR="00326783" w:rsidRPr="00326783">
        <w:rPr>
          <w:rFonts w:ascii="Times New Roman" w:hAnsi="Times New Roman" w:cs="Times New Roman"/>
          <w:bCs/>
          <w:noProof/>
          <w:color w:val="000000"/>
          <w:sz w:val="24"/>
          <w:szCs w:val="24"/>
        </w:rPr>
        <w:t>(Ahn et al., 2020)</w:t>
      </w:r>
      <w:r w:rsidR="00326783">
        <w:rPr>
          <w:rStyle w:val="FootnoteReference"/>
          <w:rFonts w:ascii="Times New Roman" w:hAnsi="Times New Roman" w:cs="Times New Roman"/>
          <w:color w:val="000000"/>
          <w:sz w:val="24"/>
          <w:szCs w:val="24"/>
        </w:rPr>
        <w:fldChar w:fldCharType="end"/>
      </w:r>
      <w:r w:rsidRPr="00326783">
        <w:rPr>
          <w:rFonts w:ascii="Times New Roman" w:hAnsi="Times New Roman" w:cs="Times New Roman"/>
          <w:sz w:val="24"/>
          <w:szCs w:val="24"/>
        </w:rPr>
        <w:t xml:space="preserve">. </w:t>
      </w:r>
    </w:p>
    <w:p w:rsidR="00BF28C3" w:rsidRPr="00326783" w:rsidRDefault="00BF28C3" w:rsidP="00BF28C3">
      <w:pPr>
        <w:pStyle w:val="NoSpacing"/>
        <w:ind w:firstLine="567"/>
        <w:jc w:val="both"/>
        <w:rPr>
          <w:rFonts w:ascii="Times New Roman" w:hAnsi="Times New Roman" w:cs="Times New Roman"/>
          <w:sz w:val="24"/>
          <w:szCs w:val="24"/>
        </w:rPr>
      </w:pPr>
      <w:r w:rsidRPr="00326783">
        <w:rPr>
          <w:rFonts w:ascii="Times New Roman" w:hAnsi="Times New Roman" w:cs="Times New Roman"/>
          <w:bCs/>
          <w:sz w:val="24"/>
          <w:szCs w:val="24"/>
        </w:rPr>
        <w:t xml:space="preserve">Dua studi melaporkan </w:t>
      </w:r>
      <w:r w:rsidRPr="00326783">
        <w:rPr>
          <w:rFonts w:ascii="Times New Roman" w:hAnsi="Times New Roman" w:cs="Times New Roman"/>
          <w:sz w:val="24"/>
          <w:szCs w:val="24"/>
        </w:rPr>
        <w:t xml:space="preserve">bahwa, secara signifikan terjadi peningkatan rata-rata skor kecemasan pada semua pasien kanker yang menjalani kemoterapi sebelum dan selama Covid-19, dimana sebelum Covid-19 sebagian besar pasien hanya mengalami cemas ringan, namun selama Covid-19 kecemasan pasien meningkat mulai dari cemas ringan hingga berat dan sebagian besar berada pada kategori cemas sedang. Munculnya kecemasan pada pasien dikaitkan dengan perbedaan jenis kelamin dan usia, dimana pada wanita dan pasien lanjut usia memiliki kecemasan yang lebih tinggi, penundaan pengobatan, dan ketakutan terinfeksi Covid-19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{"citationItems":[{"id":"ITEM-1","itemData":{"DOI":"10.1007/s11136-021-02795-4","ISBN":"1113602102795","ISSN":"15732649","PMID":"33635508","abstract":"Purpose: Pandemics can be associated with anxiety and depression in cancer patients who are undergoing treatment. In the present study, we aimed to perform a comparative evaluation of the conditions of cancer patients before and during the severe acute respiratory distress syndrome coronavirus 2 (SARS-CoV-2) pandemic using the Beck Depression Inventory (BDI) and Beck Anxiety Inventory (BAI) to detect the impact of the pandemic on treatment delays that are associated with anxiety and depression in cancer patients. In addition, the effect of public transport use on treatment delays was examined. Methods: BDI and BAI were administered to 595 breast, ovarian, colon and gastric cancer patients before and during the pandemic. The questionnaires were administered by the physician blindly, who was unaware of the delay of the patients. The number of days by which the patients delayed their treatment due to the fear of contamination were recorded retrospectively. Correlation analyses were performed between the obtained scores and treatment delays. Results: The depression and anxiety levels in cancer patients were found to increase during the pandemic (p = 0.000), and this increase was positively correlated with the disruption of their treatment (p = 0.000, r = 0.81). Depression and anxiety levels and treatment delays were higher in elderly patients (p = 0.021). Depression and anxiety were more pronounced in female patients (p = 0.000). Moreover, treatment delays were more common in patients who had to use public transportation (p = 0.038). Conclusion: SARS-CoV-2 pandemic may increase anxiety and depression in cancer patients. This can cause patients to experience treatment delays due to concerns about becoming infected. At this point, if necessary, assistance should be obtained from psychiatric and public health experts.","author":[{"dropping-particle":"","family":"Yildirim","given":"Ozgen Ahmet","non-dropping-particle":"","parse-names":false,"suffix":""},{"dropping-particle":"","family":"Poyraz","given":"Kerem","non-dropping-particle":"","parse-names":false,"suffix":""},{"dropping-particle":"","family":"Erdur","given":"Erkan","non-dropping-particle":"","parse-names":false,"suffix":""}],"container-title":"Quality of Life Research","id":"ITEM-1","issue":"7","issued":{"date-parts":[["2021"]]},"page":"1903-1912","publisher":"Springer International Publishing","title":"Depression And Anxiety In Cancer Patients Before And During The Sars-Cov-2 Pandemic: Relationship With Delayed Chemotherapy","type":"article-journal","volume":"30"},"uris":["http://www.mendeley.com/documents/?uuid=e559999e-62e0-4b29-9f4d-fa0c6987bc21"]}],"mendeley":{"formattedCitation":"(Yildirim et al., 2021)","manualFormatting":"(Yildirim et al., 2021; Sigorski et al., 2020)","plainTextFormattedCitation":"(Yildirim et al., 2021)","previouslyFormattedCitation":"&lt;sup&gt;17&lt;/sup&gt;"},"properties":{"noteIndex":0},"schema":"https://github.com/citation-style-language/schema/raw/master/csl-citation.json"}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Pr>
          <w:rFonts w:ascii="Times New Roman" w:hAnsi="Times New Roman" w:cs="Times New Roman"/>
          <w:noProof/>
          <w:sz w:val="24"/>
          <w:szCs w:val="24"/>
        </w:rPr>
        <w:t>(Yildirim et al., 2021; Sigorski et al., 2020)</w:t>
      </w:r>
      <w:r w:rsidR="00326783">
        <w:rPr>
          <w:rStyle w:val="FootnoteReference"/>
          <w:rFonts w:ascii="Times New Roman" w:hAnsi="Times New Roman" w:cs="Times New Roman"/>
          <w:sz w:val="24"/>
          <w:szCs w:val="24"/>
        </w:rPr>
        <w:fldChar w:fldCharType="end"/>
      </w:r>
      <w:r w:rsidRPr="00326783">
        <w:rPr>
          <w:rFonts w:ascii="Times New Roman" w:hAnsi="Times New Roman" w:cs="Times New Roman"/>
          <w:sz w:val="24"/>
          <w:szCs w:val="24"/>
        </w:rPr>
        <w:t xml:space="preserve">. </w:t>
      </w:r>
      <w:r w:rsidRPr="00326783">
        <w:rPr>
          <w:rFonts w:ascii="Times New Roman" w:hAnsi="Times New Roman" w:cs="Times New Roman"/>
          <w:bCs/>
          <w:sz w:val="24"/>
          <w:szCs w:val="24"/>
        </w:rPr>
        <w:t xml:space="preserve">Hasil temuan ini sejalan dengan penelitian sebelumnya yang melaporkan bahwa </w:t>
      </w:r>
      <w:r w:rsidRPr="00326783">
        <w:rPr>
          <w:rFonts w:ascii="Times New Roman" w:hAnsi="Times New Roman" w:cs="Times New Roman"/>
          <w:sz w:val="24"/>
          <w:szCs w:val="24"/>
        </w:rPr>
        <w:t>lebih dari 90% pasien kanker yang menerima kemoterapi di masa pandemi Covid-19 memiliki tingkat kecemasan sedang hingga berat</w:t>
      </w:r>
      <w:r w:rsidRPr="00326783">
        <w:rPr>
          <w:rFonts w:ascii="Times New Roman" w:hAnsi="Times New Roman" w:cs="Times New Roman"/>
          <w:color w:val="000000"/>
          <w:sz w:val="24"/>
          <w:szCs w:val="24"/>
        </w:rPr>
        <w:t xml:space="preserve"> </w:t>
      </w:r>
      <w:r w:rsidR="00326783">
        <w:rPr>
          <w:rStyle w:val="FootnoteReference"/>
          <w:rFonts w:ascii="Times New Roman" w:hAnsi="Times New Roman" w:cs="Times New Roman"/>
          <w:color w:val="000000"/>
          <w:sz w:val="24"/>
          <w:szCs w:val="24"/>
        </w:rPr>
        <w:fldChar w:fldCharType="begin" w:fldLock="1"/>
      </w:r>
      <w:r w:rsidR="00326783">
        <w:rPr>
          <w:rFonts w:ascii="Times New Roman" w:hAnsi="Times New Roman" w:cs="Times New Roman"/>
          <w:color w:val="000000"/>
          <w:sz w:val="24"/>
          <w:szCs w:val="24"/>
        </w:rPr>
        <w:instrText>ADDIN CSL_CITATION {"citationItems":[{"id":"ITEM-1","itemData":{"DOI":"10.2217/fon-2020-1265","ISSN":"1479-6694","abstract":"Aim: To assess the anxiety levels of breast cancer patients during the COVID-19 pandemic. Materials &amp; methods: A total of 298 patients completed the State-Trait Anxiety Inventory (STAI-S and STAI-T) and the Visual Analogue Scale for Anxiety (VAS) and VAS for Anxiety in COVID-19 (VAS-CoV). Results: 144 patients were in the high anxiety category for STAI-S, and 202 patients were in the high anxiety category for STAI-T. STAI-T score was significantly high in the metastatic group (p = 0.017). VAS-CoV score in the hormonotherapy group was significantly higher than in the no-treatment group (p = 0.023). There was a positive correlation between VAS-CoV and VAS levels (r = 0.708, p &lt; 0.001), VAS-CoV and STAI-S and STAI-T scores (r = 0.402, p &lt; 0.001; r = 0.185, p = 0.001, respectively), and a negative correlation between education years and STAI-T scores (r = -0.172, p = 0.003). Conclusion: The COVID-19 pandemic is related to high anxiety levels in breast cancer patients.Lay abstractCOVID-19 pandemic is related to rapidly rising anxiety levels worldwide. Because of the high mortality of COVID-19 in cancer patients, changing treatment routines and disruptions of the healthcare system, cancer patients are the most affected population in this situation. Anxiety among females and breast cancer patients tend to be high, although anxiety levels in cancer patients during the pandemic period varies according to the cancer type, treatment status and sociodemographic factors. This study assessed the effect of the COVID-19 pandemic on breast cancer patients' anxiety levels according to treatment status and stage of the disease. A total of 298 breast cancer patients completed the universally validated anxiety questionnaires. Results demonstrated high trait anxiety in breast cancer patients, particularly in the metastatic group. The current findings highlighted the importance of intensive assessment and close monitoring of breast cancer patients' psychological situations. It is crucial to provide psychological support to breast cancer patients to contribute to both treatment and follow-up processes during the pandemic.","author":[{"dropping-particle":"","family":"Yasin","given":"Ayse Irem","non-dropping-particle":"","parse-names":false,"suffix":""},{"dropping-particle":"","family":"Topcu","given":"Atakan","non-dropping-particle":"","parse-names":false,"suffix":""},{"dropping-particle":"","family":"Shbair","given":"Abdallah TM","non-dropping-particle":"","parse-names":false,"suffix":""},{"dropping-particle":"","family":"Isleyen","given":"Zehra Sucuoglu","non-dropping-particle":"","parse-names":false,"suffix":""},{"dropping-particle":"","family":"Ozturk","given":"Ahmet","non-dropping-particle":"","parse-names":false,"suffix":""},{"dropping-particle":"","family":"Besiroglu","given":"Mehmet","non-dropping-particle":"","parse-names":false,"suffix":""},{"dropping-particle":"","family":"Türk","given":"Hacı Mehmet","non-dropping-particle":"","parse-names":false,"suffix":""}],"container-title":"Future Oncology","id":"ITEM-1","issued":{"date-parts":[["2021"]]},"page":"1-9","title":"Anxiety Levels of Breast Cancer Patients in Turkey During the Covid-19 Pandemic","type":"article-journal"},"uris":["http://www.mendeley.com/documents/?uuid=ac982bdf-0cd5-4ad3-a322-40b2415c6b65"]}],"mendeley":{"formattedCitation":"(Yasin et al., 2021)","plainTextFormattedCitation":"(Yasin et al., 2021)","previouslyFormattedCitation":"&lt;sup&gt;19&lt;/sup&gt;"},"properties":{"noteIndex":0},"schema":"https://github.com/citation-style-language/schema/raw/master/csl-citation.json"}</w:instrText>
      </w:r>
      <w:r w:rsidR="00326783">
        <w:rPr>
          <w:rStyle w:val="FootnoteReference"/>
          <w:rFonts w:ascii="Times New Roman" w:hAnsi="Times New Roman" w:cs="Times New Roman"/>
          <w:color w:val="000000"/>
          <w:sz w:val="24"/>
          <w:szCs w:val="24"/>
        </w:rPr>
        <w:fldChar w:fldCharType="separate"/>
      </w:r>
      <w:r w:rsidR="00326783" w:rsidRPr="00326783">
        <w:rPr>
          <w:rFonts w:ascii="Times New Roman" w:hAnsi="Times New Roman" w:cs="Times New Roman"/>
          <w:noProof/>
          <w:color w:val="000000"/>
          <w:sz w:val="24"/>
          <w:szCs w:val="24"/>
        </w:rPr>
        <w:t>(Yasin et al., 2021)</w:t>
      </w:r>
      <w:r w:rsidR="00326783">
        <w:rPr>
          <w:rStyle w:val="FootnoteReference"/>
          <w:rFonts w:ascii="Times New Roman" w:hAnsi="Times New Roman" w:cs="Times New Roman"/>
          <w:color w:val="000000"/>
          <w:sz w:val="24"/>
          <w:szCs w:val="24"/>
        </w:rPr>
        <w:fldChar w:fldCharType="end"/>
      </w:r>
      <w:r w:rsidRPr="00326783">
        <w:rPr>
          <w:rFonts w:ascii="Times New Roman" w:hAnsi="Times New Roman" w:cs="Times New Roman"/>
          <w:color w:val="000000"/>
          <w:sz w:val="24"/>
          <w:szCs w:val="24"/>
        </w:rPr>
        <w:t xml:space="preserve">. Hasil penelitian lain juga melaporkan bahwa sebelum pandemi Covid-19 sebagian besar pasien mengalami kecemasan ringan, namun </w:t>
      </w:r>
      <w:r w:rsidRPr="00326783">
        <w:rPr>
          <w:rFonts w:ascii="Times New Roman" w:hAnsi="Times New Roman" w:cs="Times New Roman"/>
          <w:color w:val="000000"/>
          <w:sz w:val="24"/>
          <w:szCs w:val="24"/>
        </w:rPr>
        <w:lastRenderedPageBreak/>
        <w:t xml:space="preserve">selama pandemi Covid-19 rata-rata kecemasan pasien meningkat dengan sebagian besar pasien berada pada kategori cemas sedang </w:t>
      </w:r>
      <w:r w:rsidR="00326783">
        <w:rPr>
          <w:rStyle w:val="FootnoteReference"/>
          <w:rFonts w:ascii="Times New Roman" w:hAnsi="Times New Roman" w:cs="Times New Roman"/>
          <w:color w:val="000000"/>
          <w:sz w:val="24"/>
          <w:szCs w:val="24"/>
        </w:rPr>
        <w:fldChar w:fldCharType="begin" w:fldLock="1"/>
      </w:r>
      <w:r w:rsidR="00326783">
        <w:rPr>
          <w:rFonts w:ascii="Times New Roman" w:hAnsi="Times New Roman" w:cs="Times New Roman"/>
          <w:color w:val="000000"/>
          <w:sz w:val="24"/>
          <w:szCs w:val="24"/>
        </w:rPr>
        <w:instrText>ADDIN CSL_CITATION {"citationItems":[{"id":"ITEM-1","itemData":{"DOI":"10.2217/fon-2020-1265","ISSN":"1479-6694","abstract":"Aim: To assess the anxiety levels of breast cancer patients during the COVID-19 pandemic. Materials &amp; methods: A total of 298 patients completed the State-Trait Anxiety Inventory (STAI-S and STAI-T) and the Visual Analogue Scale for Anxiety (VAS) and VAS for Anxiety in COVID-19 (VAS-CoV). Results: 144 patients were in the high anxiety category for STAI-S, and 202 patients were in the high anxiety category for STAI-T. STAI-T score was significantly high in the metastatic group (p = 0.017). VAS-CoV score in the hormonotherapy group was significantly higher than in the no-treatment group (p = 0.023). There was a positive correlation between VAS-CoV and VAS levels (r = 0.708, p &lt; 0.001), VAS-CoV and STAI-S and STAI-T scores (r = 0.402, p &lt; 0.001; r = 0.185, p = 0.001, respectively), and a negative correlation between education years and STAI-T scores (r = -0.172, p = 0.003). Conclusion: The COVID-19 pandemic is related to high anxiety levels in breast cancer patients.Lay abstractCOVID-19 pandemic is related to rapidly rising anxiety levels worldwide. Because of the high mortality of COVID-19 in cancer patients, changing treatment routines and disruptions of the healthcare system, cancer patients are the most affected population in this situation. Anxiety among females and breast cancer patients tend to be high, although anxiety levels in cancer patients during the pandemic period varies according to the cancer type, treatment status and sociodemographic factors. This study assessed the effect of the COVID-19 pandemic on breast cancer patients' anxiety levels according to treatment status and stage of the disease. A total of 298 breast cancer patients completed the universally validated anxiety questionnaires. Results demonstrated high trait anxiety in breast cancer patients, particularly in the metastatic group. The current findings highlighted the importance of intensive assessment and close monitoring of breast cancer patients' psychological situations. It is crucial to provide psychological support to breast cancer patients to contribute to both treatment and follow-up processes during the pandemic.","author":[{"dropping-particle":"","family":"Yasin","given":"Ayse Irem","non-dropping-particle":"","parse-names":false,"suffix":""},{"dropping-particle":"","family":"Topcu","given":"Atakan","non-dropping-particle":"","parse-names":false,"suffix":""},{"dropping-particle":"","family":"Shbair","given":"Abdallah TM","non-dropping-particle":"","parse-names":false,"suffix":""},{"dropping-particle":"","family":"Isleyen","given":"Zehra Sucuoglu","non-dropping-particle":"","parse-names":false,"suffix":""},{"dropping-particle":"","family":"Ozturk","given":"Ahmet","non-dropping-particle":"","parse-names":false,"suffix":""},{"dropping-particle":"","family":"Besiroglu","given":"Mehmet","non-dropping-particle":"","parse-names":false,"suffix":""},{"dropping-particle":"","family":"Türk","given":"Hacı Mehmet","non-dropping-particle":"","parse-names":false,"suffix":""}],"container-title":"Future Oncology","id":"ITEM-1","issued":{"date-parts":[["2021"]]},"page":"1-9","title":"Anxiety Levels of Breast Cancer Patients in Turkey During the Covid-19 Pandemic","type":"article-journal"},"uris":["http://www.mendeley.com/documents/?uuid=ac982bdf-0cd5-4ad3-a322-40b2415c6b65"]}],"mendeley":{"formattedCitation":"(Yasin et al., 2021)","plainTextFormattedCitation":"(Yasin et al., 2021)","previouslyFormattedCitation":"&lt;sup&gt;19&lt;/sup&gt;"},"properties":{"noteIndex":0},"schema":"https://github.com/citation-style-language/schema/raw/master/csl-citation.json"}</w:instrText>
      </w:r>
      <w:r w:rsidR="00326783">
        <w:rPr>
          <w:rStyle w:val="FootnoteReference"/>
          <w:rFonts w:ascii="Times New Roman" w:hAnsi="Times New Roman" w:cs="Times New Roman"/>
          <w:color w:val="000000"/>
          <w:sz w:val="24"/>
          <w:szCs w:val="24"/>
        </w:rPr>
        <w:fldChar w:fldCharType="separate"/>
      </w:r>
      <w:r w:rsidR="00326783" w:rsidRPr="00326783">
        <w:rPr>
          <w:rFonts w:ascii="Times New Roman" w:hAnsi="Times New Roman" w:cs="Times New Roman"/>
          <w:noProof/>
          <w:color w:val="000000"/>
          <w:sz w:val="24"/>
          <w:szCs w:val="24"/>
        </w:rPr>
        <w:t>(Yasin et al., 2021)</w:t>
      </w:r>
      <w:r w:rsidR="00326783">
        <w:rPr>
          <w:rStyle w:val="FootnoteReference"/>
          <w:rFonts w:ascii="Times New Roman" w:hAnsi="Times New Roman" w:cs="Times New Roman"/>
          <w:color w:val="000000"/>
          <w:sz w:val="24"/>
          <w:szCs w:val="24"/>
        </w:rPr>
        <w:fldChar w:fldCharType="end"/>
      </w:r>
      <w:r w:rsidRPr="00326783">
        <w:rPr>
          <w:rFonts w:ascii="Times New Roman" w:hAnsi="Times New Roman" w:cs="Times New Roman"/>
          <w:color w:val="000000"/>
          <w:sz w:val="24"/>
          <w:szCs w:val="24"/>
        </w:rPr>
        <w:t xml:space="preserve">. </w:t>
      </w:r>
    </w:p>
    <w:p w:rsidR="00BF28C3" w:rsidRPr="00326783" w:rsidRDefault="00BF28C3" w:rsidP="00BF28C3">
      <w:pPr>
        <w:pStyle w:val="NoSpacing"/>
        <w:ind w:firstLine="567"/>
        <w:jc w:val="both"/>
        <w:rPr>
          <w:rFonts w:ascii="Times New Roman" w:hAnsi="Times New Roman" w:cs="Times New Roman"/>
          <w:bCs/>
          <w:sz w:val="24"/>
          <w:szCs w:val="24"/>
        </w:rPr>
      </w:pPr>
      <w:r w:rsidRPr="00326783">
        <w:rPr>
          <w:rFonts w:ascii="Times New Roman" w:hAnsi="Times New Roman" w:cs="Times New Roman"/>
          <w:bCs/>
          <w:sz w:val="24"/>
          <w:szCs w:val="24"/>
        </w:rPr>
        <w:t xml:space="preserve">Satu studi melaporkan bahwa selama Covid-19 semua pasien kanker yang menjalani kemoterapi mengalami kecemasan yang bervariasi mulai cemas ringan hingga berat, </w:t>
      </w:r>
      <w:proofErr w:type="gramStart"/>
      <w:r w:rsidRPr="00326783">
        <w:rPr>
          <w:rFonts w:ascii="Times New Roman" w:hAnsi="Times New Roman" w:cs="Times New Roman"/>
          <w:bCs/>
          <w:sz w:val="24"/>
          <w:szCs w:val="24"/>
        </w:rPr>
        <w:t>akan</w:t>
      </w:r>
      <w:proofErr w:type="gramEnd"/>
      <w:r w:rsidRPr="00326783">
        <w:rPr>
          <w:rFonts w:ascii="Times New Roman" w:hAnsi="Times New Roman" w:cs="Times New Roman"/>
          <w:bCs/>
          <w:sz w:val="24"/>
          <w:szCs w:val="24"/>
        </w:rPr>
        <w:t xml:space="preserve"> tetapi sebagian besar pasien hanya mengalami cemas ringan. </w:t>
      </w:r>
      <w:r w:rsidRPr="00326783">
        <w:rPr>
          <w:rStyle w:val="A9"/>
          <w:rFonts w:ascii="Times New Roman" w:hAnsi="Times New Roman" w:cs="Times New Roman"/>
          <w:sz w:val="24"/>
          <w:szCs w:val="24"/>
        </w:rPr>
        <w:t xml:space="preserve">Kecemasan yang dialami pasien disebabkan karena </w:t>
      </w:r>
      <w:r w:rsidRPr="00326783">
        <w:rPr>
          <w:rFonts w:ascii="Times New Roman" w:hAnsi="Times New Roman" w:cs="Times New Roman"/>
          <w:sz w:val="24"/>
          <w:szCs w:val="24"/>
        </w:rPr>
        <w:t>ketidakpastian kapan berakhirnya Covid-19, kesulitan pasien beradaptasi dengan pengobatan yang dijalani serta kurangnya pemahaman serta informasi yang dimiliki pasien terkait dengan Covid-19</w:t>
      </w:r>
      <w:r w:rsidRPr="00326783">
        <w:rPr>
          <w:rFonts w:ascii="Times New Roman" w:hAnsi="Times New Roman" w:cs="Times New Roman"/>
          <w:bCs/>
          <w:sz w:val="24"/>
          <w:szCs w:val="24"/>
        </w:rPr>
        <w:t xml:space="preserve">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{"citationItems":[{"id":"ITEM-1","itemData":{"DOI":"10.4999/uhod.UHOD","author":[{"dropping-particle":"","family":"Esen","given":"Selin Akturk","non-dropping-particle":"","parse-names":false,"suffix":""},{"dropping-particle":"","family":"Acikgoz","given":"Usuf","non-dropping-particle":"","parse-names":false,"suffix":""},{"dropping-particle":"","family":"Yildirim","given":"Mustafa","non-dropping-particle":"","parse-names":false,"suffix":""},{"dropping-particle":"","family":"Ucar","given":"Gokhan","non-dropping-particle":"","parse-names":false,"suffix":""},{"dropping-particle":"","family":"Ergun","given":"Yakup","non-dropping-particle":"","parse-names":false,"suffix":""},{"dropping-particle":"","family":"Diriko","given":"Merve","non-dropping-particle":"","parse-names":false,"suffix":""},{"dropping-particle":"","family":"Bal","given":"Oznur","non-dropping-particle":"","parse-names":false,"suffix":""},{"dropping-particle":"","family":"Algin","given":"Efnan","non-dropping-particle":"","parse-names":false,"suffix":""},{"dropping-particle":"","family":"Esen","given":"Irfan","non-dropping-particle":"","parse-names":false,"suffix":""},{"dropping-particle":"","family":"Unc","given":"Dogan","non-dropping-particle":"","parse-names":false,"suffix":""}],"container-title":"International Journal of Hematology and Oncology","id":"ITEM-1","issue":"2","issued":{"date-parts":[["2021"]]},"page":"1-9","title":"Anxiety, Insomnia and Pandemic Awareness of Cancer Patients Receiving Chemotherapy During the COVID-19 Pandemic Period","type":"article-journal","volume":"31"},"uris":["http://www.mendeley.com/documents/?uuid=14ed4687-82c8-4455-99ba-501a0acb8e15"]}],"mendeley":{"formattedCitation":"(Esen et al., 2021)","plainTextFormattedCitation":"(Esen et al., 2021)","previouslyFormattedCitation":"&lt;sup&gt;15&lt;/sup&gt;"},"properties":{"noteIndex":0},"schema":"https://github.com/citation-style-language/schema/raw/master/csl-citation.json"}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noProof/>
          <w:sz w:val="24"/>
          <w:szCs w:val="24"/>
        </w:rPr>
        <w:t>(Esen et al., 2021)</w:t>
      </w:r>
      <w:r w:rsidR="00326783">
        <w:rPr>
          <w:rStyle w:val="FootnoteReference"/>
          <w:rFonts w:ascii="Times New Roman" w:hAnsi="Times New Roman" w:cs="Times New Roman"/>
          <w:sz w:val="24"/>
          <w:szCs w:val="24"/>
        </w:rPr>
        <w:fldChar w:fldCharType="end"/>
      </w:r>
      <w:r w:rsidRPr="00326783">
        <w:rPr>
          <w:rFonts w:ascii="Times New Roman" w:hAnsi="Times New Roman" w:cs="Times New Roman"/>
          <w:sz w:val="24"/>
          <w:szCs w:val="24"/>
        </w:rPr>
        <w:t>.</w:t>
      </w:r>
      <w:r w:rsidRPr="00326783">
        <w:rPr>
          <w:rFonts w:ascii="Times New Roman" w:hAnsi="Times New Roman" w:cs="Times New Roman"/>
          <w:bCs/>
          <w:sz w:val="24"/>
          <w:szCs w:val="24"/>
        </w:rPr>
        <w:t xml:space="preserve"> Hasil temuan ini sejalan dengan penelitian sebelumnya yang melaporkan bahwa rata-rata pasien kanker yang disertakan dalam penelitian hanya mengalami cemas pada tingkat yang ringan yaitu sebanyak </w:t>
      </w:r>
      <w:r w:rsidRPr="00326783">
        <w:rPr>
          <w:rFonts w:ascii="Times New Roman" w:hAnsi="Times New Roman" w:cs="Times New Roman"/>
          <w:sz w:val="24"/>
          <w:szCs w:val="24"/>
        </w:rPr>
        <w:t xml:space="preserve">19,1%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{"citationItems":[{"id":"ITEM-1","itemData":{"DOI":"10.2217/fon-2020-1265","ISSN":"1479-6694","abstract":"Aim: To assess the anxiety levels of breast cancer patients during the COVID-19 pandemic. Materials &amp; methods: A total of 298 patients completed the State-Trait Anxiety Inventory (STAI-S and STAI-T) and the Visual Analogue Scale for Anxiety (VAS) and VAS for Anxiety in COVID-19 (VAS-CoV). Results: 144 patients were in the high anxiety category for STAI-S, and 202 patients were in the high anxiety category for STAI-T. STAI-T score was significantly high in the metastatic group (p = 0.017). VAS-CoV score in the hormonotherapy group was significantly higher than in the no-treatment group (p = 0.023). There was a positive correlation between VAS-CoV and VAS levels (r = 0.708, p &lt; 0.001), VAS-CoV and STAI-S and STAI-T scores (r = 0.402, p &lt; 0.001; r = 0.185, p = 0.001, respectively), and a negative correlation between education years and STAI-T scores (r = -0.172, p = 0.003). Conclusion: The COVID-19 pandemic is related to high anxiety levels in breast cancer patients.Lay abstractCOVID-19 pandemic is related to rapidly rising anxiety levels worldwide. Because of the high mortality of COVID-19 in cancer patients, changing treatment routines and disruptions of the healthcare system, cancer patients are the most affected population in this situation. Anxiety among females and breast cancer patients tend to be high, although anxiety levels in cancer patients during the pandemic period varies according to the cancer type, treatment status and sociodemographic factors. This study assessed the effect of the COVID-19 pandemic on breast cancer patients' anxiety levels according to treatment status and stage of the disease. A total of 298 breast cancer patients completed the universally validated anxiety questionnaires. Results demonstrated high trait anxiety in breast cancer patients, particularly in the metastatic group. The current findings highlighted the importance of intensive assessment and close monitoring of breast cancer patients' psychological situations. It is crucial to provide psychological support to breast cancer patients to contribute to both treatment and follow-up processes during the pandemic.","author":[{"dropping-particle":"","family":"Yasin","given":"Ayse Irem","non-dropping-particle":"","parse-names":false,"suffix":""},{"dropping-particle":"","family":"Topcu","given":"Atakan","non-dropping-particle":"","parse-names":false,"suffix":""},{"dropping-particle":"","family":"Shbair","given":"Abdallah TM","non-dropping-particle":"","parse-names":false,"suffix":""},{"dropping-particle":"","family":"Isleyen","given":"Zehra Sucuoglu","non-dropping-particle":"","parse-names":false,"suffix":""},{"dropping-particle":"","family":"Ozturk","given":"Ahmet","non-dropping-particle":"","parse-names":false,"suffix":""},{"dropping-particle":"","family":"Besiroglu","given":"Mehmet","non-dropping-particle":"","parse-names":false,"suffix":""},{"dropping-particle":"","family":"Türk","given":"Hacı Mehmet","non-dropping-particle":"","parse-names":false,"suffix":""}],"container-title":"Future Oncology","id":"ITEM-1","issued":{"date-parts":[["2021"]]},"page":"1-9","title":"Anxiety Levels of Breast Cancer Patients in Turkey During the Covid-19 Pandemic","type":"article-journal"},"uris":["http://www.mendeley.com/documents/?uuid=ac982bdf-0cd5-4ad3-a322-40b2415c6b65"]}],"mendeley":{"formattedCitation":"(Yasin et al., 2021)","plainTextFormattedCitation":"(Yasin et al., 2021)","previouslyFormattedCitation":"&lt;sup&gt;19&lt;/sup&gt;"},"properties":{"noteIndex":0},"schema":"https://github.com/citation-style-language/schema/raw/master/csl-citation.json"}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noProof/>
          <w:sz w:val="24"/>
          <w:szCs w:val="24"/>
        </w:rPr>
        <w:t>(Yasin et al., 2021)</w:t>
      </w:r>
      <w:r w:rsidR="00326783">
        <w:rPr>
          <w:rStyle w:val="FootnoteReference"/>
          <w:rFonts w:ascii="Times New Roman" w:hAnsi="Times New Roman" w:cs="Times New Roman"/>
          <w:sz w:val="24"/>
          <w:szCs w:val="24"/>
        </w:rPr>
        <w:fldChar w:fldCharType="end"/>
      </w:r>
      <w:r w:rsidRPr="00326783">
        <w:rPr>
          <w:rFonts w:ascii="Times New Roman" w:hAnsi="Times New Roman" w:cs="Times New Roman"/>
          <w:sz w:val="24"/>
          <w:szCs w:val="24"/>
        </w:rPr>
        <w:t>.</w:t>
      </w:r>
      <w:r w:rsidRPr="00326783">
        <w:rPr>
          <w:rFonts w:ascii="Times New Roman" w:hAnsi="Times New Roman" w:cs="Times New Roman"/>
          <w:bCs/>
          <w:sz w:val="24"/>
          <w:szCs w:val="24"/>
        </w:rPr>
        <w:t xml:space="preserve"> Pada hasil penelitian juga melaporkan bahwa sebagian besar pasien kanker yang menjalani kemoterapi </w:t>
      </w:r>
      <w:r w:rsidRPr="00326783">
        <w:rPr>
          <w:rFonts w:ascii="Times New Roman" w:hAnsi="Times New Roman" w:cs="Times New Roman"/>
          <w:sz w:val="24"/>
          <w:szCs w:val="24"/>
        </w:rPr>
        <w:t xml:space="preserve">mengalami kecemasan ringan yaitu sebanyak 43,3%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{"citationItems":[{"id":"ITEM-1","itemData":{"author":[{"dropping-particle":"","family":"Setyani","given":"Fransisca Anjar Rina","non-dropping-particle":"","parse-names":false,"suffix":""},{"dropping-particle":"","family":"Bunga","given":"Bernadetta Dewanti","non-dropping-particle":"","parse-names":false,"suffix":""},{"dropping-particle":"","family":"Milliani","given":"Cindy Daniela","non-dropping-particle":"","parse-names":false,"suffix":""}],"container-title":"Carolus Journal of Nursing","id":"ITEM-1","issue":"2","issued":{"date-parts":[["2020"]]},"page":"170-176","title":"Tingkat Kecemasan Pasien Kanker Payudara Yang Mendapatkan Kemoterapi","type":"article-journal","volume":"2"},"uris":["http://www.mendeley.com/documents/?uuid=47e94d15-7977-4085-bd1a-aefd0f22d7de"]}],"mendeley":{"formattedCitation":"(Setyani et al., 2020)","plainTextFormattedCitation":"(Setyani et al., 2020)","previouslyFormattedCitation":"&lt;sup&gt;21&lt;/sup&gt;"},"properties":{"noteIndex":0},"schema":"https://github.com/citation-style-language/schema/raw/master/csl-citation.json"}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bCs/>
          <w:noProof/>
          <w:sz w:val="24"/>
          <w:szCs w:val="24"/>
        </w:rPr>
        <w:t>(Setyani et al., 2020)</w:t>
      </w:r>
      <w:r w:rsidR="00326783">
        <w:rPr>
          <w:rStyle w:val="FootnoteReference"/>
          <w:rFonts w:ascii="Times New Roman" w:hAnsi="Times New Roman" w:cs="Times New Roman"/>
          <w:sz w:val="24"/>
          <w:szCs w:val="24"/>
        </w:rPr>
        <w:fldChar w:fldCharType="end"/>
      </w:r>
      <w:r w:rsidRPr="00326783">
        <w:rPr>
          <w:rFonts w:ascii="Times New Roman" w:hAnsi="Times New Roman" w:cs="Times New Roman"/>
          <w:sz w:val="24"/>
          <w:szCs w:val="24"/>
        </w:rPr>
        <w:t>.</w:t>
      </w:r>
    </w:p>
    <w:p w:rsidR="00BF28C3" w:rsidRDefault="00BF28C3" w:rsidP="00BF28C3">
      <w:pPr>
        <w:pStyle w:val="NoSpacing"/>
        <w:ind w:firstLine="567"/>
        <w:jc w:val="both"/>
        <w:rPr>
          <w:rFonts w:ascii="Times New Roman" w:hAnsi="Times New Roman" w:cs="Times New Roman"/>
          <w:sz w:val="24"/>
          <w:szCs w:val="24"/>
          <w:lang w:val="id-ID"/>
        </w:rPr>
      </w:pPr>
      <w:proofErr w:type="gramStart"/>
      <w:r w:rsidRPr="00326783">
        <w:rPr>
          <w:rFonts w:ascii="Times New Roman" w:hAnsi="Times New Roman" w:cs="Times New Roman"/>
          <w:sz w:val="24"/>
          <w:szCs w:val="24"/>
        </w:rPr>
        <w:t>Sedangkan satu studi lainnya hanya melaporkan bahwa selama Covid-19 semua pasien kanker yang menjalani kemoterapi mengalami peningkatan kecemasan disebabkan karena perubahan rencana perawatan, adanya pembatasan di RS dan perasaan kesepian karena isolasi selama Covid-19.</w:t>
      </w:r>
      <w:proofErr w:type="gramEnd"/>
      <w:r w:rsidRPr="00326783">
        <w:rPr>
          <w:rFonts w:ascii="Times New Roman" w:hAnsi="Times New Roman" w:cs="Times New Roman"/>
          <w:sz w:val="24"/>
          <w:szCs w:val="24"/>
        </w:rPr>
        <w:t xml:space="preserve">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{"citationItems":[{"id":"ITEM-1","itemData":{"DOI":"https://doi.org/10.1007/s11845-020-02457-3","author":[{"dropping-particle":"","family":"Hennessy","given":"Maeve A","non-dropping-particle":"","parse-names":false,"suffix":""},{"dropping-particle":"","family":"Linehan","given":"Anna","non-dropping-particle":"","parse-names":false,"suffix":""},{"dropping-particle":"","family":"Cowzer","given":"Darren","non-dropping-particle":"","parse-names":false,"suffix":""},{"dropping-particle":"","family":"Coyne","given":"Zachary L","non-dropping-particle":"","parse-names":false,"suffix":""},{"dropping-particle":"","family":"Fitzpatrick","given":"Orla","non-dropping-particle":"","parse-names":false,"suffix":""},{"dropping-particle":"","family":"Barrett","given":"Fiona","non-dropping-particle":"","parse-names":false,"suffix":""},{"dropping-particle":"","family":"Dhonaill","given":"Roisin Ni","non-dropping-particle":"","parse-names":false,"suffix":""},{"dropping-particle":"","family":"Hennessy","given":"Bryan T","non-dropping-particle":"","parse-names":false,"suffix":""},{"dropping-particle":"","family":"Grogan","given":"Liam","non-dropping-particle":"","parse-names":false,"suffix":""},{"dropping-particle":"","family":"Morris","given":"Patrick G","non-dropping-particle":"","parse-names":false,"suffix":""},{"dropping-particle":"","family":"Breathnach","given":"Oscar S","non-dropping-particle":"","parse-names":false,"suffix":""}],"container-title":"Irish Journal of Medical Science","id":"ITEM-1","issue":"11","issued":{"date-parts":[["2021"]]},"page":"7-12","publisher":"Irish Journal of Medical Science (1971 -)","title":"Chemotherapy in the Covid-19 Era: the Patient’s Perception","type":"article-journal","volume":"3"},"uris":["http://www.mendeley.com/documents/?uuid=571a8ec1-46dc-412f-b8c2-3c66f36d9522"]}],"mendeley":{"formattedCitation":"(Hennessy et al., 2021)","plainTextFormattedCitation":"(Hennessy et al., 2021)","previouslyFormattedCitation":"&lt;sup&gt;18&lt;/sup&gt;"},"properties":{"noteIndex":0},"schema":"https://github.com/citation-style-language/schema/raw/master/csl-citation.json"}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proofErr w:type="gramStart"/>
      <w:r w:rsidR="00326783" w:rsidRPr="00326783">
        <w:rPr>
          <w:rFonts w:ascii="Times New Roman" w:hAnsi="Times New Roman" w:cs="Times New Roman"/>
          <w:noProof/>
          <w:sz w:val="24"/>
          <w:szCs w:val="24"/>
        </w:rPr>
        <w:t>(Hennessy et al., 2021)</w:t>
      </w:r>
      <w:r w:rsidR="00326783">
        <w:rPr>
          <w:rStyle w:val="FootnoteReference"/>
          <w:rFonts w:ascii="Times New Roman" w:hAnsi="Times New Roman" w:cs="Times New Roman"/>
          <w:sz w:val="24"/>
          <w:szCs w:val="24"/>
        </w:rPr>
        <w:fldChar w:fldCharType="end"/>
      </w:r>
      <w:r w:rsidRPr="00326783">
        <w:rPr>
          <w:rFonts w:ascii="Times New Roman" w:hAnsi="Times New Roman" w:cs="Times New Roman"/>
          <w:sz w:val="24"/>
          <w:szCs w:val="24"/>
        </w:rPr>
        <w:t>.</w:t>
      </w:r>
      <w:proofErr w:type="gramEnd"/>
      <w:r w:rsidRPr="00326783">
        <w:rPr>
          <w:rFonts w:ascii="Times New Roman" w:hAnsi="Times New Roman" w:cs="Times New Roman"/>
          <w:sz w:val="24"/>
          <w:szCs w:val="24"/>
        </w:rPr>
        <w:t xml:space="preserve"> Hasil temuan kami sejalan dengan penelitian sebelumnya yang melaporkan bahwa sebelum Covid-19 63% pasien kanker yang menerima kemoterapi mengalami kecemasan dan selama Covid-19 meningkat menjadi 77%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{"citationItems":[{"id":"ITEM-1","itemData":{"DOI":"10.2217/fon-2020-1265","ISSN":"1479-6694","abstract":"Aim: To assess the anxiety levels of breast cancer patients during the COVID-19 pandemic. Materials &amp; methods: A total of 298 patients completed the State-Trait Anxiety Inventory (STAI-S and STAI-T) and the Visual Analogue Scale for Anxiety (VAS) and VAS for Anxiety in COVID-19 (VAS-CoV). Results: 144 patients were in the high anxiety category for STAI-S, and 202 patients were in the high anxiety category for STAI-T. STAI-T score was significantly high in the metastatic group (p = 0.017). VAS-CoV score in the hormonotherapy group was significantly higher than in the no-treatment group (p = 0.023). There was a positive correlation between VAS-CoV and VAS levels (r = 0.708, p &lt; 0.001), VAS-CoV and STAI-S and STAI-T scores (r = 0.402, p &lt; 0.001; r = 0.185, p = 0.001, respectively), and a negative correlation between education years and STAI-T scores (r = -0.172, p = 0.003). Conclusion: The COVID-19 pandemic is related to high anxiety levels in breast cancer patients.Lay abstractCOVID-19 pandemic is related to rapidly rising anxiety levels worldwide. Because of the high mortality of COVID-19 in cancer patients, changing treatment routines and disruptions of the healthcare system, cancer patients are the most affected population in this situation. Anxiety among females and breast cancer patients tend to be high, although anxiety levels in cancer patients during the pandemic period varies according to the cancer type, treatment status and sociodemographic factors. This study assessed the effect of the COVID-19 pandemic on breast cancer patients' anxiety levels according to treatment status and stage of the disease. A total of 298 breast cancer patients completed the universally validated anxiety questionnaires. Results demonstrated high trait anxiety in breast cancer patients, particularly in the metastatic group. The current findings highlighted the importance of intensive assessment and close monitoring of breast cancer patients' psychological situations. It is crucial to provide psychological support to breast cancer patients to contribute to both treatment and follow-up processes during the pandemic.","author":[{"dropping-particle":"","family":"Yasin","given":"Ayse Irem","non-dropping-particle":"","parse-names":false,"suffix":""},{"dropping-particle":"","family":"Topcu","given":"Atakan","non-dropping-particle":"","parse-names":false,"suffix":""},{"dropping-particle":"","family":"Shbair","given":"Abdallah TM","non-dropping-particle":"","parse-names":false,"suffix":""},{"dropping-particle":"","family":"Isleyen","given":"Zehra Sucuoglu","non-dropping-particle":"","parse-names":false,"suffix":""},{"dropping-particle":"","family":"Ozturk","given":"Ahmet","non-dropping-particle":"","parse-names":false,"suffix":""},{"dropping-particle":"","family":"Besiroglu","given":"Mehmet","non-dropping-particle":"","parse-names":false,"suffix":""},{"dropping-particle":"","family":"Türk","given":"Hacı Mehmet","non-dropping-particle":"","parse-names":false,"suffix":""}],"container-title":"Future Oncology","id":"ITEM-1","issued":{"date-parts":[["2021"]]},"page":"1-9","title":"Anxiety Levels of Breast Cancer Patients in Turkey During the Covid-19 Pandemic","type":"article-journal"},"uris":["http://www.mendeley.com/documents/?uuid=ac982bdf-0cd5-4ad3-a322-40b2415c6b65"]}],"mendeley":{"formattedCitation":"(Yasin et al., 2021)","plainTextFormattedCitation":"(Yasin et al., 2021)","previouslyFormattedCitation":"&lt;sup&gt;19&lt;/sup&gt;"},"properties":{"noteIndex":0},"schema":"https://github.com/citation-style-language/schema/raw/master/csl-citation.json"}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noProof/>
          <w:sz w:val="24"/>
          <w:szCs w:val="24"/>
        </w:rPr>
        <w:t>(Yasin et al., 2021)</w:t>
      </w:r>
      <w:r w:rsidR="00326783">
        <w:rPr>
          <w:rStyle w:val="FootnoteReference"/>
          <w:rFonts w:ascii="Times New Roman" w:hAnsi="Times New Roman" w:cs="Times New Roman"/>
          <w:sz w:val="24"/>
          <w:szCs w:val="24"/>
        </w:rPr>
        <w:fldChar w:fldCharType="end"/>
      </w:r>
      <w:r w:rsidRPr="00326783">
        <w:rPr>
          <w:rFonts w:ascii="Times New Roman" w:hAnsi="Times New Roman" w:cs="Times New Roman"/>
          <w:sz w:val="24"/>
          <w:szCs w:val="24"/>
        </w:rPr>
        <w:t xml:space="preserve">. Pada hasil tinjauan sistematis yang telah diterbitkan sebelumnya juga melaporkan bahwa 52,94%, mengalami kecemasan </w:t>
      </w:r>
      <w:r w:rsidR="00326783">
        <w:rPr>
          <w:rStyle w:val="FootnoteReference"/>
          <w:rFonts w:ascii="Times New Roman" w:hAnsi="Times New Roman" w:cs="Times New Roman"/>
          <w:sz w:val="24"/>
          <w:szCs w:val="24"/>
        </w:rPr>
        <w:fldChar w:fldCharType="begin" w:fldLock="1"/>
      </w:r>
      <w:r w:rsidR="00326783">
        <w:rPr>
          <w:rFonts w:ascii="Times New Roman" w:hAnsi="Times New Roman" w:cs="Times New Roman"/>
          <w:sz w:val="24"/>
          <w:szCs w:val="24"/>
        </w:rPr>
        <w:instrText>ADDIN CSL_CITATION {"citationItems":[{"id":"ITEM-1","itemData":{"DOI":"https://doi.org/10.21203/rs.3.rs-133466/v1","abstract":"Abstract Background COVID-19 has become a global pandemic. Its occurrence has substantially affected the psychological condition of pregnant women. The purpose of this study is to learn about the incidence of anxiety and depression among pregnant women during the pandemic, and to conduct a meta-analysis of the existing research.Methods PubMed, Web of Science and EMBASE were searched without a lower time limit and up to August 13, 2020. The incidences of anxiety and depression among pregnant women were synthesized and discussed.Results The prevalence of anxiety in 8 studies with a total sample size of 7493 individuals was 43% (95% confidence interval: 0.28-0.58), and the prevalence of depression in 7 studies with a sample size of 6116 people was 32% (95% confidence interval: 0.26-0.37). Significant heterogeneity was detected across studies of these incidence estimates. Subgroup analysis included the economic status to explore the sources of heterogeneity, and Egger’s test was conducted to examine the publication bias.Conclusions Since significant heterogeneity has been detected in studies of anxiety and depression, we must interpret the results with caution. As the COVID-19 pandemic will not end in a short time, corresponding psychological interventions must be implemented to address the mental health of pregnant women.","author":[{"dropping-particle":"","family":"Zhang","given":"J","non-dropping-particle":"","parse-names":false,"suffix":""},{"dropping-particle":"","family":"Yu","given":"H","non-dropping-particle":"","parse-names":false,"suffix":""},{"dropping-particle":"","family":"Gao","given":"Y","non-dropping-particle":"","parse-names":false,"suffix":""},{"dropping-particle":"","family":"Xu","given":"Q","non-dropping-particle":"","parse-names":false,"suffix":""},{"dropping-particle":"","family":"Yin","given":"Y","non-dropping-particle":"","parse-names":false,"suffix":""},{"dropping-particle":"","family":"Zhou","given":"R","non-dropping-particle":"","parse-names":false,"suffix":""}],"container-title":"ResearchSquare","id":"ITEM-1","issued":{"date-parts":[["2020"]]},"page":"1-12","title":"Prevalence of Anxiety and Depression Among Cancer Patients During the COVID-19 Pandemic: A Systematic Review and Meta-analysis Hongping","type":"article-journal"},"uris":["http://www.mendeley.com/documents/?uuid=0a71004b-7346-4a8c-b6a0-7a0318189466"]}],"mendeley":{"formattedCitation":"(Zhang et al., 2020)","plainTextFormattedCitation":"(Zhang et al., 2020)","previouslyFormattedCitation":"&lt;sup&gt;22&lt;/sup&gt;"},"properties":{"noteIndex":0},"schema":"https://github.com/citation-style-language/schema/raw/master/csl-citation.json"}</w:instrText>
      </w:r>
      <w:r w:rsidR="00326783">
        <w:rPr>
          <w:rStyle w:val="FootnoteReference"/>
          <w:rFonts w:ascii="Times New Roman" w:hAnsi="Times New Roman" w:cs="Times New Roman"/>
          <w:sz w:val="24"/>
          <w:szCs w:val="24"/>
        </w:rPr>
        <w:fldChar w:fldCharType="separate"/>
      </w:r>
      <w:r w:rsidR="00326783" w:rsidRPr="00326783">
        <w:rPr>
          <w:rFonts w:ascii="Times New Roman" w:hAnsi="Times New Roman" w:cs="Times New Roman"/>
          <w:bCs/>
          <w:noProof/>
          <w:sz w:val="24"/>
          <w:szCs w:val="24"/>
        </w:rPr>
        <w:t>(Zhang et al., 2020)</w:t>
      </w:r>
      <w:r w:rsidR="00326783">
        <w:rPr>
          <w:rStyle w:val="FootnoteReference"/>
          <w:rFonts w:ascii="Times New Roman" w:hAnsi="Times New Roman" w:cs="Times New Roman"/>
          <w:sz w:val="24"/>
          <w:szCs w:val="24"/>
        </w:rPr>
        <w:fldChar w:fldCharType="end"/>
      </w:r>
      <w:r w:rsidRPr="00326783">
        <w:rPr>
          <w:rFonts w:ascii="Times New Roman" w:hAnsi="Times New Roman" w:cs="Times New Roman"/>
          <w:sz w:val="24"/>
          <w:szCs w:val="24"/>
        </w:rPr>
        <w:t xml:space="preserve">. </w:t>
      </w:r>
      <w:r w:rsidRPr="00326783">
        <w:rPr>
          <w:rFonts w:ascii="Times New Roman" w:hAnsi="Times New Roman" w:cs="Times New Roman"/>
          <w:bCs/>
          <w:sz w:val="24"/>
          <w:szCs w:val="24"/>
        </w:rPr>
        <w:t xml:space="preserve">Menurut </w:t>
      </w:r>
      <w:r w:rsidRPr="00326783">
        <w:rPr>
          <w:rFonts w:ascii="Times New Roman" w:hAnsi="Times New Roman" w:cs="Times New Roman"/>
          <w:noProof/>
          <w:sz w:val="24"/>
          <w:szCs w:val="24"/>
        </w:rPr>
        <w:t>Khng (2021),</w:t>
      </w:r>
      <w:r w:rsidRPr="00326783">
        <w:rPr>
          <w:rFonts w:ascii="Times New Roman" w:hAnsi="Times New Roman" w:cs="Times New Roman"/>
          <w:bCs/>
          <w:sz w:val="24"/>
          <w:szCs w:val="24"/>
        </w:rPr>
        <w:t xml:space="preserve"> </w:t>
      </w:r>
      <w:r w:rsidRPr="00326783">
        <w:rPr>
          <w:rFonts w:ascii="Times New Roman" w:hAnsi="Times New Roman" w:cs="Times New Roman"/>
          <w:sz w:val="24"/>
          <w:szCs w:val="24"/>
        </w:rPr>
        <w:t xml:space="preserve">selama Covid-19 pasien kanker mengalami krisis ganda karena harus menghadapi implikasi dan efek samping jangka panjang terkait dengan kanker yang dialaminya </w:t>
      </w:r>
      <w:r w:rsidRPr="00326783">
        <w:rPr>
          <w:rFonts w:ascii="Times New Roman" w:hAnsi="Times New Roman" w:cs="Times New Roman"/>
          <w:sz w:val="24"/>
          <w:szCs w:val="24"/>
        </w:rPr>
        <w:lastRenderedPageBreak/>
        <w:t>sambil mengelola stres untuk menghadapi ketidakpastian akibat krisis Covid-19 sehingga memperberat kecemasan yang dialami pasien.</w:t>
      </w:r>
    </w:p>
    <w:p w:rsidR="00326783" w:rsidRPr="00326783" w:rsidRDefault="00326783" w:rsidP="00BF28C3">
      <w:pPr>
        <w:pStyle w:val="NoSpacing"/>
        <w:ind w:firstLine="567"/>
        <w:jc w:val="both"/>
        <w:rPr>
          <w:rFonts w:ascii="Times New Roman" w:hAnsi="Times New Roman" w:cs="Times New Roman"/>
          <w:sz w:val="24"/>
          <w:szCs w:val="24"/>
          <w:lang w:val="id-ID"/>
        </w:rPr>
      </w:pPr>
    </w:p>
    <w:p w:rsidR="00BF28C3" w:rsidRPr="00326783" w:rsidRDefault="00BF28C3" w:rsidP="00326783">
      <w:pPr>
        <w:pStyle w:val="NoSpacing"/>
        <w:jc w:val="both"/>
        <w:rPr>
          <w:rFonts w:ascii="Times New Roman" w:hAnsi="Times New Roman" w:cs="Times New Roman"/>
          <w:b/>
          <w:bCs/>
          <w:sz w:val="24"/>
          <w:szCs w:val="24"/>
        </w:rPr>
      </w:pPr>
      <w:r w:rsidRPr="00326783">
        <w:rPr>
          <w:rFonts w:ascii="Times New Roman" w:hAnsi="Times New Roman" w:cs="Times New Roman"/>
          <w:b/>
          <w:sz w:val="24"/>
          <w:szCs w:val="24"/>
        </w:rPr>
        <w:t>SIMPULAN</w:t>
      </w:r>
    </w:p>
    <w:p w:rsidR="00326783" w:rsidRDefault="00BF28C3" w:rsidP="00BF28C3">
      <w:pPr>
        <w:pStyle w:val="NoSpacing"/>
        <w:ind w:firstLine="567"/>
        <w:jc w:val="both"/>
        <w:rPr>
          <w:rFonts w:ascii="Times New Roman" w:hAnsi="Times New Roman" w:cs="Times New Roman"/>
          <w:sz w:val="24"/>
          <w:szCs w:val="24"/>
          <w:lang w:val="id-ID"/>
        </w:rPr>
      </w:pPr>
      <w:r w:rsidRPr="00326783">
        <w:rPr>
          <w:rFonts w:ascii="Times New Roman" w:hAnsi="Times New Roman" w:cs="Times New Roman"/>
          <w:sz w:val="24"/>
          <w:szCs w:val="24"/>
        </w:rPr>
        <w:t xml:space="preserve">Berdasarkan hasil review pada enam artikel, disimpulkan bahwa pasien kanker yang menjalani kemoterapi di masa pandemi Covid-19 mengalami peningkatan kecemasan dengan tingkat yang bervariasi mulai cemas ringan hingga berat tergantung faktor yang mempengaruhinya termasuk ketakutan terinfeksi Covid-19, jenis kanker yang dialami, usia dan jenis kelamin, penundaan atau perubahan rencana perawatan dan pengobatan, informasi yang berlebihan di media sosial, ketidakpastian berakhirnya Covid-19, kurangnya pemahaman dan informasi yang dimiliki pasien, adanya pembatasan yang diterapkan di RS serta perasaan kesepian karena isolasi selama Covid-19. </w:t>
      </w:r>
    </w:p>
    <w:p w:rsidR="00326783" w:rsidRDefault="00326783" w:rsidP="00326783">
      <w:pPr>
        <w:pStyle w:val="NoSpacing"/>
        <w:jc w:val="both"/>
        <w:rPr>
          <w:rFonts w:ascii="Times New Roman" w:hAnsi="Times New Roman" w:cs="Times New Roman"/>
          <w:sz w:val="24"/>
          <w:szCs w:val="24"/>
          <w:lang w:val="id-ID"/>
        </w:rPr>
      </w:pPr>
    </w:p>
    <w:p w:rsidR="00326783" w:rsidRPr="00326783" w:rsidRDefault="00326783" w:rsidP="00326783">
      <w:pPr>
        <w:pStyle w:val="NoSpacing"/>
        <w:jc w:val="both"/>
        <w:rPr>
          <w:rFonts w:ascii="Times New Roman" w:hAnsi="Times New Roman" w:cs="Times New Roman"/>
          <w:b/>
          <w:sz w:val="24"/>
          <w:szCs w:val="24"/>
          <w:lang w:val="id-ID"/>
        </w:rPr>
      </w:pPr>
      <w:r w:rsidRPr="00326783">
        <w:rPr>
          <w:rFonts w:ascii="Times New Roman" w:hAnsi="Times New Roman" w:cs="Times New Roman"/>
          <w:b/>
          <w:sz w:val="24"/>
          <w:szCs w:val="24"/>
          <w:lang w:val="id-ID"/>
        </w:rPr>
        <w:t>SARAN</w:t>
      </w:r>
    </w:p>
    <w:p w:rsidR="00BF28C3" w:rsidRPr="00326783" w:rsidRDefault="00326783" w:rsidP="00BF28C3">
      <w:pPr>
        <w:pStyle w:val="NoSpacing"/>
        <w:ind w:firstLine="567"/>
        <w:jc w:val="both"/>
        <w:rPr>
          <w:rFonts w:ascii="Times New Roman" w:hAnsi="Times New Roman" w:cs="Times New Roman"/>
          <w:sz w:val="24"/>
          <w:szCs w:val="24"/>
        </w:rPr>
      </w:pPr>
      <w:r w:rsidRPr="00326783">
        <w:rPr>
          <w:rFonts w:ascii="Times New Roman" w:hAnsi="Times New Roman" w:cs="Times New Roman"/>
          <w:sz w:val="24"/>
          <w:szCs w:val="24"/>
        </w:rPr>
        <w:t xml:space="preserve">Disarankan </w:t>
      </w:r>
      <w:r>
        <w:rPr>
          <w:rFonts w:ascii="Times New Roman" w:hAnsi="Times New Roman" w:cs="Times New Roman"/>
          <w:sz w:val="24"/>
          <w:szCs w:val="24"/>
          <w:lang w:val="id-ID"/>
        </w:rPr>
        <w:t xml:space="preserve">kepada pasien </w:t>
      </w:r>
      <w:r w:rsidR="00BF28C3" w:rsidRPr="00326783">
        <w:rPr>
          <w:rFonts w:ascii="Times New Roman" w:hAnsi="Times New Roman" w:cs="Times New Roman"/>
          <w:sz w:val="24"/>
          <w:szCs w:val="24"/>
        </w:rPr>
        <w:t>agar selalu berkomunikasi dengan dokter atau perawat di RS untuk mendiskusikan rencana perawatan atau pengobatan jika ada perubahan, mencari informasi yang akurat untuk meningkatkan pengetahuan terkait dengan Covid-19, melakukan kegiatan positif untuk mengurangi kesepian selama isolasi, serta selalu mengupdate setiap kebijakan yang ditetapkan oleh pemerintah terkait Covid-19.</w:t>
      </w:r>
    </w:p>
    <w:p w:rsidR="00BF28C3" w:rsidRPr="00326783" w:rsidRDefault="00BF28C3" w:rsidP="00BF28C3">
      <w:pPr>
        <w:pStyle w:val="NoSpacing"/>
        <w:jc w:val="both"/>
        <w:rPr>
          <w:rFonts w:ascii="Times New Roman" w:hAnsi="Times New Roman" w:cs="Times New Roman"/>
          <w:sz w:val="24"/>
          <w:szCs w:val="24"/>
        </w:rPr>
      </w:pPr>
    </w:p>
    <w:p w:rsidR="00BF28C3" w:rsidRPr="00326783" w:rsidRDefault="00BF28C3" w:rsidP="00326783">
      <w:pPr>
        <w:pStyle w:val="NoSpacing"/>
        <w:jc w:val="both"/>
        <w:rPr>
          <w:rFonts w:ascii="Times New Roman" w:hAnsi="Times New Roman" w:cs="Times New Roman"/>
          <w:b/>
          <w:sz w:val="24"/>
          <w:szCs w:val="24"/>
        </w:rPr>
      </w:pPr>
      <w:r w:rsidRPr="00326783">
        <w:rPr>
          <w:rFonts w:ascii="Times New Roman" w:hAnsi="Times New Roman" w:cs="Times New Roman"/>
          <w:b/>
          <w:sz w:val="24"/>
          <w:szCs w:val="24"/>
        </w:rPr>
        <w:t>DAFTAR PUSTAKA</w:t>
      </w:r>
    </w:p>
    <w:p w:rsidR="00326783" w:rsidRPr="00326783" w:rsidRDefault="00BF28C3" w:rsidP="00326783">
      <w:pPr>
        <w:widowControl w:val="0"/>
        <w:autoSpaceDE w:val="0"/>
        <w:autoSpaceDN w:val="0"/>
        <w:adjustRightInd w:val="0"/>
        <w:spacing w:after="120"/>
        <w:ind w:left="567" w:hanging="567"/>
        <w:jc w:val="both"/>
        <w:rPr>
          <w:rFonts w:ascii="Times New Roman" w:hAnsi="Times New Roman" w:cs="Times New Roman"/>
          <w:noProof/>
          <w:sz w:val="24"/>
          <w:szCs w:val="24"/>
        </w:rPr>
      </w:pPr>
      <w:r w:rsidRPr="00326783">
        <w:rPr>
          <w:rFonts w:ascii="Times New Roman" w:hAnsi="Times New Roman" w:cs="Times New Roman"/>
          <w:b/>
          <w:sz w:val="24"/>
          <w:szCs w:val="24"/>
        </w:rPr>
        <w:fldChar w:fldCharType="begin" w:fldLock="1"/>
      </w:r>
      <w:r w:rsidRPr="00326783">
        <w:rPr>
          <w:rFonts w:ascii="Times New Roman" w:hAnsi="Times New Roman" w:cs="Times New Roman"/>
          <w:b/>
          <w:sz w:val="24"/>
          <w:szCs w:val="24"/>
        </w:rPr>
        <w:instrText xml:space="preserve">ADDIN Mendeley Bibliography CSL_BIBLIOGRAPHY </w:instrText>
      </w:r>
      <w:r w:rsidRPr="00326783">
        <w:rPr>
          <w:rFonts w:ascii="Times New Roman" w:hAnsi="Times New Roman" w:cs="Times New Roman"/>
          <w:b/>
          <w:sz w:val="24"/>
          <w:szCs w:val="24"/>
        </w:rPr>
        <w:fldChar w:fldCharType="separate"/>
      </w:r>
      <w:r w:rsidR="00326783" w:rsidRPr="00326783">
        <w:rPr>
          <w:rFonts w:ascii="Times New Roman" w:hAnsi="Times New Roman" w:cs="Times New Roman"/>
          <w:noProof/>
          <w:sz w:val="24"/>
          <w:szCs w:val="24"/>
        </w:rPr>
        <w:t xml:space="preserve">Ahn, M. H., Lee, J., Suh, S., Lee, S., Kim, H. J., Shin, Y. W., &amp; Chung, S. (2020). Application of the Stress and Anxiety to Viral Epidemics-6 (SAVE-6) and Coronavirus Anxiety Scale (CAS) to Measure Anxiety in Cancer Patient in Response to Covid-19. </w:t>
      </w:r>
      <w:r w:rsidR="00326783" w:rsidRPr="00326783">
        <w:rPr>
          <w:rFonts w:ascii="Times New Roman" w:hAnsi="Times New Roman" w:cs="Times New Roman"/>
          <w:i/>
          <w:iCs/>
          <w:noProof/>
          <w:sz w:val="24"/>
          <w:szCs w:val="24"/>
        </w:rPr>
        <w:t>Frontiers in Psychology</w:t>
      </w:r>
      <w:r w:rsidR="00326783" w:rsidRPr="00326783">
        <w:rPr>
          <w:rFonts w:ascii="Times New Roman" w:hAnsi="Times New Roman" w:cs="Times New Roman"/>
          <w:noProof/>
          <w:sz w:val="24"/>
          <w:szCs w:val="24"/>
        </w:rPr>
        <w:t xml:space="preserve">, </w:t>
      </w:r>
      <w:r w:rsidR="00326783" w:rsidRPr="00326783">
        <w:rPr>
          <w:rFonts w:ascii="Times New Roman" w:hAnsi="Times New Roman" w:cs="Times New Roman"/>
          <w:i/>
          <w:iCs/>
          <w:noProof/>
          <w:sz w:val="24"/>
          <w:szCs w:val="24"/>
        </w:rPr>
        <w:t>11</w:t>
      </w:r>
      <w:r w:rsidR="00326783" w:rsidRPr="00326783">
        <w:rPr>
          <w:rFonts w:ascii="Times New Roman" w:hAnsi="Times New Roman" w:cs="Times New Roman"/>
          <w:noProof/>
          <w:sz w:val="24"/>
          <w:szCs w:val="24"/>
        </w:rPr>
        <w:t>(6041), 1–6. https://doi.org/10.3389/fpsyg.2020.604441</w:t>
      </w:r>
    </w:p>
    <w:p w:rsidR="00326783" w:rsidRPr="00326783" w:rsidRDefault="00326783" w:rsidP="00326783">
      <w:pPr>
        <w:widowControl w:val="0"/>
        <w:autoSpaceDE w:val="0"/>
        <w:autoSpaceDN w:val="0"/>
        <w:adjustRightInd w:val="0"/>
        <w:spacing w:after="120"/>
        <w:ind w:left="567" w:hanging="567"/>
        <w:jc w:val="both"/>
        <w:rPr>
          <w:rFonts w:ascii="Times New Roman" w:hAnsi="Times New Roman" w:cs="Times New Roman"/>
          <w:noProof/>
          <w:sz w:val="24"/>
          <w:szCs w:val="24"/>
        </w:rPr>
      </w:pPr>
      <w:r w:rsidRPr="00326783">
        <w:rPr>
          <w:rFonts w:ascii="Times New Roman" w:hAnsi="Times New Roman" w:cs="Times New Roman"/>
          <w:noProof/>
          <w:sz w:val="24"/>
          <w:szCs w:val="24"/>
        </w:rPr>
        <w:lastRenderedPageBreak/>
        <w:t xml:space="preserve">Al-Quteimat, O. M., &amp; Amer, A. M. (2020). The Impact of the COVID-19 Pandemic on Cancer Patients. </w:t>
      </w:r>
      <w:r w:rsidRPr="00326783">
        <w:rPr>
          <w:rFonts w:ascii="Times New Roman" w:hAnsi="Times New Roman" w:cs="Times New Roman"/>
          <w:i/>
          <w:iCs/>
          <w:noProof/>
          <w:sz w:val="24"/>
          <w:szCs w:val="24"/>
        </w:rPr>
        <w:t>American Journal of Clinical Oncology: Cancer Clinical Trials</w:t>
      </w:r>
      <w:r w:rsidRPr="00326783">
        <w:rPr>
          <w:rFonts w:ascii="Times New Roman" w:hAnsi="Times New Roman" w:cs="Times New Roman"/>
          <w:noProof/>
          <w:sz w:val="24"/>
          <w:szCs w:val="24"/>
        </w:rPr>
        <w:t xml:space="preserve">, </w:t>
      </w:r>
      <w:r w:rsidRPr="00326783">
        <w:rPr>
          <w:rFonts w:ascii="Times New Roman" w:hAnsi="Times New Roman" w:cs="Times New Roman"/>
          <w:i/>
          <w:iCs/>
          <w:noProof/>
          <w:sz w:val="24"/>
          <w:szCs w:val="24"/>
        </w:rPr>
        <w:t>00</w:t>
      </w:r>
      <w:r w:rsidRPr="00326783">
        <w:rPr>
          <w:rFonts w:ascii="Times New Roman" w:hAnsi="Times New Roman" w:cs="Times New Roman"/>
          <w:noProof/>
          <w:sz w:val="24"/>
          <w:szCs w:val="24"/>
        </w:rPr>
        <w:t>(00), 1–4. https://doi.org/10.1097/COC.0000000000000712</w:t>
      </w:r>
    </w:p>
    <w:p w:rsidR="00326783" w:rsidRPr="00326783" w:rsidRDefault="00326783" w:rsidP="00326783">
      <w:pPr>
        <w:widowControl w:val="0"/>
        <w:autoSpaceDE w:val="0"/>
        <w:autoSpaceDN w:val="0"/>
        <w:adjustRightInd w:val="0"/>
        <w:spacing w:after="120"/>
        <w:ind w:left="567" w:hanging="567"/>
        <w:jc w:val="both"/>
        <w:rPr>
          <w:rFonts w:ascii="Times New Roman" w:hAnsi="Times New Roman" w:cs="Times New Roman"/>
          <w:noProof/>
          <w:sz w:val="24"/>
          <w:szCs w:val="24"/>
        </w:rPr>
      </w:pPr>
      <w:r w:rsidRPr="00326783">
        <w:rPr>
          <w:rFonts w:ascii="Times New Roman" w:hAnsi="Times New Roman" w:cs="Times New Roman"/>
          <w:noProof/>
          <w:sz w:val="24"/>
          <w:szCs w:val="24"/>
        </w:rPr>
        <w:t xml:space="preserve">Esen, S. A., Acikgoz, U., Yildirim, M., Ucar, G., Ergun, Y., Diriko, M., Bal, O., Algin, E., Esen, I., &amp; Unc, D. (2021). Anxiety, Insomnia and Pandemic Awareness of Cancer Patients Receiving Chemotherapy During the COVID-19 Pandemic Period. </w:t>
      </w:r>
      <w:r w:rsidRPr="00326783">
        <w:rPr>
          <w:rFonts w:ascii="Times New Roman" w:hAnsi="Times New Roman" w:cs="Times New Roman"/>
          <w:i/>
          <w:iCs/>
          <w:noProof/>
          <w:sz w:val="24"/>
          <w:szCs w:val="24"/>
        </w:rPr>
        <w:t>International Journal of Hematology and Oncology</w:t>
      </w:r>
      <w:r w:rsidRPr="00326783">
        <w:rPr>
          <w:rFonts w:ascii="Times New Roman" w:hAnsi="Times New Roman" w:cs="Times New Roman"/>
          <w:noProof/>
          <w:sz w:val="24"/>
          <w:szCs w:val="24"/>
        </w:rPr>
        <w:t xml:space="preserve">, </w:t>
      </w:r>
      <w:r w:rsidRPr="00326783">
        <w:rPr>
          <w:rFonts w:ascii="Times New Roman" w:hAnsi="Times New Roman" w:cs="Times New Roman"/>
          <w:i/>
          <w:iCs/>
          <w:noProof/>
          <w:sz w:val="24"/>
          <w:szCs w:val="24"/>
        </w:rPr>
        <w:t>31</w:t>
      </w:r>
      <w:r w:rsidRPr="00326783">
        <w:rPr>
          <w:rFonts w:ascii="Times New Roman" w:hAnsi="Times New Roman" w:cs="Times New Roman"/>
          <w:noProof/>
          <w:sz w:val="24"/>
          <w:szCs w:val="24"/>
        </w:rPr>
        <w:t>(2), 1–9. https://doi.org/10.4999/uhod.UHOD</w:t>
      </w:r>
    </w:p>
    <w:p w:rsidR="00326783" w:rsidRPr="00326783" w:rsidRDefault="00326783" w:rsidP="00326783">
      <w:pPr>
        <w:widowControl w:val="0"/>
        <w:autoSpaceDE w:val="0"/>
        <w:autoSpaceDN w:val="0"/>
        <w:adjustRightInd w:val="0"/>
        <w:spacing w:after="120"/>
        <w:ind w:left="567" w:hanging="567"/>
        <w:jc w:val="both"/>
        <w:rPr>
          <w:rFonts w:ascii="Times New Roman" w:hAnsi="Times New Roman" w:cs="Times New Roman"/>
          <w:noProof/>
          <w:sz w:val="24"/>
          <w:szCs w:val="24"/>
        </w:rPr>
      </w:pPr>
      <w:r w:rsidRPr="00326783">
        <w:rPr>
          <w:rFonts w:ascii="Times New Roman" w:hAnsi="Times New Roman" w:cs="Times New Roman"/>
          <w:noProof/>
          <w:sz w:val="24"/>
          <w:szCs w:val="24"/>
        </w:rPr>
        <w:t xml:space="preserve">Ganguly, S., Gupta, A., Arora, S., &amp; Arora, N. (2020). Impact of Pandemics. In M. K. Goyal &amp; A. K. Gupta (Eds.), </w:t>
      </w:r>
      <w:r w:rsidRPr="00326783">
        <w:rPr>
          <w:rFonts w:ascii="Times New Roman" w:hAnsi="Times New Roman" w:cs="Times New Roman"/>
          <w:i/>
          <w:iCs/>
          <w:noProof/>
          <w:sz w:val="24"/>
          <w:szCs w:val="24"/>
        </w:rPr>
        <w:t>Integrated Risk of Pandemic: Covid-19 Impacts, Resilience and Recommendations</w:t>
      </w:r>
      <w:r w:rsidRPr="00326783">
        <w:rPr>
          <w:rFonts w:ascii="Times New Roman" w:hAnsi="Times New Roman" w:cs="Times New Roman"/>
          <w:noProof/>
          <w:sz w:val="24"/>
          <w:szCs w:val="24"/>
        </w:rPr>
        <w:t xml:space="preserve"> (p. 497). Springer Nature Singapore Pte Ltd. https://doi.org/https://doi.org/10.1007/978-981-15-7679-9</w:t>
      </w:r>
    </w:p>
    <w:p w:rsidR="00326783" w:rsidRPr="00326783" w:rsidRDefault="00326783" w:rsidP="00326783">
      <w:pPr>
        <w:widowControl w:val="0"/>
        <w:autoSpaceDE w:val="0"/>
        <w:autoSpaceDN w:val="0"/>
        <w:adjustRightInd w:val="0"/>
        <w:spacing w:after="120"/>
        <w:ind w:left="567" w:hanging="567"/>
        <w:jc w:val="both"/>
        <w:rPr>
          <w:rFonts w:ascii="Times New Roman" w:hAnsi="Times New Roman" w:cs="Times New Roman"/>
          <w:noProof/>
          <w:sz w:val="24"/>
          <w:szCs w:val="24"/>
        </w:rPr>
      </w:pPr>
      <w:r w:rsidRPr="00326783">
        <w:rPr>
          <w:rFonts w:ascii="Times New Roman" w:hAnsi="Times New Roman" w:cs="Times New Roman"/>
          <w:noProof/>
          <w:sz w:val="24"/>
          <w:szCs w:val="24"/>
        </w:rPr>
        <w:t xml:space="preserve">Hennessy, M. A., Linehan, A., Cowzer, D., Coyne, Z. L., Fitzpatrick, O., Barrett, F., Dhonaill, R. N., Hennessy, B. T., Grogan, L., Morris, P. G., &amp; Breathnach, O. S. (2021). Chemotherapy in the Covid-19 Era: the Patient’s Perception. </w:t>
      </w:r>
      <w:r w:rsidRPr="00326783">
        <w:rPr>
          <w:rFonts w:ascii="Times New Roman" w:hAnsi="Times New Roman" w:cs="Times New Roman"/>
          <w:i/>
          <w:iCs/>
          <w:noProof/>
          <w:sz w:val="24"/>
          <w:szCs w:val="24"/>
        </w:rPr>
        <w:t>Irish Journal of Medical Science</w:t>
      </w:r>
      <w:r w:rsidRPr="00326783">
        <w:rPr>
          <w:rFonts w:ascii="Times New Roman" w:hAnsi="Times New Roman" w:cs="Times New Roman"/>
          <w:noProof/>
          <w:sz w:val="24"/>
          <w:szCs w:val="24"/>
        </w:rPr>
        <w:t xml:space="preserve">, </w:t>
      </w:r>
      <w:r w:rsidRPr="00326783">
        <w:rPr>
          <w:rFonts w:ascii="Times New Roman" w:hAnsi="Times New Roman" w:cs="Times New Roman"/>
          <w:i/>
          <w:iCs/>
          <w:noProof/>
          <w:sz w:val="24"/>
          <w:szCs w:val="24"/>
        </w:rPr>
        <w:t>3</w:t>
      </w:r>
      <w:r w:rsidRPr="00326783">
        <w:rPr>
          <w:rFonts w:ascii="Times New Roman" w:hAnsi="Times New Roman" w:cs="Times New Roman"/>
          <w:noProof/>
          <w:sz w:val="24"/>
          <w:szCs w:val="24"/>
        </w:rPr>
        <w:t>(11), 7–12. https://doi.org/https://doi.org/10.1007/s11845-020-02457-3</w:t>
      </w:r>
    </w:p>
    <w:p w:rsidR="00326783" w:rsidRPr="00326783" w:rsidRDefault="00326783" w:rsidP="00326783">
      <w:pPr>
        <w:widowControl w:val="0"/>
        <w:autoSpaceDE w:val="0"/>
        <w:autoSpaceDN w:val="0"/>
        <w:adjustRightInd w:val="0"/>
        <w:spacing w:after="120"/>
        <w:ind w:left="567" w:hanging="567"/>
        <w:jc w:val="both"/>
        <w:rPr>
          <w:rFonts w:ascii="Times New Roman" w:hAnsi="Times New Roman" w:cs="Times New Roman"/>
          <w:noProof/>
          <w:sz w:val="24"/>
          <w:szCs w:val="24"/>
        </w:rPr>
      </w:pPr>
      <w:r w:rsidRPr="00326783">
        <w:rPr>
          <w:rFonts w:ascii="Times New Roman" w:hAnsi="Times New Roman" w:cs="Times New Roman"/>
          <w:noProof/>
          <w:sz w:val="24"/>
          <w:szCs w:val="24"/>
        </w:rPr>
        <w:t xml:space="preserve">Hilfiker, L., &amp; Ganguly, S. (2020). A Review of Pandemics. In M. K. Goyal &amp; A. K. Gupta (Eds.), </w:t>
      </w:r>
      <w:r w:rsidRPr="00326783">
        <w:rPr>
          <w:rFonts w:ascii="Times New Roman" w:hAnsi="Times New Roman" w:cs="Times New Roman"/>
          <w:i/>
          <w:iCs/>
          <w:noProof/>
          <w:sz w:val="24"/>
          <w:szCs w:val="24"/>
        </w:rPr>
        <w:t>Integrated Risk of Pandemic: Covid-19 Impacts, Resilience and Recommendations</w:t>
      </w:r>
      <w:r w:rsidRPr="00326783">
        <w:rPr>
          <w:rFonts w:ascii="Times New Roman" w:hAnsi="Times New Roman" w:cs="Times New Roman"/>
          <w:noProof/>
          <w:sz w:val="24"/>
          <w:szCs w:val="24"/>
        </w:rPr>
        <w:t xml:space="preserve"> (p. 497). Springer Nature Singapore Pte Ltd. https://doi.org/https://doi.org/10.1007/978-981-15-7679-9</w:t>
      </w:r>
    </w:p>
    <w:p w:rsidR="00326783" w:rsidRPr="00326783" w:rsidRDefault="00326783" w:rsidP="00326783">
      <w:pPr>
        <w:widowControl w:val="0"/>
        <w:autoSpaceDE w:val="0"/>
        <w:autoSpaceDN w:val="0"/>
        <w:adjustRightInd w:val="0"/>
        <w:spacing w:after="120"/>
        <w:ind w:left="567" w:hanging="567"/>
        <w:jc w:val="both"/>
        <w:rPr>
          <w:rFonts w:ascii="Times New Roman" w:hAnsi="Times New Roman" w:cs="Times New Roman"/>
          <w:noProof/>
          <w:sz w:val="24"/>
          <w:szCs w:val="24"/>
        </w:rPr>
      </w:pPr>
      <w:r w:rsidRPr="00326783">
        <w:rPr>
          <w:rFonts w:ascii="Times New Roman" w:hAnsi="Times New Roman" w:cs="Times New Roman"/>
          <w:noProof/>
          <w:sz w:val="24"/>
          <w:szCs w:val="24"/>
        </w:rPr>
        <w:lastRenderedPageBreak/>
        <w:t xml:space="preserve">International Agency for Research on Cancer. (2021). </w:t>
      </w:r>
      <w:r w:rsidRPr="00326783">
        <w:rPr>
          <w:rFonts w:ascii="Times New Roman" w:hAnsi="Times New Roman" w:cs="Times New Roman"/>
          <w:i/>
          <w:iCs/>
          <w:noProof/>
          <w:sz w:val="24"/>
          <w:szCs w:val="24"/>
        </w:rPr>
        <w:t>GLOBOCAN 2020: New Global Cancer Data</w:t>
      </w:r>
      <w:r w:rsidRPr="00326783">
        <w:rPr>
          <w:rFonts w:ascii="Times New Roman" w:hAnsi="Times New Roman" w:cs="Times New Roman"/>
          <w:noProof/>
          <w:sz w:val="24"/>
          <w:szCs w:val="24"/>
        </w:rPr>
        <w:t>. International Agency for Research on Cancer (IARC). https://www.uicc.org/news/globocan-2020-new-global-cancer-data</w:t>
      </w:r>
    </w:p>
    <w:p w:rsidR="00326783" w:rsidRPr="00326783" w:rsidRDefault="00326783" w:rsidP="00326783">
      <w:pPr>
        <w:widowControl w:val="0"/>
        <w:autoSpaceDE w:val="0"/>
        <w:autoSpaceDN w:val="0"/>
        <w:adjustRightInd w:val="0"/>
        <w:spacing w:after="120"/>
        <w:ind w:left="567" w:hanging="567"/>
        <w:jc w:val="both"/>
        <w:rPr>
          <w:rFonts w:ascii="Times New Roman" w:hAnsi="Times New Roman" w:cs="Times New Roman"/>
          <w:noProof/>
          <w:sz w:val="24"/>
          <w:szCs w:val="24"/>
        </w:rPr>
      </w:pPr>
      <w:r w:rsidRPr="00326783">
        <w:rPr>
          <w:rFonts w:ascii="Times New Roman" w:hAnsi="Times New Roman" w:cs="Times New Roman"/>
          <w:noProof/>
          <w:sz w:val="24"/>
          <w:szCs w:val="24"/>
        </w:rPr>
        <w:t xml:space="preserve">Karacin, C., Bilgetekin, I., B Basal, F., &amp; Oksuzoglu, O. B. (2020). How Does COVID-19 Fear and Anxiety Affect Chemotherapy Adherence in Patients with Cancer. </w:t>
      </w:r>
      <w:r w:rsidRPr="00326783">
        <w:rPr>
          <w:rFonts w:ascii="Times New Roman" w:hAnsi="Times New Roman" w:cs="Times New Roman"/>
          <w:i/>
          <w:iCs/>
          <w:noProof/>
          <w:sz w:val="24"/>
          <w:szCs w:val="24"/>
        </w:rPr>
        <w:t>Future Oncology</w:t>
      </w:r>
      <w:r w:rsidRPr="00326783">
        <w:rPr>
          <w:rFonts w:ascii="Times New Roman" w:hAnsi="Times New Roman" w:cs="Times New Roman"/>
          <w:noProof/>
          <w:sz w:val="24"/>
          <w:szCs w:val="24"/>
        </w:rPr>
        <w:t xml:space="preserve">, </w:t>
      </w:r>
      <w:r w:rsidRPr="00326783">
        <w:rPr>
          <w:rFonts w:ascii="Times New Roman" w:hAnsi="Times New Roman" w:cs="Times New Roman"/>
          <w:i/>
          <w:iCs/>
          <w:noProof/>
          <w:sz w:val="24"/>
          <w:szCs w:val="24"/>
        </w:rPr>
        <w:t>16</w:t>
      </w:r>
      <w:r w:rsidRPr="00326783">
        <w:rPr>
          <w:rFonts w:ascii="Times New Roman" w:hAnsi="Times New Roman" w:cs="Times New Roman"/>
          <w:noProof/>
          <w:sz w:val="24"/>
          <w:szCs w:val="24"/>
        </w:rPr>
        <w:t>(29), 2283–2293. https://doi.org/10.2217/fon-2020-0592</w:t>
      </w:r>
    </w:p>
    <w:p w:rsidR="00326783" w:rsidRPr="00326783" w:rsidRDefault="00326783" w:rsidP="00326783">
      <w:pPr>
        <w:widowControl w:val="0"/>
        <w:autoSpaceDE w:val="0"/>
        <w:autoSpaceDN w:val="0"/>
        <w:adjustRightInd w:val="0"/>
        <w:spacing w:after="120"/>
        <w:ind w:left="567" w:hanging="567"/>
        <w:jc w:val="both"/>
        <w:rPr>
          <w:rFonts w:ascii="Times New Roman" w:hAnsi="Times New Roman" w:cs="Times New Roman"/>
          <w:noProof/>
          <w:sz w:val="24"/>
          <w:szCs w:val="24"/>
        </w:rPr>
      </w:pPr>
      <w:r w:rsidRPr="00326783">
        <w:rPr>
          <w:rFonts w:ascii="Times New Roman" w:hAnsi="Times New Roman" w:cs="Times New Roman"/>
          <w:noProof/>
          <w:sz w:val="24"/>
          <w:szCs w:val="24"/>
        </w:rPr>
        <w:t xml:space="preserve">Kemenkes RI. (2021). </w:t>
      </w:r>
      <w:r w:rsidRPr="00326783">
        <w:rPr>
          <w:rFonts w:ascii="Times New Roman" w:hAnsi="Times New Roman" w:cs="Times New Roman"/>
          <w:i/>
          <w:iCs/>
          <w:noProof/>
          <w:sz w:val="24"/>
          <w:szCs w:val="24"/>
        </w:rPr>
        <w:t>Covid-19</w:t>
      </w:r>
      <w:r w:rsidRPr="00326783">
        <w:rPr>
          <w:rFonts w:ascii="Times New Roman" w:hAnsi="Times New Roman" w:cs="Times New Roman"/>
          <w:noProof/>
          <w:sz w:val="24"/>
          <w:szCs w:val="24"/>
        </w:rPr>
        <w:t>. Media Informasi Terkini Penyakit Infeksi Emerging. https://infeksiemerging.kemkes.go.id/dashboard/covid-19</w:t>
      </w:r>
    </w:p>
    <w:p w:rsidR="00326783" w:rsidRPr="00326783" w:rsidRDefault="00326783" w:rsidP="00326783">
      <w:pPr>
        <w:widowControl w:val="0"/>
        <w:autoSpaceDE w:val="0"/>
        <w:autoSpaceDN w:val="0"/>
        <w:adjustRightInd w:val="0"/>
        <w:spacing w:after="120"/>
        <w:ind w:left="567" w:hanging="567"/>
        <w:jc w:val="both"/>
        <w:rPr>
          <w:rFonts w:ascii="Times New Roman" w:hAnsi="Times New Roman" w:cs="Times New Roman"/>
          <w:noProof/>
          <w:sz w:val="24"/>
          <w:szCs w:val="24"/>
        </w:rPr>
      </w:pPr>
      <w:r w:rsidRPr="00326783">
        <w:rPr>
          <w:rFonts w:ascii="Times New Roman" w:hAnsi="Times New Roman" w:cs="Times New Roman"/>
          <w:noProof/>
          <w:sz w:val="24"/>
          <w:szCs w:val="24"/>
        </w:rPr>
        <w:t xml:space="preserve">Kementerian Kesehatan RI. (2019). </w:t>
      </w:r>
      <w:r w:rsidRPr="00326783">
        <w:rPr>
          <w:rFonts w:ascii="Times New Roman" w:hAnsi="Times New Roman" w:cs="Times New Roman"/>
          <w:i/>
          <w:iCs/>
          <w:noProof/>
          <w:sz w:val="24"/>
          <w:szCs w:val="24"/>
        </w:rPr>
        <w:t>Laporan Nasional RISKESDAS 2018</w:t>
      </w:r>
      <w:r w:rsidRPr="00326783">
        <w:rPr>
          <w:rFonts w:ascii="Times New Roman" w:hAnsi="Times New Roman" w:cs="Times New Roman"/>
          <w:noProof/>
          <w:sz w:val="24"/>
          <w:szCs w:val="24"/>
        </w:rPr>
        <w:t>. Badan Penelitian dan Pengembangan Kesehatan. https://doi.org/9786023731189</w:t>
      </w:r>
    </w:p>
    <w:p w:rsidR="00326783" w:rsidRPr="00326783" w:rsidRDefault="00326783" w:rsidP="00326783">
      <w:pPr>
        <w:widowControl w:val="0"/>
        <w:autoSpaceDE w:val="0"/>
        <w:autoSpaceDN w:val="0"/>
        <w:adjustRightInd w:val="0"/>
        <w:spacing w:after="120"/>
        <w:ind w:left="567" w:hanging="567"/>
        <w:jc w:val="both"/>
        <w:rPr>
          <w:rFonts w:ascii="Times New Roman" w:hAnsi="Times New Roman" w:cs="Times New Roman"/>
          <w:noProof/>
          <w:sz w:val="24"/>
          <w:szCs w:val="24"/>
        </w:rPr>
      </w:pPr>
      <w:r w:rsidRPr="00326783">
        <w:rPr>
          <w:rFonts w:ascii="Times New Roman" w:hAnsi="Times New Roman" w:cs="Times New Roman"/>
          <w:noProof/>
          <w:sz w:val="24"/>
          <w:szCs w:val="24"/>
        </w:rPr>
        <w:t xml:space="preserve">Khng, J. (2021). Managing the Impact of Covid-19 on Cancer Survivors in Singapore. </w:t>
      </w:r>
      <w:r w:rsidRPr="00326783">
        <w:rPr>
          <w:rFonts w:ascii="Times New Roman" w:hAnsi="Times New Roman" w:cs="Times New Roman"/>
          <w:i/>
          <w:iCs/>
          <w:noProof/>
          <w:sz w:val="24"/>
          <w:szCs w:val="24"/>
        </w:rPr>
        <w:t>Asia Pacific Journal of Social Work and Development</w:t>
      </w:r>
      <w:r w:rsidRPr="00326783">
        <w:rPr>
          <w:rFonts w:ascii="Times New Roman" w:hAnsi="Times New Roman" w:cs="Times New Roman"/>
          <w:noProof/>
          <w:sz w:val="24"/>
          <w:szCs w:val="24"/>
        </w:rPr>
        <w:t xml:space="preserve">, </w:t>
      </w:r>
      <w:r w:rsidRPr="00326783">
        <w:rPr>
          <w:rFonts w:ascii="Times New Roman" w:hAnsi="Times New Roman" w:cs="Times New Roman"/>
          <w:i/>
          <w:iCs/>
          <w:noProof/>
          <w:sz w:val="24"/>
          <w:szCs w:val="24"/>
        </w:rPr>
        <w:t>31</w:t>
      </w:r>
      <w:r w:rsidRPr="00326783">
        <w:rPr>
          <w:rFonts w:ascii="Times New Roman" w:hAnsi="Times New Roman" w:cs="Times New Roman"/>
          <w:noProof/>
          <w:sz w:val="24"/>
          <w:szCs w:val="24"/>
        </w:rPr>
        <w:t>(1–2), 147–151. https://doi.org/10.1080/02185385.2020.1859408</w:t>
      </w:r>
    </w:p>
    <w:p w:rsidR="00326783" w:rsidRPr="00326783" w:rsidRDefault="00326783" w:rsidP="00326783">
      <w:pPr>
        <w:widowControl w:val="0"/>
        <w:autoSpaceDE w:val="0"/>
        <w:autoSpaceDN w:val="0"/>
        <w:adjustRightInd w:val="0"/>
        <w:spacing w:after="120"/>
        <w:ind w:left="567" w:hanging="567"/>
        <w:jc w:val="both"/>
        <w:rPr>
          <w:rFonts w:ascii="Times New Roman" w:hAnsi="Times New Roman" w:cs="Times New Roman"/>
          <w:noProof/>
          <w:sz w:val="24"/>
          <w:szCs w:val="24"/>
        </w:rPr>
      </w:pPr>
      <w:r w:rsidRPr="00326783">
        <w:rPr>
          <w:rFonts w:ascii="Times New Roman" w:hAnsi="Times New Roman" w:cs="Times New Roman"/>
          <w:noProof/>
          <w:sz w:val="24"/>
          <w:szCs w:val="24"/>
        </w:rPr>
        <w:t xml:space="preserve">Radji, M. (2017). </w:t>
      </w:r>
      <w:r w:rsidRPr="00326783">
        <w:rPr>
          <w:rFonts w:ascii="Times New Roman" w:hAnsi="Times New Roman" w:cs="Times New Roman"/>
          <w:i/>
          <w:iCs/>
          <w:noProof/>
          <w:sz w:val="24"/>
          <w:szCs w:val="24"/>
        </w:rPr>
        <w:t>Mekanisme aksi Molekuler Antibiotik dan Kemoterapi</w:t>
      </w:r>
      <w:r w:rsidRPr="00326783">
        <w:rPr>
          <w:rFonts w:ascii="Times New Roman" w:hAnsi="Times New Roman" w:cs="Times New Roman"/>
          <w:noProof/>
          <w:sz w:val="24"/>
          <w:szCs w:val="24"/>
        </w:rPr>
        <w:t xml:space="preserve"> (R. Nirwanto &amp; N. Afifah, Hafshah (eds.)). EGC.</w:t>
      </w:r>
    </w:p>
    <w:p w:rsidR="00326783" w:rsidRPr="00326783" w:rsidRDefault="00326783" w:rsidP="00326783">
      <w:pPr>
        <w:widowControl w:val="0"/>
        <w:autoSpaceDE w:val="0"/>
        <w:autoSpaceDN w:val="0"/>
        <w:adjustRightInd w:val="0"/>
        <w:spacing w:after="120"/>
        <w:ind w:left="567" w:hanging="567"/>
        <w:jc w:val="both"/>
        <w:rPr>
          <w:rFonts w:ascii="Times New Roman" w:hAnsi="Times New Roman" w:cs="Times New Roman"/>
          <w:noProof/>
          <w:sz w:val="24"/>
          <w:szCs w:val="24"/>
        </w:rPr>
      </w:pPr>
      <w:r w:rsidRPr="00326783">
        <w:rPr>
          <w:rFonts w:ascii="Times New Roman" w:hAnsi="Times New Roman" w:cs="Times New Roman"/>
          <w:noProof/>
          <w:sz w:val="24"/>
          <w:szCs w:val="24"/>
        </w:rPr>
        <w:t xml:space="preserve">Retnaningsih, D., Auliyak, R., Mariyati, &amp; Purnaningsih, E. (2021). Kecemasan Penderita Kanker Payudara yang Menjalani Kemoterapi Masa Pandemi Covid-19. </w:t>
      </w:r>
      <w:r w:rsidRPr="00326783">
        <w:rPr>
          <w:rFonts w:ascii="Times New Roman" w:hAnsi="Times New Roman" w:cs="Times New Roman"/>
          <w:i/>
          <w:iCs/>
          <w:noProof/>
          <w:sz w:val="24"/>
          <w:szCs w:val="24"/>
        </w:rPr>
        <w:t>Jurnal Ilmiah Permas: Jurnal Ilmiah STIKES Kendal</w:t>
      </w:r>
      <w:r w:rsidRPr="00326783">
        <w:rPr>
          <w:rFonts w:ascii="Times New Roman" w:hAnsi="Times New Roman" w:cs="Times New Roman"/>
          <w:noProof/>
          <w:sz w:val="24"/>
          <w:szCs w:val="24"/>
        </w:rPr>
        <w:t xml:space="preserve">, </w:t>
      </w:r>
      <w:r w:rsidRPr="00326783">
        <w:rPr>
          <w:rFonts w:ascii="Times New Roman" w:hAnsi="Times New Roman" w:cs="Times New Roman"/>
          <w:i/>
          <w:iCs/>
          <w:noProof/>
          <w:sz w:val="24"/>
          <w:szCs w:val="24"/>
        </w:rPr>
        <w:t>11</w:t>
      </w:r>
      <w:r w:rsidRPr="00326783">
        <w:rPr>
          <w:rFonts w:ascii="Times New Roman" w:hAnsi="Times New Roman" w:cs="Times New Roman"/>
          <w:noProof/>
          <w:sz w:val="24"/>
          <w:szCs w:val="24"/>
        </w:rPr>
        <w:t>(1), 157–164. http://journal.stikeskendal.ac.id/index.php/PSKM</w:t>
      </w:r>
    </w:p>
    <w:p w:rsidR="00326783" w:rsidRPr="00326783" w:rsidRDefault="00326783" w:rsidP="00326783">
      <w:pPr>
        <w:widowControl w:val="0"/>
        <w:autoSpaceDE w:val="0"/>
        <w:autoSpaceDN w:val="0"/>
        <w:adjustRightInd w:val="0"/>
        <w:spacing w:after="120"/>
        <w:ind w:left="567" w:hanging="567"/>
        <w:jc w:val="both"/>
        <w:rPr>
          <w:rFonts w:ascii="Times New Roman" w:hAnsi="Times New Roman" w:cs="Times New Roman"/>
          <w:noProof/>
          <w:sz w:val="24"/>
          <w:szCs w:val="24"/>
        </w:rPr>
      </w:pPr>
      <w:r w:rsidRPr="00326783">
        <w:rPr>
          <w:rFonts w:ascii="Times New Roman" w:hAnsi="Times New Roman" w:cs="Times New Roman"/>
          <w:noProof/>
          <w:sz w:val="24"/>
          <w:szCs w:val="24"/>
        </w:rPr>
        <w:t xml:space="preserve">Setyani, F. A. R., Bunga, B. D., &amp; Milliani, </w:t>
      </w:r>
      <w:r w:rsidRPr="00326783">
        <w:rPr>
          <w:rFonts w:ascii="Times New Roman" w:hAnsi="Times New Roman" w:cs="Times New Roman"/>
          <w:noProof/>
          <w:sz w:val="24"/>
          <w:szCs w:val="24"/>
        </w:rPr>
        <w:lastRenderedPageBreak/>
        <w:t xml:space="preserve">C. D. (2020). Tingkat Kecemasan Pasien Kanker Payudara Yang Mendapatkan Kemoterapi. </w:t>
      </w:r>
      <w:r w:rsidRPr="00326783">
        <w:rPr>
          <w:rFonts w:ascii="Times New Roman" w:hAnsi="Times New Roman" w:cs="Times New Roman"/>
          <w:i/>
          <w:iCs/>
          <w:noProof/>
          <w:sz w:val="24"/>
          <w:szCs w:val="24"/>
        </w:rPr>
        <w:t>Carolus Journal of Nursing</w:t>
      </w:r>
      <w:r w:rsidRPr="00326783">
        <w:rPr>
          <w:rFonts w:ascii="Times New Roman" w:hAnsi="Times New Roman" w:cs="Times New Roman"/>
          <w:noProof/>
          <w:sz w:val="24"/>
          <w:szCs w:val="24"/>
        </w:rPr>
        <w:t xml:space="preserve">, </w:t>
      </w:r>
      <w:r w:rsidRPr="00326783">
        <w:rPr>
          <w:rFonts w:ascii="Times New Roman" w:hAnsi="Times New Roman" w:cs="Times New Roman"/>
          <w:i/>
          <w:iCs/>
          <w:noProof/>
          <w:sz w:val="24"/>
          <w:szCs w:val="24"/>
        </w:rPr>
        <w:t>2</w:t>
      </w:r>
      <w:r w:rsidRPr="00326783">
        <w:rPr>
          <w:rFonts w:ascii="Times New Roman" w:hAnsi="Times New Roman" w:cs="Times New Roman"/>
          <w:noProof/>
          <w:sz w:val="24"/>
          <w:szCs w:val="24"/>
        </w:rPr>
        <w:t>(2), 170–176. http://ejournal.stik-sintcarolus.ac.id/%0ATINGKAT</w:t>
      </w:r>
    </w:p>
    <w:p w:rsidR="00326783" w:rsidRPr="00326783" w:rsidRDefault="00326783" w:rsidP="00326783">
      <w:pPr>
        <w:widowControl w:val="0"/>
        <w:autoSpaceDE w:val="0"/>
        <w:autoSpaceDN w:val="0"/>
        <w:adjustRightInd w:val="0"/>
        <w:spacing w:after="120"/>
        <w:ind w:left="567" w:hanging="567"/>
        <w:jc w:val="both"/>
        <w:rPr>
          <w:rFonts w:ascii="Times New Roman" w:hAnsi="Times New Roman" w:cs="Times New Roman"/>
          <w:noProof/>
          <w:sz w:val="24"/>
          <w:szCs w:val="24"/>
        </w:rPr>
      </w:pPr>
      <w:r w:rsidRPr="00326783">
        <w:rPr>
          <w:rFonts w:ascii="Times New Roman" w:hAnsi="Times New Roman" w:cs="Times New Roman"/>
          <w:noProof/>
          <w:sz w:val="24"/>
          <w:szCs w:val="24"/>
        </w:rPr>
        <w:t xml:space="preserve">Shams, S., &amp; Mansoor, K. (2020). Covid-19 and Self-Care Measures by Chemotherapy Patients. </w:t>
      </w:r>
      <w:r w:rsidRPr="00326783">
        <w:rPr>
          <w:rFonts w:ascii="Times New Roman" w:hAnsi="Times New Roman" w:cs="Times New Roman"/>
          <w:i/>
          <w:iCs/>
          <w:noProof/>
          <w:sz w:val="24"/>
          <w:szCs w:val="24"/>
        </w:rPr>
        <w:t>Asia-Pacific Journal of Oncology Nursing</w:t>
      </w:r>
      <w:r w:rsidRPr="00326783">
        <w:rPr>
          <w:rFonts w:ascii="Times New Roman" w:hAnsi="Times New Roman" w:cs="Times New Roman"/>
          <w:noProof/>
          <w:sz w:val="24"/>
          <w:szCs w:val="24"/>
        </w:rPr>
        <w:t xml:space="preserve">, </w:t>
      </w:r>
      <w:r w:rsidRPr="00326783">
        <w:rPr>
          <w:rFonts w:ascii="Times New Roman" w:hAnsi="Times New Roman" w:cs="Times New Roman"/>
          <w:i/>
          <w:iCs/>
          <w:noProof/>
          <w:sz w:val="24"/>
          <w:szCs w:val="24"/>
        </w:rPr>
        <w:t>7</w:t>
      </w:r>
      <w:r w:rsidRPr="00326783">
        <w:rPr>
          <w:rFonts w:ascii="Times New Roman" w:hAnsi="Times New Roman" w:cs="Times New Roman"/>
          <w:noProof/>
          <w:sz w:val="24"/>
          <w:szCs w:val="24"/>
        </w:rPr>
        <w:t>(4), 310–311. https://doi.org/10.4103/apjon.apjon</w:t>
      </w:r>
    </w:p>
    <w:p w:rsidR="00326783" w:rsidRPr="00326783" w:rsidRDefault="00326783" w:rsidP="00326783">
      <w:pPr>
        <w:widowControl w:val="0"/>
        <w:autoSpaceDE w:val="0"/>
        <w:autoSpaceDN w:val="0"/>
        <w:adjustRightInd w:val="0"/>
        <w:spacing w:after="120"/>
        <w:ind w:left="567" w:hanging="567"/>
        <w:jc w:val="both"/>
        <w:rPr>
          <w:rFonts w:ascii="Times New Roman" w:hAnsi="Times New Roman" w:cs="Times New Roman"/>
          <w:noProof/>
          <w:sz w:val="24"/>
          <w:szCs w:val="24"/>
        </w:rPr>
      </w:pPr>
      <w:r w:rsidRPr="00326783">
        <w:rPr>
          <w:rFonts w:ascii="Times New Roman" w:hAnsi="Times New Roman" w:cs="Times New Roman"/>
          <w:noProof/>
          <w:sz w:val="24"/>
          <w:szCs w:val="24"/>
        </w:rPr>
        <w:t xml:space="preserve">Sigorski, D., Sobczuk, P., Osmola, M., Kuć, K., Walerzak, A., Wilk, M., Ciszewski, T., Kopeć, S., Hryń, K., Rutkowski, P., Stec, R., Szczylik, C., &amp; Bodnar, L. (2020). Impact of COVID-19 on Anxiety Levels Among Patients With Cancer Actively Treated With Systemic Therapy. </w:t>
      </w:r>
      <w:r w:rsidRPr="00326783">
        <w:rPr>
          <w:rFonts w:ascii="Times New Roman" w:hAnsi="Times New Roman" w:cs="Times New Roman"/>
          <w:i/>
          <w:iCs/>
          <w:noProof/>
          <w:sz w:val="24"/>
          <w:szCs w:val="24"/>
        </w:rPr>
        <w:t>ESMO Open</w:t>
      </w:r>
      <w:r w:rsidRPr="00326783">
        <w:rPr>
          <w:rFonts w:ascii="Times New Roman" w:hAnsi="Times New Roman" w:cs="Times New Roman"/>
          <w:noProof/>
          <w:sz w:val="24"/>
          <w:szCs w:val="24"/>
        </w:rPr>
        <w:t xml:space="preserve">, </w:t>
      </w:r>
      <w:r w:rsidRPr="00326783">
        <w:rPr>
          <w:rFonts w:ascii="Times New Roman" w:hAnsi="Times New Roman" w:cs="Times New Roman"/>
          <w:i/>
          <w:iCs/>
          <w:noProof/>
          <w:sz w:val="24"/>
          <w:szCs w:val="24"/>
        </w:rPr>
        <w:t>5</w:t>
      </w:r>
      <w:r w:rsidRPr="00326783">
        <w:rPr>
          <w:rFonts w:ascii="Times New Roman" w:hAnsi="Times New Roman" w:cs="Times New Roman"/>
          <w:noProof/>
          <w:sz w:val="24"/>
          <w:szCs w:val="24"/>
        </w:rPr>
        <w:t>(5), 1–8. https://doi.org/10.1136/esmoopen-2020-000970</w:t>
      </w:r>
    </w:p>
    <w:p w:rsidR="00326783" w:rsidRPr="00326783" w:rsidRDefault="00326783" w:rsidP="00326783">
      <w:pPr>
        <w:widowControl w:val="0"/>
        <w:autoSpaceDE w:val="0"/>
        <w:autoSpaceDN w:val="0"/>
        <w:adjustRightInd w:val="0"/>
        <w:spacing w:after="120"/>
        <w:ind w:left="567" w:hanging="567"/>
        <w:jc w:val="both"/>
        <w:rPr>
          <w:rFonts w:ascii="Times New Roman" w:hAnsi="Times New Roman" w:cs="Times New Roman"/>
          <w:noProof/>
          <w:sz w:val="24"/>
          <w:szCs w:val="24"/>
        </w:rPr>
      </w:pPr>
      <w:r w:rsidRPr="00326783">
        <w:rPr>
          <w:rFonts w:ascii="Times New Roman" w:hAnsi="Times New Roman" w:cs="Times New Roman"/>
          <w:noProof/>
          <w:sz w:val="24"/>
          <w:szCs w:val="24"/>
        </w:rPr>
        <w:t xml:space="preserve">Stanton, R., To, Q. G., Khalesi, S., Williams, S. L., Alley, S. J., Thwaite, T. L., Fenning, A. S., &amp; Vandelanotte, C. (2020). Depression, Anxiety and Stress during COVID-19: Associations with Changes in Physical Activity, Sleep, Tobacco and Alcohol Use in Australian Adults. </w:t>
      </w:r>
      <w:r w:rsidRPr="00326783">
        <w:rPr>
          <w:rFonts w:ascii="Times New Roman" w:hAnsi="Times New Roman" w:cs="Times New Roman"/>
          <w:i/>
          <w:iCs/>
          <w:noProof/>
          <w:sz w:val="24"/>
          <w:szCs w:val="24"/>
        </w:rPr>
        <w:t>International Journal of Environmental Research and Public Health</w:t>
      </w:r>
      <w:r w:rsidRPr="00326783">
        <w:rPr>
          <w:rFonts w:ascii="Times New Roman" w:hAnsi="Times New Roman" w:cs="Times New Roman"/>
          <w:noProof/>
          <w:sz w:val="24"/>
          <w:szCs w:val="24"/>
        </w:rPr>
        <w:t xml:space="preserve">, </w:t>
      </w:r>
      <w:r w:rsidRPr="00326783">
        <w:rPr>
          <w:rFonts w:ascii="Times New Roman" w:hAnsi="Times New Roman" w:cs="Times New Roman"/>
          <w:i/>
          <w:iCs/>
          <w:noProof/>
          <w:sz w:val="24"/>
          <w:szCs w:val="24"/>
        </w:rPr>
        <w:t>17</w:t>
      </w:r>
      <w:r w:rsidRPr="00326783">
        <w:rPr>
          <w:rFonts w:ascii="Times New Roman" w:hAnsi="Times New Roman" w:cs="Times New Roman"/>
          <w:noProof/>
          <w:sz w:val="24"/>
          <w:szCs w:val="24"/>
        </w:rPr>
        <w:t>(11), 1–13. https://doi.org/10.3390/ijerph17114065</w:t>
      </w:r>
    </w:p>
    <w:p w:rsidR="00326783" w:rsidRPr="00326783" w:rsidRDefault="00326783" w:rsidP="00326783">
      <w:pPr>
        <w:widowControl w:val="0"/>
        <w:autoSpaceDE w:val="0"/>
        <w:autoSpaceDN w:val="0"/>
        <w:adjustRightInd w:val="0"/>
        <w:spacing w:after="120"/>
        <w:ind w:left="567" w:hanging="567"/>
        <w:jc w:val="both"/>
        <w:rPr>
          <w:rFonts w:ascii="Times New Roman" w:hAnsi="Times New Roman" w:cs="Times New Roman"/>
          <w:noProof/>
          <w:sz w:val="24"/>
          <w:szCs w:val="24"/>
        </w:rPr>
      </w:pPr>
      <w:r w:rsidRPr="00326783">
        <w:rPr>
          <w:rFonts w:ascii="Times New Roman" w:hAnsi="Times New Roman" w:cs="Times New Roman"/>
          <w:noProof/>
          <w:sz w:val="24"/>
          <w:szCs w:val="24"/>
        </w:rPr>
        <w:t xml:space="preserve">Tariq, M. J., Almani, M. U., Sherazi, S. A. A., Usman, M., Arif, A. W., Yim, B., &amp; Gupta, S. (2020). Anxiety Due to COVID-19 and Impact on Patients Receiving Chemotherapy in An Inner-City Minority Population. </w:t>
      </w:r>
      <w:r w:rsidRPr="00326783">
        <w:rPr>
          <w:rFonts w:ascii="Times New Roman" w:hAnsi="Times New Roman" w:cs="Times New Roman"/>
          <w:i/>
          <w:iCs/>
          <w:noProof/>
          <w:sz w:val="24"/>
          <w:szCs w:val="24"/>
        </w:rPr>
        <w:t>Journal of Clinical Oncology</w:t>
      </w:r>
      <w:r w:rsidRPr="00326783">
        <w:rPr>
          <w:rFonts w:ascii="Times New Roman" w:hAnsi="Times New Roman" w:cs="Times New Roman"/>
          <w:noProof/>
          <w:sz w:val="24"/>
          <w:szCs w:val="24"/>
        </w:rPr>
        <w:t xml:space="preserve">, </w:t>
      </w:r>
      <w:r w:rsidRPr="00326783">
        <w:rPr>
          <w:rFonts w:ascii="Times New Roman" w:hAnsi="Times New Roman" w:cs="Times New Roman"/>
          <w:i/>
          <w:iCs/>
          <w:noProof/>
          <w:sz w:val="24"/>
          <w:szCs w:val="24"/>
        </w:rPr>
        <w:t>38</w:t>
      </w:r>
      <w:r w:rsidRPr="00326783">
        <w:rPr>
          <w:rFonts w:ascii="Times New Roman" w:hAnsi="Times New Roman" w:cs="Times New Roman"/>
          <w:noProof/>
          <w:sz w:val="24"/>
          <w:szCs w:val="24"/>
        </w:rPr>
        <w:t>(29), 1–9. https://doi.org/10.1200/JCO.2020.38.29_suppl.108</w:t>
      </w:r>
    </w:p>
    <w:p w:rsidR="00326783" w:rsidRPr="00326783" w:rsidRDefault="00326783" w:rsidP="00326783">
      <w:pPr>
        <w:widowControl w:val="0"/>
        <w:autoSpaceDE w:val="0"/>
        <w:autoSpaceDN w:val="0"/>
        <w:adjustRightInd w:val="0"/>
        <w:spacing w:after="120"/>
        <w:ind w:left="567" w:hanging="567"/>
        <w:jc w:val="both"/>
        <w:rPr>
          <w:rFonts w:ascii="Times New Roman" w:hAnsi="Times New Roman" w:cs="Times New Roman"/>
          <w:noProof/>
          <w:sz w:val="24"/>
          <w:szCs w:val="24"/>
        </w:rPr>
      </w:pPr>
      <w:r w:rsidRPr="00326783">
        <w:rPr>
          <w:rFonts w:ascii="Times New Roman" w:hAnsi="Times New Roman" w:cs="Times New Roman"/>
          <w:noProof/>
          <w:sz w:val="24"/>
          <w:szCs w:val="24"/>
        </w:rPr>
        <w:t xml:space="preserve">WHO. (2021). </w:t>
      </w:r>
      <w:r w:rsidRPr="00326783">
        <w:rPr>
          <w:rFonts w:ascii="Times New Roman" w:hAnsi="Times New Roman" w:cs="Times New Roman"/>
          <w:i/>
          <w:iCs/>
          <w:noProof/>
          <w:sz w:val="24"/>
          <w:szCs w:val="24"/>
        </w:rPr>
        <w:t>WHO Coronavirus (COVID-</w:t>
      </w:r>
      <w:r w:rsidRPr="00326783">
        <w:rPr>
          <w:rFonts w:ascii="Times New Roman" w:hAnsi="Times New Roman" w:cs="Times New Roman"/>
          <w:i/>
          <w:iCs/>
          <w:noProof/>
          <w:sz w:val="24"/>
          <w:szCs w:val="24"/>
        </w:rPr>
        <w:lastRenderedPageBreak/>
        <w:t>19) Dashboard</w:t>
      </w:r>
      <w:r w:rsidRPr="00326783">
        <w:rPr>
          <w:rFonts w:ascii="Times New Roman" w:hAnsi="Times New Roman" w:cs="Times New Roman"/>
          <w:noProof/>
          <w:sz w:val="24"/>
          <w:szCs w:val="24"/>
        </w:rPr>
        <w:t>. World Health Organization. https://covid19.who.int/</w:t>
      </w:r>
    </w:p>
    <w:p w:rsidR="00326783" w:rsidRPr="00326783" w:rsidRDefault="00326783" w:rsidP="00326783">
      <w:pPr>
        <w:widowControl w:val="0"/>
        <w:autoSpaceDE w:val="0"/>
        <w:autoSpaceDN w:val="0"/>
        <w:adjustRightInd w:val="0"/>
        <w:spacing w:after="120"/>
        <w:ind w:left="567" w:hanging="567"/>
        <w:jc w:val="both"/>
        <w:rPr>
          <w:rFonts w:ascii="Times New Roman" w:hAnsi="Times New Roman" w:cs="Times New Roman"/>
          <w:noProof/>
          <w:sz w:val="24"/>
          <w:szCs w:val="24"/>
        </w:rPr>
      </w:pPr>
      <w:r w:rsidRPr="00326783">
        <w:rPr>
          <w:rFonts w:ascii="Times New Roman" w:hAnsi="Times New Roman" w:cs="Times New Roman"/>
          <w:noProof/>
          <w:sz w:val="24"/>
          <w:szCs w:val="24"/>
        </w:rPr>
        <w:t xml:space="preserve">Yasin, A. I., Topcu, A., Shbair, A. T., Isleyen, Z. S., Ozturk, A., Besiroglu, M., &amp; Türk, H. M. (2021). Anxiety Levels of Breast Cancer Patients in Turkey During the Covid-19 Pandemic. </w:t>
      </w:r>
      <w:r w:rsidRPr="00326783">
        <w:rPr>
          <w:rFonts w:ascii="Times New Roman" w:hAnsi="Times New Roman" w:cs="Times New Roman"/>
          <w:i/>
          <w:iCs/>
          <w:noProof/>
          <w:sz w:val="24"/>
          <w:szCs w:val="24"/>
        </w:rPr>
        <w:t>Future Oncology</w:t>
      </w:r>
      <w:r w:rsidRPr="00326783">
        <w:rPr>
          <w:rFonts w:ascii="Times New Roman" w:hAnsi="Times New Roman" w:cs="Times New Roman"/>
          <w:noProof/>
          <w:sz w:val="24"/>
          <w:szCs w:val="24"/>
        </w:rPr>
        <w:t>, 1–9. https://doi.org/10.2217/fon-2020-1265</w:t>
      </w:r>
    </w:p>
    <w:p w:rsidR="00326783" w:rsidRPr="00326783" w:rsidRDefault="00326783" w:rsidP="00326783">
      <w:pPr>
        <w:widowControl w:val="0"/>
        <w:autoSpaceDE w:val="0"/>
        <w:autoSpaceDN w:val="0"/>
        <w:adjustRightInd w:val="0"/>
        <w:spacing w:after="120"/>
        <w:ind w:left="567" w:hanging="567"/>
        <w:jc w:val="both"/>
        <w:rPr>
          <w:rFonts w:ascii="Times New Roman" w:hAnsi="Times New Roman" w:cs="Times New Roman"/>
          <w:noProof/>
          <w:sz w:val="24"/>
          <w:szCs w:val="24"/>
        </w:rPr>
      </w:pPr>
      <w:r w:rsidRPr="00326783">
        <w:rPr>
          <w:rFonts w:ascii="Times New Roman" w:hAnsi="Times New Roman" w:cs="Times New Roman"/>
          <w:noProof/>
          <w:sz w:val="24"/>
          <w:szCs w:val="24"/>
        </w:rPr>
        <w:t xml:space="preserve">Yildirim, O. A., Poyraz, K., &amp; Erdur, E. (2021). Depression And Anxiety In Cancer Patients Before And During The Sars-Cov-2 Pandemic: Relationship With Delayed Chemotherapy. </w:t>
      </w:r>
      <w:r w:rsidRPr="00326783">
        <w:rPr>
          <w:rFonts w:ascii="Times New Roman" w:hAnsi="Times New Roman" w:cs="Times New Roman"/>
          <w:i/>
          <w:iCs/>
          <w:noProof/>
          <w:sz w:val="24"/>
          <w:szCs w:val="24"/>
        </w:rPr>
        <w:t>Quality of Life Research</w:t>
      </w:r>
      <w:r w:rsidRPr="00326783">
        <w:rPr>
          <w:rFonts w:ascii="Times New Roman" w:hAnsi="Times New Roman" w:cs="Times New Roman"/>
          <w:noProof/>
          <w:sz w:val="24"/>
          <w:szCs w:val="24"/>
        </w:rPr>
        <w:t xml:space="preserve">, </w:t>
      </w:r>
      <w:r w:rsidRPr="00326783">
        <w:rPr>
          <w:rFonts w:ascii="Times New Roman" w:hAnsi="Times New Roman" w:cs="Times New Roman"/>
          <w:i/>
          <w:iCs/>
          <w:noProof/>
          <w:sz w:val="24"/>
          <w:szCs w:val="24"/>
        </w:rPr>
        <w:t>30</w:t>
      </w:r>
      <w:r w:rsidRPr="00326783">
        <w:rPr>
          <w:rFonts w:ascii="Times New Roman" w:hAnsi="Times New Roman" w:cs="Times New Roman"/>
          <w:noProof/>
          <w:sz w:val="24"/>
          <w:szCs w:val="24"/>
        </w:rPr>
        <w:t>(7), 1903–1912. https://doi.org/10.1007/s11136-021-02795-4</w:t>
      </w:r>
    </w:p>
    <w:p w:rsidR="00326783" w:rsidRPr="00326783" w:rsidRDefault="00326783" w:rsidP="00326783">
      <w:pPr>
        <w:widowControl w:val="0"/>
        <w:autoSpaceDE w:val="0"/>
        <w:autoSpaceDN w:val="0"/>
        <w:adjustRightInd w:val="0"/>
        <w:spacing w:after="120"/>
        <w:ind w:left="567" w:hanging="567"/>
        <w:jc w:val="both"/>
        <w:rPr>
          <w:rFonts w:ascii="Times New Roman" w:hAnsi="Times New Roman" w:cs="Times New Roman"/>
          <w:noProof/>
          <w:sz w:val="24"/>
        </w:rPr>
      </w:pPr>
      <w:r w:rsidRPr="00326783">
        <w:rPr>
          <w:rFonts w:ascii="Times New Roman" w:hAnsi="Times New Roman" w:cs="Times New Roman"/>
          <w:noProof/>
          <w:sz w:val="24"/>
          <w:szCs w:val="24"/>
        </w:rPr>
        <w:t xml:space="preserve">Zhang, J., Yu, H., Gao, Y., Xu, Q., Yin, Y., &amp; Zhou, R. (2020). Prevalence of Anxiety and Depression Among Cancer Patients During the COVID-19 Pandemic: A Systematic Review and Meta-analysis Hongping. </w:t>
      </w:r>
      <w:r w:rsidRPr="00326783">
        <w:rPr>
          <w:rFonts w:ascii="Times New Roman" w:hAnsi="Times New Roman" w:cs="Times New Roman"/>
          <w:i/>
          <w:iCs/>
          <w:noProof/>
          <w:sz w:val="24"/>
          <w:szCs w:val="24"/>
        </w:rPr>
        <w:t>ResearchSquare</w:t>
      </w:r>
      <w:r w:rsidRPr="00326783">
        <w:rPr>
          <w:rFonts w:ascii="Times New Roman" w:hAnsi="Times New Roman" w:cs="Times New Roman"/>
          <w:noProof/>
          <w:sz w:val="24"/>
          <w:szCs w:val="24"/>
        </w:rPr>
        <w:t>, 1–12. https://doi.org/https://doi.org/10.21203/rs.3.rs-133466/v1</w:t>
      </w:r>
    </w:p>
    <w:p w:rsidR="000361AE" w:rsidRPr="00326783" w:rsidRDefault="00BF28C3" w:rsidP="00326783">
      <w:pPr>
        <w:widowControl w:val="0"/>
        <w:autoSpaceDE w:val="0"/>
        <w:autoSpaceDN w:val="0"/>
        <w:adjustRightInd w:val="0"/>
        <w:spacing w:after="120"/>
        <w:ind w:left="567" w:hanging="567"/>
        <w:jc w:val="both"/>
        <w:rPr>
          <w:sz w:val="24"/>
          <w:szCs w:val="24"/>
          <w:lang w:val="id-ID"/>
        </w:rPr>
      </w:pPr>
      <w:r w:rsidRPr="00326783">
        <w:rPr>
          <w:rFonts w:ascii="Times New Roman" w:hAnsi="Times New Roman" w:cs="Times New Roman"/>
          <w:b/>
          <w:sz w:val="24"/>
          <w:szCs w:val="24"/>
        </w:rPr>
        <w:fldChar w:fldCharType="end"/>
      </w:r>
    </w:p>
    <w:sectPr w:rsidR="000361AE" w:rsidRPr="00326783" w:rsidSect="00326783">
      <w:footerReference w:type="default" r:id="rId10"/>
      <w:pgSz w:w="11907" w:h="16840" w:code="9"/>
      <w:pgMar w:top="1701" w:right="1418" w:bottom="1418" w:left="1701" w:header="720" w:footer="720"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6BB" w:rsidRDefault="004B36BB" w:rsidP="00880D94">
      <w:r>
        <w:separator/>
      </w:r>
    </w:p>
  </w:endnote>
  <w:endnote w:type="continuationSeparator" w:id="0">
    <w:p w:rsidR="004B36BB" w:rsidRDefault="004B36BB" w:rsidP="0088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ouvenir">
    <w:altName w:val="Souvenir"/>
    <w:panose1 w:val="00000000000000000000"/>
    <w:charset w:val="00"/>
    <w:family w:val="roman"/>
    <w:notTrueType/>
    <w:pitch w:val="default"/>
    <w:sig w:usb0="00000003" w:usb1="00000000" w:usb2="00000000" w:usb3="00000000" w:csb0="00000001" w:csb1="00000000"/>
  </w:font>
  <w:font w:name="Times">
    <w:altName w:val="Times"/>
    <w:panose1 w:val="02020603050405020304"/>
    <w:charset w:val="00"/>
    <w:family w:val="roman"/>
    <w:pitch w:val="variable"/>
    <w:sig w:usb0="E0002AFF" w:usb1="C0007841" w:usb2="00000009" w:usb3="00000000" w:csb0="000001FF" w:csb1="00000000"/>
  </w:font>
  <w:font w:name="HelveticaNeu">
    <w:altName w:val="HelveticaNeu"/>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85093"/>
      <w:docPartObj>
        <w:docPartGallery w:val="Page Numbers (Bottom of Page)"/>
        <w:docPartUnique/>
      </w:docPartObj>
    </w:sdtPr>
    <w:sdtEndPr>
      <w:rPr>
        <w:rFonts w:ascii="Times New Roman" w:hAnsi="Times New Roman" w:cs="Times New Roman"/>
      </w:rPr>
    </w:sdtEndPr>
    <w:sdtContent>
      <w:p w:rsidR="00BF28C3" w:rsidRPr="00B232FF" w:rsidRDefault="00BF28C3">
        <w:pPr>
          <w:pStyle w:val="Footer"/>
          <w:jc w:val="center"/>
          <w:rPr>
            <w:rFonts w:ascii="Times New Roman" w:hAnsi="Times New Roman" w:cs="Times New Roman"/>
          </w:rPr>
        </w:pPr>
        <w:r w:rsidRPr="00B232FF">
          <w:rPr>
            <w:rFonts w:ascii="Times New Roman" w:hAnsi="Times New Roman" w:cs="Times New Roman"/>
          </w:rPr>
          <w:fldChar w:fldCharType="begin"/>
        </w:r>
        <w:r w:rsidRPr="00B232FF">
          <w:rPr>
            <w:rFonts w:ascii="Times New Roman" w:hAnsi="Times New Roman" w:cs="Times New Roman"/>
          </w:rPr>
          <w:instrText xml:space="preserve"> PAGE   \* MERGEFORMAT </w:instrText>
        </w:r>
        <w:r w:rsidRPr="00B232FF">
          <w:rPr>
            <w:rFonts w:ascii="Times New Roman" w:hAnsi="Times New Roman" w:cs="Times New Roman"/>
          </w:rPr>
          <w:fldChar w:fldCharType="separate"/>
        </w:r>
        <w:r w:rsidR="00B540F0">
          <w:rPr>
            <w:rFonts w:ascii="Times New Roman" w:hAnsi="Times New Roman" w:cs="Times New Roman"/>
            <w:noProof/>
          </w:rPr>
          <w:t>2</w:t>
        </w:r>
        <w:r w:rsidRPr="00B232FF">
          <w:rPr>
            <w:rFonts w:ascii="Times New Roman" w:hAnsi="Times New Roman" w:cs="Times New Roman"/>
          </w:rPr>
          <w:fldChar w:fldCharType="end"/>
        </w:r>
      </w:p>
    </w:sdtContent>
  </w:sdt>
  <w:p w:rsidR="00BF28C3" w:rsidRDefault="00BF28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3132"/>
      <w:docPartObj>
        <w:docPartGallery w:val="Page Numbers (Bottom of Page)"/>
        <w:docPartUnique/>
      </w:docPartObj>
    </w:sdtPr>
    <w:sdtEndPr>
      <w:rPr>
        <w:rFonts w:ascii="Times New Roman" w:hAnsi="Times New Roman" w:cs="Times New Roman"/>
      </w:rPr>
    </w:sdtEndPr>
    <w:sdtContent>
      <w:p w:rsidR="00460A6F" w:rsidRPr="00B232FF" w:rsidRDefault="00460A6F">
        <w:pPr>
          <w:pStyle w:val="Footer"/>
          <w:jc w:val="center"/>
          <w:rPr>
            <w:rFonts w:ascii="Times New Roman" w:hAnsi="Times New Roman" w:cs="Times New Roman"/>
          </w:rPr>
        </w:pPr>
        <w:r w:rsidRPr="00B232FF">
          <w:rPr>
            <w:rFonts w:ascii="Times New Roman" w:hAnsi="Times New Roman" w:cs="Times New Roman"/>
          </w:rPr>
          <w:fldChar w:fldCharType="begin"/>
        </w:r>
        <w:r w:rsidRPr="00B232FF">
          <w:rPr>
            <w:rFonts w:ascii="Times New Roman" w:hAnsi="Times New Roman" w:cs="Times New Roman"/>
          </w:rPr>
          <w:instrText xml:space="preserve"> PAGE   \* MERGEFORMAT </w:instrText>
        </w:r>
        <w:r w:rsidRPr="00B232FF">
          <w:rPr>
            <w:rFonts w:ascii="Times New Roman" w:hAnsi="Times New Roman" w:cs="Times New Roman"/>
          </w:rPr>
          <w:fldChar w:fldCharType="separate"/>
        </w:r>
        <w:r w:rsidR="0035581B">
          <w:rPr>
            <w:rFonts w:ascii="Times New Roman" w:hAnsi="Times New Roman" w:cs="Times New Roman"/>
            <w:noProof/>
          </w:rPr>
          <w:t>7</w:t>
        </w:r>
        <w:r w:rsidRPr="00B232FF">
          <w:rPr>
            <w:rFonts w:ascii="Times New Roman" w:hAnsi="Times New Roman" w:cs="Times New Roman"/>
          </w:rPr>
          <w:fldChar w:fldCharType="end"/>
        </w:r>
      </w:p>
    </w:sdtContent>
  </w:sdt>
  <w:p w:rsidR="00460A6F" w:rsidRDefault="00460A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6BB" w:rsidRDefault="004B36BB" w:rsidP="00880D94">
      <w:r>
        <w:separator/>
      </w:r>
    </w:p>
  </w:footnote>
  <w:footnote w:type="continuationSeparator" w:id="0">
    <w:p w:rsidR="004B36BB" w:rsidRDefault="004B36BB" w:rsidP="00880D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4F0"/>
    <w:multiLevelType w:val="hybridMultilevel"/>
    <w:tmpl w:val="2A485918"/>
    <w:lvl w:ilvl="0" w:tplc="53B6ED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750F0"/>
    <w:multiLevelType w:val="hybridMultilevel"/>
    <w:tmpl w:val="A5729A0C"/>
    <w:lvl w:ilvl="0" w:tplc="53B6ED14">
      <w:numFmt w:val="bullet"/>
      <w:lvlText w:val="-"/>
      <w:lvlJc w:val="left"/>
      <w:pPr>
        <w:ind w:left="644" w:hanging="360"/>
      </w:pPr>
      <w:rPr>
        <w:rFonts w:ascii="Calibri" w:eastAsiaTheme="minorHAns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07A578F9"/>
    <w:multiLevelType w:val="hybridMultilevel"/>
    <w:tmpl w:val="93C2E5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417FA0"/>
    <w:multiLevelType w:val="hybridMultilevel"/>
    <w:tmpl w:val="CE1A6D6C"/>
    <w:lvl w:ilvl="0" w:tplc="1040D8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D50AC"/>
    <w:multiLevelType w:val="hybridMultilevel"/>
    <w:tmpl w:val="197CE86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0A61532A"/>
    <w:multiLevelType w:val="hybridMultilevel"/>
    <w:tmpl w:val="5DF4F6BA"/>
    <w:lvl w:ilvl="0" w:tplc="13587AE4">
      <w:start w:val="1"/>
      <w:numFmt w:val="lowerLetter"/>
      <w:lvlText w:val="%1."/>
      <w:lvlJc w:val="left"/>
      <w:pPr>
        <w:ind w:left="720" w:hanging="360"/>
      </w:pPr>
      <w:rPr>
        <w:rFonts w:eastAsia="Times New Roman" w:hint="default"/>
        <w:i w:val="0"/>
        <w:color w:val="2828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D238CB"/>
    <w:multiLevelType w:val="hybridMultilevel"/>
    <w:tmpl w:val="C95EC786"/>
    <w:lvl w:ilvl="0" w:tplc="04090019">
      <w:start w:val="1"/>
      <w:numFmt w:val="lowerLetter"/>
      <w:lvlText w:val="%1."/>
      <w:lvlJc w:val="left"/>
      <w:pPr>
        <w:ind w:left="720" w:hanging="360"/>
      </w:pPr>
    </w:lvl>
    <w:lvl w:ilvl="1" w:tplc="DE8E842A">
      <w:start w:val="1"/>
      <w:numFmt w:val="lowerLetter"/>
      <w:lvlText w:val="%2."/>
      <w:lvlJc w:val="left"/>
      <w:pPr>
        <w:ind w:left="2205" w:hanging="11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100DA8"/>
    <w:multiLevelType w:val="hybridMultilevel"/>
    <w:tmpl w:val="3F32B4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EF7C0A"/>
    <w:multiLevelType w:val="hybridMultilevel"/>
    <w:tmpl w:val="B3821B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06143B"/>
    <w:multiLevelType w:val="hybridMultilevel"/>
    <w:tmpl w:val="81C63250"/>
    <w:lvl w:ilvl="0" w:tplc="9C9EE79A">
      <w:start w:val="1"/>
      <w:numFmt w:val="decimal"/>
      <w:lvlText w:val="%1."/>
      <w:lvlJc w:val="left"/>
      <w:pPr>
        <w:ind w:left="2629"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nsid w:val="15732145"/>
    <w:multiLevelType w:val="hybridMultilevel"/>
    <w:tmpl w:val="2E1AECEA"/>
    <w:lvl w:ilvl="0" w:tplc="9C9EE79A">
      <w:start w:val="1"/>
      <w:numFmt w:val="decimal"/>
      <w:lvlText w:val="%1."/>
      <w:lvlJc w:val="left"/>
      <w:pPr>
        <w:ind w:left="1713"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nsid w:val="16CF25AB"/>
    <w:multiLevelType w:val="hybridMultilevel"/>
    <w:tmpl w:val="5DACFC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122FAF"/>
    <w:multiLevelType w:val="hybridMultilevel"/>
    <w:tmpl w:val="2C0C2DDC"/>
    <w:lvl w:ilvl="0" w:tplc="7C1A570C">
      <w:start w:val="1"/>
      <w:numFmt w:val="decimal"/>
      <w:lvlText w:val="%1."/>
      <w:lvlJc w:val="left"/>
      <w:pPr>
        <w:ind w:left="1146" w:hanging="360"/>
      </w:pPr>
      <w:rPr>
        <w:rFonts w:hint="default"/>
        <w:i w:val="0"/>
        <w:color w:val="282829"/>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178B5E56"/>
    <w:multiLevelType w:val="hybridMultilevel"/>
    <w:tmpl w:val="BBD67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1923B0"/>
    <w:multiLevelType w:val="hybridMultilevel"/>
    <w:tmpl w:val="8DC68852"/>
    <w:lvl w:ilvl="0" w:tplc="1040D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0168F3"/>
    <w:multiLevelType w:val="hybridMultilevel"/>
    <w:tmpl w:val="E9B2E6A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A904592"/>
    <w:multiLevelType w:val="hybridMultilevel"/>
    <w:tmpl w:val="498A899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BC9361D"/>
    <w:multiLevelType w:val="hybridMultilevel"/>
    <w:tmpl w:val="8662C7C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BD02A9E"/>
    <w:multiLevelType w:val="hybridMultilevel"/>
    <w:tmpl w:val="6A3860DA"/>
    <w:lvl w:ilvl="0" w:tplc="4852EBA6">
      <w:start w:val="2"/>
      <w:numFmt w:val="bullet"/>
      <w:lvlText w:val="-"/>
      <w:lvlJc w:val="left"/>
      <w:pPr>
        <w:ind w:left="612" w:hanging="360"/>
      </w:pPr>
      <w:rPr>
        <w:rFonts w:ascii="Times New Roman" w:eastAsia="Calibri"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9">
    <w:nsid w:val="1CE955C5"/>
    <w:multiLevelType w:val="hybridMultilevel"/>
    <w:tmpl w:val="3DBEF3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A26B03"/>
    <w:multiLevelType w:val="hybridMultilevel"/>
    <w:tmpl w:val="4EB4BE4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5210BD8"/>
    <w:multiLevelType w:val="hybridMultilevel"/>
    <w:tmpl w:val="F8EE89C4"/>
    <w:lvl w:ilvl="0" w:tplc="1040D85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257B1B1E"/>
    <w:multiLevelType w:val="hybridMultilevel"/>
    <w:tmpl w:val="E5D472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860B63"/>
    <w:multiLevelType w:val="hybridMultilevel"/>
    <w:tmpl w:val="27A8ADEA"/>
    <w:lvl w:ilvl="0" w:tplc="4B521236">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4818CC"/>
    <w:multiLevelType w:val="hybridMultilevel"/>
    <w:tmpl w:val="E048A51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2B62066C"/>
    <w:multiLevelType w:val="hybridMultilevel"/>
    <w:tmpl w:val="35F67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C160A27"/>
    <w:multiLevelType w:val="hybridMultilevel"/>
    <w:tmpl w:val="78945726"/>
    <w:lvl w:ilvl="0" w:tplc="4852EBA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CAF653A"/>
    <w:multiLevelType w:val="hybridMultilevel"/>
    <w:tmpl w:val="5322990A"/>
    <w:lvl w:ilvl="0" w:tplc="13587AE4">
      <w:start w:val="1"/>
      <w:numFmt w:val="lowerLetter"/>
      <w:lvlText w:val="%1."/>
      <w:lvlJc w:val="left"/>
      <w:pPr>
        <w:ind w:left="720" w:hanging="360"/>
      </w:pPr>
      <w:rPr>
        <w:rFonts w:eastAsia="Times New Roman" w:hint="default"/>
        <w:i w:val="0"/>
        <w:color w:val="2828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F42286F"/>
    <w:multiLevelType w:val="hybridMultilevel"/>
    <w:tmpl w:val="D996FAFA"/>
    <w:lvl w:ilvl="0" w:tplc="0409000F">
      <w:start w:val="1"/>
      <w:numFmt w:val="decimal"/>
      <w:lvlText w:val="%1."/>
      <w:lvlJc w:val="left"/>
      <w:pPr>
        <w:ind w:left="1146" w:hanging="360"/>
      </w:pPr>
      <w:rPr>
        <w:rFonts w:hint="default"/>
        <w:sz w:val="24"/>
        <w:szCs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36B278DE"/>
    <w:multiLevelType w:val="hybridMultilevel"/>
    <w:tmpl w:val="693A37B0"/>
    <w:lvl w:ilvl="0" w:tplc="13587AE4">
      <w:start w:val="1"/>
      <w:numFmt w:val="lowerLetter"/>
      <w:lvlText w:val="%1."/>
      <w:lvlJc w:val="left"/>
      <w:pPr>
        <w:ind w:left="1996" w:hanging="360"/>
      </w:pPr>
      <w:rPr>
        <w:rFonts w:eastAsia="Times New Roman" w:hint="default"/>
        <w:i w:val="0"/>
        <w:color w:val="282829"/>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0">
    <w:nsid w:val="36B632D4"/>
    <w:multiLevelType w:val="hybridMultilevel"/>
    <w:tmpl w:val="62E2F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6D67DD5"/>
    <w:multiLevelType w:val="hybridMultilevel"/>
    <w:tmpl w:val="34E0EA9C"/>
    <w:lvl w:ilvl="0" w:tplc="4852EBA6">
      <w:start w:val="2"/>
      <w:numFmt w:val="bullet"/>
      <w:lvlText w:val="-"/>
      <w:lvlJc w:val="left"/>
      <w:pPr>
        <w:ind w:left="612" w:hanging="360"/>
      </w:pPr>
      <w:rPr>
        <w:rFonts w:ascii="Times New Roman" w:eastAsia="Calibri"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2">
    <w:nsid w:val="39E83668"/>
    <w:multiLevelType w:val="hybridMultilevel"/>
    <w:tmpl w:val="EFEE328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B1D14E7"/>
    <w:multiLevelType w:val="hybridMultilevel"/>
    <w:tmpl w:val="50065C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1D160E"/>
    <w:multiLevelType w:val="hybridMultilevel"/>
    <w:tmpl w:val="A1DA9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0E0A2F"/>
    <w:multiLevelType w:val="hybridMultilevel"/>
    <w:tmpl w:val="DAFEED42"/>
    <w:lvl w:ilvl="0" w:tplc="13587AE4">
      <w:start w:val="1"/>
      <w:numFmt w:val="lowerLetter"/>
      <w:lvlText w:val="%1."/>
      <w:lvlJc w:val="left"/>
      <w:pPr>
        <w:ind w:left="720" w:hanging="360"/>
      </w:pPr>
      <w:rPr>
        <w:rFonts w:eastAsia="Times New Roman" w:hint="default"/>
        <w:i w:val="0"/>
        <w:color w:val="2828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CF7B58"/>
    <w:multiLevelType w:val="hybridMultilevel"/>
    <w:tmpl w:val="6388EB68"/>
    <w:lvl w:ilvl="0" w:tplc="1040D858">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91F7833"/>
    <w:multiLevelType w:val="hybridMultilevel"/>
    <w:tmpl w:val="39B65420"/>
    <w:lvl w:ilvl="0" w:tplc="4852EBA6">
      <w:start w:val="2"/>
      <w:numFmt w:val="bullet"/>
      <w:lvlText w:val="-"/>
      <w:lvlJc w:val="left"/>
      <w:pPr>
        <w:ind w:left="610" w:hanging="360"/>
      </w:pPr>
      <w:rPr>
        <w:rFonts w:ascii="Times New Roman" w:eastAsia="Calibri" w:hAnsi="Times New Roman" w:cs="Times New Roman"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38">
    <w:nsid w:val="4A783461"/>
    <w:multiLevelType w:val="hybridMultilevel"/>
    <w:tmpl w:val="440039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452F0A"/>
    <w:multiLevelType w:val="hybridMultilevel"/>
    <w:tmpl w:val="818EBF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D514F37"/>
    <w:multiLevelType w:val="hybridMultilevel"/>
    <w:tmpl w:val="80BE85DE"/>
    <w:lvl w:ilvl="0" w:tplc="04090019">
      <w:start w:val="1"/>
      <w:numFmt w:val="lowerLetter"/>
      <w:lvlText w:val="%1."/>
      <w:lvlJc w:val="left"/>
      <w:pPr>
        <w:ind w:left="720" w:hanging="360"/>
      </w:pPr>
    </w:lvl>
    <w:lvl w:ilvl="1" w:tplc="FE164518">
      <w:start w:val="1"/>
      <w:numFmt w:val="decimal"/>
      <w:lvlText w:val="%2)"/>
      <w:lvlJc w:val="left"/>
      <w:pPr>
        <w:ind w:left="2025" w:hanging="94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DD47453"/>
    <w:multiLevelType w:val="hybridMultilevel"/>
    <w:tmpl w:val="22BA8674"/>
    <w:lvl w:ilvl="0" w:tplc="7F463C5E">
      <w:start w:val="1"/>
      <w:numFmt w:val="decimal"/>
      <w:lvlText w:val="%1."/>
      <w:lvlJc w:val="left"/>
      <w:pPr>
        <w:ind w:left="720" w:hanging="360"/>
      </w:pPr>
      <w:rPr>
        <w:rFonts w:ascii="Times New Roman" w:hAnsi="Times New Roman" w:cs="Times New Roman"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FE12584"/>
    <w:multiLevelType w:val="hybridMultilevel"/>
    <w:tmpl w:val="D15A27E0"/>
    <w:lvl w:ilvl="0" w:tplc="4852EBA6">
      <w:start w:val="2"/>
      <w:numFmt w:val="bullet"/>
      <w:lvlText w:val="-"/>
      <w:lvlJc w:val="left"/>
      <w:pPr>
        <w:ind w:left="610" w:hanging="360"/>
      </w:pPr>
      <w:rPr>
        <w:rFonts w:ascii="Times New Roman" w:eastAsia="Calibri" w:hAnsi="Times New Roman" w:cs="Times New Roman"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43">
    <w:nsid w:val="543D77F9"/>
    <w:multiLevelType w:val="hybridMultilevel"/>
    <w:tmpl w:val="60365766"/>
    <w:lvl w:ilvl="0" w:tplc="4116638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575578"/>
    <w:multiLevelType w:val="hybridMultilevel"/>
    <w:tmpl w:val="2F563C32"/>
    <w:lvl w:ilvl="0" w:tplc="1040D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C82340A"/>
    <w:multiLevelType w:val="hybridMultilevel"/>
    <w:tmpl w:val="57B4FA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CDB0E69"/>
    <w:multiLevelType w:val="hybridMultilevel"/>
    <w:tmpl w:val="062E6EBA"/>
    <w:lvl w:ilvl="0" w:tplc="4852EBA6">
      <w:start w:val="2"/>
      <w:numFmt w:val="bullet"/>
      <w:lvlText w:val="-"/>
      <w:lvlJc w:val="left"/>
      <w:pPr>
        <w:ind w:left="612" w:hanging="360"/>
      </w:pPr>
      <w:rPr>
        <w:rFonts w:ascii="Times New Roman" w:eastAsia="Calibri"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7">
    <w:nsid w:val="5D2B12C8"/>
    <w:multiLevelType w:val="hybridMultilevel"/>
    <w:tmpl w:val="84B46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F0C13FA"/>
    <w:multiLevelType w:val="hybridMultilevel"/>
    <w:tmpl w:val="1A0EF122"/>
    <w:lvl w:ilvl="0" w:tplc="456819F4">
      <w:start w:val="1"/>
      <w:numFmt w:val="decimal"/>
      <w:lvlText w:val="%1."/>
      <w:lvlJc w:val="left"/>
      <w:pPr>
        <w:ind w:left="1146" w:hanging="360"/>
      </w:pPr>
      <w:rPr>
        <w:rFonts w:hint="default"/>
        <w:b w:val="0"/>
        <w:i w:val="0"/>
        <w:color w:val="282829"/>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9">
    <w:nsid w:val="61857149"/>
    <w:multiLevelType w:val="hybridMultilevel"/>
    <w:tmpl w:val="788ABF0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26179EE"/>
    <w:multiLevelType w:val="hybridMultilevel"/>
    <w:tmpl w:val="E6FE5510"/>
    <w:lvl w:ilvl="0" w:tplc="4852EBA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31747CB"/>
    <w:multiLevelType w:val="hybridMultilevel"/>
    <w:tmpl w:val="D5C2E9F2"/>
    <w:lvl w:ilvl="0" w:tplc="04090011">
      <w:start w:val="1"/>
      <w:numFmt w:val="decimal"/>
      <w:lvlText w:val="%1)"/>
      <w:lvlJc w:val="left"/>
      <w:pPr>
        <w:ind w:left="1713" w:hanging="360"/>
      </w:pPr>
      <w:rPr>
        <w:i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2">
    <w:nsid w:val="65BE7818"/>
    <w:multiLevelType w:val="hybridMultilevel"/>
    <w:tmpl w:val="210C4F9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67631AF9"/>
    <w:multiLevelType w:val="hybridMultilevel"/>
    <w:tmpl w:val="EB0A6E2E"/>
    <w:lvl w:ilvl="0" w:tplc="13587AE4">
      <w:start w:val="1"/>
      <w:numFmt w:val="lowerLetter"/>
      <w:lvlText w:val="%1."/>
      <w:lvlJc w:val="left"/>
      <w:pPr>
        <w:ind w:left="1429" w:hanging="360"/>
      </w:pPr>
      <w:rPr>
        <w:rFonts w:eastAsia="Times New Roman" w:hint="default"/>
        <w:i w:val="0"/>
        <w:color w:val="282829"/>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4">
    <w:nsid w:val="6E5455D6"/>
    <w:multiLevelType w:val="hybridMultilevel"/>
    <w:tmpl w:val="91FCEC72"/>
    <w:lvl w:ilvl="0" w:tplc="04090011">
      <w:start w:val="1"/>
      <w:numFmt w:val="decimal"/>
      <w:lvlText w:val="%1)"/>
      <w:lvlJc w:val="left"/>
      <w:pPr>
        <w:ind w:left="1713" w:hanging="360"/>
      </w:pPr>
      <w:rPr>
        <w:i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5">
    <w:nsid w:val="70217851"/>
    <w:multiLevelType w:val="hybridMultilevel"/>
    <w:tmpl w:val="1A86F9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7042756C"/>
    <w:multiLevelType w:val="hybridMultilevel"/>
    <w:tmpl w:val="F7644F20"/>
    <w:lvl w:ilvl="0" w:tplc="4852EBA6">
      <w:start w:val="2"/>
      <w:numFmt w:val="bullet"/>
      <w:lvlText w:val="-"/>
      <w:lvlJc w:val="left"/>
      <w:pPr>
        <w:ind w:left="610" w:hanging="360"/>
      </w:pPr>
      <w:rPr>
        <w:rFonts w:ascii="Times New Roman" w:eastAsia="Calibri" w:hAnsi="Times New Roman" w:cs="Times New Roman"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57">
    <w:nsid w:val="704A27C2"/>
    <w:multiLevelType w:val="hybridMultilevel"/>
    <w:tmpl w:val="09D69C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26D1BD8"/>
    <w:multiLevelType w:val="hybridMultilevel"/>
    <w:tmpl w:val="E724DA4A"/>
    <w:lvl w:ilvl="0" w:tplc="DF4260B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5481EC5"/>
    <w:multiLevelType w:val="hybridMultilevel"/>
    <w:tmpl w:val="45902C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5C67C9E"/>
    <w:multiLevelType w:val="hybridMultilevel"/>
    <w:tmpl w:val="101665A8"/>
    <w:lvl w:ilvl="0" w:tplc="4852EBA6">
      <w:start w:val="2"/>
      <w:numFmt w:val="bullet"/>
      <w:lvlText w:val="-"/>
      <w:lvlJc w:val="left"/>
      <w:pPr>
        <w:ind w:left="610" w:hanging="360"/>
      </w:pPr>
      <w:rPr>
        <w:rFonts w:ascii="Times New Roman" w:eastAsia="Calibri" w:hAnsi="Times New Roman" w:cs="Times New Roman"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61">
    <w:nsid w:val="769A4109"/>
    <w:multiLevelType w:val="hybridMultilevel"/>
    <w:tmpl w:val="84D67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3734D9"/>
    <w:multiLevelType w:val="hybridMultilevel"/>
    <w:tmpl w:val="5C3CD862"/>
    <w:lvl w:ilvl="0" w:tplc="4852EBA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61"/>
  </w:num>
  <w:num w:numId="4">
    <w:abstractNumId w:val="43"/>
  </w:num>
  <w:num w:numId="5">
    <w:abstractNumId w:val="44"/>
  </w:num>
  <w:num w:numId="6">
    <w:abstractNumId w:val="9"/>
  </w:num>
  <w:num w:numId="7">
    <w:abstractNumId w:val="35"/>
  </w:num>
  <w:num w:numId="8">
    <w:abstractNumId w:val="29"/>
  </w:num>
  <w:num w:numId="9">
    <w:abstractNumId w:val="14"/>
  </w:num>
  <w:num w:numId="10">
    <w:abstractNumId w:val="25"/>
  </w:num>
  <w:num w:numId="11">
    <w:abstractNumId w:val="6"/>
  </w:num>
  <w:num w:numId="12">
    <w:abstractNumId w:val="40"/>
  </w:num>
  <w:num w:numId="13">
    <w:abstractNumId w:val="5"/>
  </w:num>
  <w:num w:numId="14">
    <w:abstractNumId w:val="28"/>
  </w:num>
  <w:num w:numId="15">
    <w:abstractNumId w:val="39"/>
  </w:num>
  <w:num w:numId="16">
    <w:abstractNumId w:val="38"/>
  </w:num>
  <w:num w:numId="17">
    <w:abstractNumId w:val="59"/>
  </w:num>
  <w:num w:numId="18">
    <w:abstractNumId w:val="57"/>
  </w:num>
  <w:num w:numId="19">
    <w:abstractNumId w:val="47"/>
  </w:num>
  <w:num w:numId="20">
    <w:abstractNumId w:val="2"/>
  </w:num>
  <w:num w:numId="21">
    <w:abstractNumId w:val="23"/>
  </w:num>
  <w:num w:numId="22">
    <w:abstractNumId w:val="16"/>
  </w:num>
  <w:num w:numId="23">
    <w:abstractNumId w:val="49"/>
  </w:num>
  <w:num w:numId="24">
    <w:abstractNumId w:val="17"/>
  </w:num>
  <w:num w:numId="25">
    <w:abstractNumId w:val="15"/>
  </w:num>
  <w:num w:numId="26">
    <w:abstractNumId w:val="4"/>
  </w:num>
  <w:num w:numId="27">
    <w:abstractNumId w:val="33"/>
  </w:num>
  <w:num w:numId="28">
    <w:abstractNumId w:val="52"/>
  </w:num>
  <w:num w:numId="29">
    <w:abstractNumId w:val="20"/>
  </w:num>
  <w:num w:numId="30">
    <w:abstractNumId w:val="32"/>
  </w:num>
  <w:num w:numId="31">
    <w:abstractNumId w:val="55"/>
  </w:num>
  <w:num w:numId="32">
    <w:abstractNumId w:val="24"/>
  </w:num>
  <w:num w:numId="33">
    <w:abstractNumId w:val="41"/>
  </w:num>
  <w:num w:numId="34">
    <w:abstractNumId w:val="45"/>
  </w:num>
  <w:num w:numId="35">
    <w:abstractNumId w:val="34"/>
  </w:num>
  <w:num w:numId="36">
    <w:abstractNumId w:val="13"/>
  </w:num>
  <w:num w:numId="37">
    <w:abstractNumId w:val="22"/>
  </w:num>
  <w:num w:numId="38">
    <w:abstractNumId w:val="53"/>
  </w:num>
  <w:num w:numId="39">
    <w:abstractNumId w:val="12"/>
  </w:num>
  <w:num w:numId="40">
    <w:abstractNumId w:val="54"/>
  </w:num>
  <w:num w:numId="41">
    <w:abstractNumId w:val="51"/>
  </w:num>
  <w:num w:numId="42">
    <w:abstractNumId w:val="3"/>
  </w:num>
  <w:num w:numId="43">
    <w:abstractNumId w:val="19"/>
  </w:num>
  <w:num w:numId="44">
    <w:abstractNumId w:val="36"/>
  </w:num>
  <w:num w:numId="45">
    <w:abstractNumId w:val="30"/>
  </w:num>
  <w:num w:numId="46">
    <w:abstractNumId w:val="58"/>
  </w:num>
  <w:num w:numId="47">
    <w:abstractNumId w:val="1"/>
  </w:num>
  <w:num w:numId="48">
    <w:abstractNumId w:val="0"/>
  </w:num>
  <w:num w:numId="49">
    <w:abstractNumId w:val="7"/>
  </w:num>
  <w:num w:numId="50">
    <w:abstractNumId w:val="48"/>
  </w:num>
  <w:num w:numId="51">
    <w:abstractNumId w:val="8"/>
  </w:num>
  <w:num w:numId="52">
    <w:abstractNumId w:val="26"/>
  </w:num>
  <w:num w:numId="53">
    <w:abstractNumId w:val="37"/>
  </w:num>
  <w:num w:numId="54">
    <w:abstractNumId w:val="56"/>
  </w:num>
  <w:num w:numId="55">
    <w:abstractNumId w:val="42"/>
  </w:num>
  <w:num w:numId="56">
    <w:abstractNumId w:val="60"/>
  </w:num>
  <w:num w:numId="57">
    <w:abstractNumId w:val="31"/>
  </w:num>
  <w:num w:numId="58">
    <w:abstractNumId w:val="46"/>
  </w:num>
  <w:num w:numId="59">
    <w:abstractNumId w:val="18"/>
  </w:num>
  <w:num w:numId="60">
    <w:abstractNumId w:val="50"/>
  </w:num>
  <w:num w:numId="61">
    <w:abstractNumId w:val="62"/>
  </w:num>
  <w:num w:numId="62">
    <w:abstractNumId w:val="27"/>
  </w:num>
  <w:num w:numId="63">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356A"/>
    <w:rsid w:val="00001AB6"/>
    <w:rsid w:val="00003875"/>
    <w:rsid w:val="00006873"/>
    <w:rsid w:val="00011EA8"/>
    <w:rsid w:val="00012774"/>
    <w:rsid w:val="00014011"/>
    <w:rsid w:val="00014283"/>
    <w:rsid w:val="00026278"/>
    <w:rsid w:val="000361AE"/>
    <w:rsid w:val="00040845"/>
    <w:rsid w:val="00041F8C"/>
    <w:rsid w:val="000468FC"/>
    <w:rsid w:val="00052A96"/>
    <w:rsid w:val="00055068"/>
    <w:rsid w:val="000640E7"/>
    <w:rsid w:val="00071620"/>
    <w:rsid w:val="00074CE6"/>
    <w:rsid w:val="00080C1B"/>
    <w:rsid w:val="00084BBB"/>
    <w:rsid w:val="00090694"/>
    <w:rsid w:val="00093767"/>
    <w:rsid w:val="0009677E"/>
    <w:rsid w:val="000A14DF"/>
    <w:rsid w:val="000A1D33"/>
    <w:rsid w:val="000A400F"/>
    <w:rsid w:val="000B3BFD"/>
    <w:rsid w:val="000C356B"/>
    <w:rsid w:val="000C565B"/>
    <w:rsid w:val="000D1B67"/>
    <w:rsid w:val="000D2B5A"/>
    <w:rsid w:val="000D3BCC"/>
    <w:rsid w:val="000D3D73"/>
    <w:rsid w:val="000D43DD"/>
    <w:rsid w:val="000E238F"/>
    <w:rsid w:val="000E383D"/>
    <w:rsid w:val="000E5EED"/>
    <w:rsid w:val="000F0C58"/>
    <w:rsid w:val="000F4581"/>
    <w:rsid w:val="000F48E4"/>
    <w:rsid w:val="000F6048"/>
    <w:rsid w:val="00110263"/>
    <w:rsid w:val="00113B51"/>
    <w:rsid w:val="0011410B"/>
    <w:rsid w:val="0011546C"/>
    <w:rsid w:val="00116FDB"/>
    <w:rsid w:val="001254BC"/>
    <w:rsid w:val="00134D25"/>
    <w:rsid w:val="0013655D"/>
    <w:rsid w:val="00136AD8"/>
    <w:rsid w:val="00136BDA"/>
    <w:rsid w:val="00156764"/>
    <w:rsid w:val="001625DF"/>
    <w:rsid w:val="00162D3A"/>
    <w:rsid w:val="00167980"/>
    <w:rsid w:val="001702A1"/>
    <w:rsid w:val="00176911"/>
    <w:rsid w:val="00177AE4"/>
    <w:rsid w:val="00177BE9"/>
    <w:rsid w:val="00183E98"/>
    <w:rsid w:val="0019747F"/>
    <w:rsid w:val="001B1DC7"/>
    <w:rsid w:val="001B300C"/>
    <w:rsid w:val="001B49A6"/>
    <w:rsid w:val="001B7BFB"/>
    <w:rsid w:val="001B7D33"/>
    <w:rsid w:val="001C0DE5"/>
    <w:rsid w:val="001C2776"/>
    <w:rsid w:val="001D105C"/>
    <w:rsid w:val="001D2310"/>
    <w:rsid w:val="001D7A97"/>
    <w:rsid w:val="001E0B5A"/>
    <w:rsid w:val="001E0E22"/>
    <w:rsid w:val="001F29E6"/>
    <w:rsid w:val="001F2B95"/>
    <w:rsid w:val="001F445B"/>
    <w:rsid w:val="00203B1E"/>
    <w:rsid w:val="002049D7"/>
    <w:rsid w:val="0021055A"/>
    <w:rsid w:val="00213193"/>
    <w:rsid w:val="002133B5"/>
    <w:rsid w:val="00222997"/>
    <w:rsid w:val="00224737"/>
    <w:rsid w:val="00233111"/>
    <w:rsid w:val="00233D12"/>
    <w:rsid w:val="002340BA"/>
    <w:rsid w:val="0023497F"/>
    <w:rsid w:val="00237739"/>
    <w:rsid w:val="0024016E"/>
    <w:rsid w:val="00253932"/>
    <w:rsid w:val="00254A2C"/>
    <w:rsid w:val="00257933"/>
    <w:rsid w:val="0026339F"/>
    <w:rsid w:val="0026589A"/>
    <w:rsid w:val="00265B8D"/>
    <w:rsid w:val="00266970"/>
    <w:rsid w:val="002769D6"/>
    <w:rsid w:val="00283B3F"/>
    <w:rsid w:val="00283F0E"/>
    <w:rsid w:val="00286756"/>
    <w:rsid w:val="00291DE4"/>
    <w:rsid w:val="002936A5"/>
    <w:rsid w:val="00293D3D"/>
    <w:rsid w:val="002A5A2C"/>
    <w:rsid w:val="002A7FEF"/>
    <w:rsid w:val="002B0DD2"/>
    <w:rsid w:val="002B3591"/>
    <w:rsid w:val="002B701F"/>
    <w:rsid w:val="002C1CF5"/>
    <w:rsid w:val="002D1025"/>
    <w:rsid w:val="002D3E70"/>
    <w:rsid w:val="002D4B48"/>
    <w:rsid w:val="002D4BF5"/>
    <w:rsid w:val="002D70C0"/>
    <w:rsid w:val="002E07FE"/>
    <w:rsid w:val="002E3B9F"/>
    <w:rsid w:val="002E608F"/>
    <w:rsid w:val="002E6175"/>
    <w:rsid w:val="002F2CAA"/>
    <w:rsid w:val="002F77F6"/>
    <w:rsid w:val="00303A15"/>
    <w:rsid w:val="00306F91"/>
    <w:rsid w:val="003134E6"/>
    <w:rsid w:val="00315236"/>
    <w:rsid w:val="00315F3A"/>
    <w:rsid w:val="00321B53"/>
    <w:rsid w:val="00324D60"/>
    <w:rsid w:val="00326783"/>
    <w:rsid w:val="00327EC6"/>
    <w:rsid w:val="003366F8"/>
    <w:rsid w:val="003376DA"/>
    <w:rsid w:val="00337FD7"/>
    <w:rsid w:val="00340FDA"/>
    <w:rsid w:val="003415E2"/>
    <w:rsid w:val="003448A7"/>
    <w:rsid w:val="00345C7B"/>
    <w:rsid w:val="0035581B"/>
    <w:rsid w:val="00373461"/>
    <w:rsid w:val="00374EA5"/>
    <w:rsid w:val="003755CB"/>
    <w:rsid w:val="00390060"/>
    <w:rsid w:val="003936F2"/>
    <w:rsid w:val="003A591F"/>
    <w:rsid w:val="003B59A4"/>
    <w:rsid w:val="003C0848"/>
    <w:rsid w:val="003C2052"/>
    <w:rsid w:val="003C4149"/>
    <w:rsid w:val="003C7A49"/>
    <w:rsid w:val="003D2F3A"/>
    <w:rsid w:val="003D3811"/>
    <w:rsid w:val="003E041C"/>
    <w:rsid w:val="003E3DDF"/>
    <w:rsid w:val="003E753B"/>
    <w:rsid w:val="003E78CC"/>
    <w:rsid w:val="003F16A7"/>
    <w:rsid w:val="003F702F"/>
    <w:rsid w:val="003F7D00"/>
    <w:rsid w:val="0041389A"/>
    <w:rsid w:val="00416D4A"/>
    <w:rsid w:val="00426183"/>
    <w:rsid w:val="0043601B"/>
    <w:rsid w:val="00447846"/>
    <w:rsid w:val="0045184D"/>
    <w:rsid w:val="00456BB1"/>
    <w:rsid w:val="00460A6F"/>
    <w:rsid w:val="00461B6B"/>
    <w:rsid w:val="004623D9"/>
    <w:rsid w:val="004671D4"/>
    <w:rsid w:val="00467935"/>
    <w:rsid w:val="004717AE"/>
    <w:rsid w:val="00472136"/>
    <w:rsid w:val="0047277C"/>
    <w:rsid w:val="00472AFB"/>
    <w:rsid w:val="004776D9"/>
    <w:rsid w:val="004823CA"/>
    <w:rsid w:val="00483204"/>
    <w:rsid w:val="00486414"/>
    <w:rsid w:val="004922C2"/>
    <w:rsid w:val="004924A9"/>
    <w:rsid w:val="004A277E"/>
    <w:rsid w:val="004B1C1E"/>
    <w:rsid w:val="004B2EC6"/>
    <w:rsid w:val="004B36BB"/>
    <w:rsid w:val="004C006E"/>
    <w:rsid w:val="004C50AA"/>
    <w:rsid w:val="004D357C"/>
    <w:rsid w:val="004D3CBD"/>
    <w:rsid w:val="004D5DE7"/>
    <w:rsid w:val="004E4D05"/>
    <w:rsid w:val="004E7EED"/>
    <w:rsid w:val="004F35EB"/>
    <w:rsid w:val="005071C8"/>
    <w:rsid w:val="00515C07"/>
    <w:rsid w:val="00521805"/>
    <w:rsid w:val="005219B5"/>
    <w:rsid w:val="0052417C"/>
    <w:rsid w:val="0052439E"/>
    <w:rsid w:val="00524FC4"/>
    <w:rsid w:val="005274C5"/>
    <w:rsid w:val="00534B3E"/>
    <w:rsid w:val="00542762"/>
    <w:rsid w:val="00550C4F"/>
    <w:rsid w:val="005609F9"/>
    <w:rsid w:val="00570869"/>
    <w:rsid w:val="0057784F"/>
    <w:rsid w:val="0058069B"/>
    <w:rsid w:val="0058493B"/>
    <w:rsid w:val="0058575A"/>
    <w:rsid w:val="005865EA"/>
    <w:rsid w:val="005A1E99"/>
    <w:rsid w:val="005A2F09"/>
    <w:rsid w:val="005B3B43"/>
    <w:rsid w:val="005B6D77"/>
    <w:rsid w:val="005B7591"/>
    <w:rsid w:val="005B79EE"/>
    <w:rsid w:val="005B7AB4"/>
    <w:rsid w:val="005C3B9B"/>
    <w:rsid w:val="005C75AB"/>
    <w:rsid w:val="005D2994"/>
    <w:rsid w:val="005D34B9"/>
    <w:rsid w:val="005D4327"/>
    <w:rsid w:val="005D4A7C"/>
    <w:rsid w:val="005D5474"/>
    <w:rsid w:val="005D61E0"/>
    <w:rsid w:val="005E08E1"/>
    <w:rsid w:val="005E10D5"/>
    <w:rsid w:val="005E198A"/>
    <w:rsid w:val="005E686E"/>
    <w:rsid w:val="005F1903"/>
    <w:rsid w:val="006004DD"/>
    <w:rsid w:val="00605C87"/>
    <w:rsid w:val="00607D57"/>
    <w:rsid w:val="00620916"/>
    <w:rsid w:val="0062295D"/>
    <w:rsid w:val="00634834"/>
    <w:rsid w:val="00643303"/>
    <w:rsid w:val="006435EC"/>
    <w:rsid w:val="0065330B"/>
    <w:rsid w:val="006579EF"/>
    <w:rsid w:val="0066304E"/>
    <w:rsid w:val="00664571"/>
    <w:rsid w:val="0066600F"/>
    <w:rsid w:val="00666058"/>
    <w:rsid w:val="006738B9"/>
    <w:rsid w:val="006849FF"/>
    <w:rsid w:val="006858FB"/>
    <w:rsid w:val="00694B4A"/>
    <w:rsid w:val="006953AD"/>
    <w:rsid w:val="006967C1"/>
    <w:rsid w:val="00696904"/>
    <w:rsid w:val="006A022A"/>
    <w:rsid w:val="006A4298"/>
    <w:rsid w:val="006A6805"/>
    <w:rsid w:val="006A76C2"/>
    <w:rsid w:val="006B2412"/>
    <w:rsid w:val="006B6755"/>
    <w:rsid w:val="006D02F8"/>
    <w:rsid w:val="006D36DC"/>
    <w:rsid w:val="006D5F13"/>
    <w:rsid w:val="006D6548"/>
    <w:rsid w:val="006F2F74"/>
    <w:rsid w:val="00712908"/>
    <w:rsid w:val="007201F5"/>
    <w:rsid w:val="007208C1"/>
    <w:rsid w:val="00726C16"/>
    <w:rsid w:val="00735D85"/>
    <w:rsid w:val="00736389"/>
    <w:rsid w:val="0074356A"/>
    <w:rsid w:val="00743CF4"/>
    <w:rsid w:val="00747031"/>
    <w:rsid w:val="00747C53"/>
    <w:rsid w:val="00750A88"/>
    <w:rsid w:val="007534E1"/>
    <w:rsid w:val="0075455A"/>
    <w:rsid w:val="00757381"/>
    <w:rsid w:val="0076364E"/>
    <w:rsid w:val="0077076E"/>
    <w:rsid w:val="00772F7E"/>
    <w:rsid w:val="007739BD"/>
    <w:rsid w:val="00784289"/>
    <w:rsid w:val="007856C5"/>
    <w:rsid w:val="007858C4"/>
    <w:rsid w:val="00785B4C"/>
    <w:rsid w:val="00785FE3"/>
    <w:rsid w:val="00786A7B"/>
    <w:rsid w:val="00796668"/>
    <w:rsid w:val="007A4FF4"/>
    <w:rsid w:val="007A5652"/>
    <w:rsid w:val="007A7643"/>
    <w:rsid w:val="007B2F7D"/>
    <w:rsid w:val="007C008D"/>
    <w:rsid w:val="007C0553"/>
    <w:rsid w:val="007C4095"/>
    <w:rsid w:val="007D2321"/>
    <w:rsid w:val="007D508B"/>
    <w:rsid w:val="007D579F"/>
    <w:rsid w:val="007D5ABB"/>
    <w:rsid w:val="007D79B4"/>
    <w:rsid w:val="007E1328"/>
    <w:rsid w:val="007E3696"/>
    <w:rsid w:val="007F430F"/>
    <w:rsid w:val="00801F95"/>
    <w:rsid w:val="00803D75"/>
    <w:rsid w:val="00810EA5"/>
    <w:rsid w:val="00812B8B"/>
    <w:rsid w:val="0081450B"/>
    <w:rsid w:val="0081641C"/>
    <w:rsid w:val="00816DCD"/>
    <w:rsid w:val="00820783"/>
    <w:rsid w:val="008223F9"/>
    <w:rsid w:val="00825EE8"/>
    <w:rsid w:val="00830711"/>
    <w:rsid w:val="00831A16"/>
    <w:rsid w:val="008340CD"/>
    <w:rsid w:val="00841E7E"/>
    <w:rsid w:val="008449D9"/>
    <w:rsid w:val="00844FC3"/>
    <w:rsid w:val="00846DC8"/>
    <w:rsid w:val="00851E3E"/>
    <w:rsid w:val="0086268B"/>
    <w:rsid w:val="008663C1"/>
    <w:rsid w:val="00870B6E"/>
    <w:rsid w:val="00871203"/>
    <w:rsid w:val="00871AE6"/>
    <w:rsid w:val="00874DB9"/>
    <w:rsid w:val="00880D94"/>
    <w:rsid w:val="008814C6"/>
    <w:rsid w:val="00885A2A"/>
    <w:rsid w:val="00892B36"/>
    <w:rsid w:val="008A549C"/>
    <w:rsid w:val="008A7004"/>
    <w:rsid w:val="008C062E"/>
    <w:rsid w:val="008C21EB"/>
    <w:rsid w:val="008D42B9"/>
    <w:rsid w:val="008D45E0"/>
    <w:rsid w:val="008D5284"/>
    <w:rsid w:val="008E04A3"/>
    <w:rsid w:val="008F0B08"/>
    <w:rsid w:val="008F1C0B"/>
    <w:rsid w:val="008F46C1"/>
    <w:rsid w:val="009073CE"/>
    <w:rsid w:val="00907B3A"/>
    <w:rsid w:val="00910CC8"/>
    <w:rsid w:val="00913B97"/>
    <w:rsid w:val="0091791F"/>
    <w:rsid w:val="009211DE"/>
    <w:rsid w:val="00924E39"/>
    <w:rsid w:val="0094219F"/>
    <w:rsid w:val="0094597F"/>
    <w:rsid w:val="00946ECA"/>
    <w:rsid w:val="00947176"/>
    <w:rsid w:val="009475F7"/>
    <w:rsid w:val="00950FE7"/>
    <w:rsid w:val="00953615"/>
    <w:rsid w:val="00962AA7"/>
    <w:rsid w:val="009646B5"/>
    <w:rsid w:val="00966D92"/>
    <w:rsid w:val="009741B9"/>
    <w:rsid w:val="00984FAE"/>
    <w:rsid w:val="00986FDD"/>
    <w:rsid w:val="0099249F"/>
    <w:rsid w:val="00994A88"/>
    <w:rsid w:val="009A05A9"/>
    <w:rsid w:val="009A079C"/>
    <w:rsid w:val="009B12EB"/>
    <w:rsid w:val="009B3FDF"/>
    <w:rsid w:val="009C08AE"/>
    <w:rsid w:val="009C1237"/>
    <w:rsid w:val="009C1854"/>
    <w:rsid w:val="009C4F16"/>
    <w:rsid w:val="009C6B8E"/>
    <w:rsid w:val="009C6E8A"/>
    <w:rsid w:val="009C7380"/>
    <w:rsid w:val="009D2A8C"/>
    <w:rsid w:val="009D6235"/>
    <w:rsid w:val="009E217F"/>
    <w:rsid w:val="009E5AE0"/>
    <w:rsid w:val="009E7946"/>
    <w:rsid w:val="009F42E9"/>
    <w:rsid w:val="009F4F58"/>
    <w:rsid w:val="00A02CFD"/>
    <w:rsid w:val="00A037C4"/>
    <w:rsid w:val="00A05CCC"/>
    <w:rsid w:val="00A06388"/>
    <w:rsid w:val="00A066D1"/>
    <w:rsid w:val="00A16124"/>
    <w:rsid w:val="00A17245"/>
    <w:rsid w:val="00A27F94"/>
    <w:rsid w:val="00A337C9"/>
    <w:rsid w:val="00A35F20"/>
    <w:rsid w:val="00A37584"/>
    <w:rsid w:val="00A50A36"/>
    <w:rsid w:val="00A52A33"/>
    <w:rsid w:val="00A605AB"/>
    <w:rsid w:val="00A6118B"/>
    <w:rsid w:val="00A622BD"/>
    <w:rsid w:val="00A67478"/>
    <w:rsid w:val="00A70A0B"/>
    <w:rsid w:val="00A7160A"/>
    <w:rsid w:val="00A7241C"/>
    <w:rsid w:val="00A7611B"/>
    <w:rsid w:val="00A85849"/>
    <w:rsid w:val="00A85F81"/>
    <w:rsid w:val="00A907F2"/>
    <w:rsid w:val="00A94CF0"/>
    <w:rsid w:val="00A96135"/>
    <w:rsid w:val="00AA265A"/>
    <w:rsid w:val="00AA3D5A"/>
    <w:rsid w:val="00AA5215"/>
    <w:rsid w:val="00AA76B9"/>
    <w:rsid w:val="00AA7A53"/>
    <w:rsid w:val="00AB20AE"/>
    <w:rsid w:val="00AC0B44"/>
    <w:rsid w:val="00AC460B"/>
    <w:rsid w:val="00AD3A95"/>
    <w:rsid w:val="00AD46EC"/>
    <w:rsid w:val="00AD6C82"/>
    <w:rsid w:val="00AE1731"/>
    <w:rsid w:val="00AE2438"/>
    <w:rsid w:val="00AE2505"/>
    <w:rsid w:val="00AF5C62"/>
    <w:rsid w:val="00AF6878"/>
    <w:rsid w:val="00B065F0"/>
    <w:rsid w:val="00B232FF"/>
    <w:rsid w:val="00B246EC"/>
    <w:rsid w:val="00B343DC"/>
    <w:rsid w:val="00B35FC3"/>
    <w:rsid w:val="00B42CDE"/>
    <w:rsid w:val="00B50756"/>
    <w:rsid w:val="00B51944"/>
    <w:rsid w:val="00B53BAF"/>
    <w:rsid w:val="00B540F0"/>
    <w:rsid w:val="00B551E1"/>
    <w:rsid w:val="00B55685"/>
    <w:rsid w:val="00B60040"/>
    <w:rsid w:val="00B74677"/>
    <w:rsid w:val="00B802F2"/>
    <w:rsid w:val="00B8341B"/>
    <w:rsid w:val="00B86B5E"/>
    <w:rsid w:val="00BB1408"/>
    <w:rsid w:val="00BC2858"/>
    <w:rsid w:val="00BC7561"/>
    <w:rsid w:val="00BD3BD3"/>
    <w:rsid w:val="00BD6445"/>
    <w:rsid w:val="00BD6AC1"/>
    <w:rsid w:val="00BD7D7E"/>
    <w:rsid w:val="00BE3189"/>
    <w:rsid w:val="00BE3BE3"/>
    <w:rsid w:val="00BE4D17"/>
    <w:rsid w:val="00BE4FDE"/>
    <w:rsid w:val="00BF14E0"/>
    <w:rsid w:val="00BF1767"/>
    <w:rsid w:val="00BF1BE2"/>
    <w:rsid w:val="00BF28C3"/>
    <w:rsid w:val="00BF3487"/>
    <w:rsid w:val="00BF64B7"/>
    <w:rsid w:val="00C112AF"/>
    <w:rsid w:val="00C156F1"/>
    <w:rsid w:val="00C17C6B"/>
    <w:rsid w:val="00C30D95"/>
    <w:rsid w:val="00C3187A"/>
    <w:rsid w:val="00C31A4C"/>
    <w:rsid w:val="00C349CB"/>
    <w:rsid w:val="00C376AF"/>
    <w:rsid w:val="00C37A2F"/>
    <w:rsid w:val="00C41714"/>
    <w:rsid w:val="00C41A8E"/>
    <w:rsid w:val="00C53F4B"/>
    <w:rsid w:val="00C5688C"/>
    <w:rsid w:val="00C657AA"/>
    <w:rsid w:val="00C671BF"/>
    <w:rsid w:val="00C70602"/>
    <w:rsid w:val="00C7649A"/>
    <w:rsid w:val="00C8062B"/>
    <w:rsid w:val="00C85885"/>
    <w:rsid w:val="00C87133"/>
    <w:rsid w:val="00C91970"/>
    <w:rsid w:val="00CB2A25"/>
    <w:rsid w:val="00CB3B85"/>
    <w:rsid w:val="00CC3190"/>
    <w:rsid w:val="00CD2E15"/>
    <w:rsid w:val="00CD30BE"/>
    <w:rsid w:val="00CD345C"/>
    <w:rsid w:val="00CF0D63"/>
    <w:rsid w:val="00CF1DB0"/>
    <w:rsid w:val="00D1307B"/>
    <w:rsid w:val="00D14A8C"/>
    <w:rsid w:val="00D16CB5"/>
    <w:rsid w:val="00D25DF0"/>
    <w:rsid w:val="00D26206"/>
    <w:rsid w:val="00D27123"/>
    <w:rsid w:val="00D27588"/>
    <w:rsid w:val="00D361C3"/>
    <w:rsid w:val="00D36C85"/>
    <w:rsid w:val="00D36CC4"/>
    <w:rsid w:val="00D37E7A"/>
    <w:rsid w:val="00D407DA"/>
    <w:rsid w:val="00D410AA"/>
    <w:rsid w:val="00D44130"/>
    <w:rsid w:val="00D443A3"/>
    <w:rsid w:val="00D47482"/>
    <w:rsid w:val="00D513C1"/>
    <w:rsid w:val="00D57A6E"/>
    <w:rsid w:val="00D67567"/>
    <w:rsid w:val="00D715AC"/>
    <w:rsid w:val="00D72F98"/>
    <w:rsid w:val="00D80BA2"/>
    <w:rsid w:val="00D8259E"/>
    <w:rsid w:val="00D90C8B"/>
    <w:rsid w:val="00D95281"/>
    <w:rsid w:val="00D96660"/>
    <w:rsid w:val="00D96E69"/>
    <w:rsid w:val="00DA211F"/>
    <w:rsid w:val="00DB0D17"/>
    <w:rsid w:val="00DC14BE"/>
    <w:rsid w:val="00DC372D"/>
    <w:rsid w:val="00DD2E90"/>
    <w:rsid w:val="00DE279C"/>
    <w:rsid w:val="00DE535E"/>
    <w:rsid w:val="00DE6FED"/>
    <w:rsid w:val="00DF6EF1"/>
    <w:rsid w:val="00DF7084"/>
    <w:rsid w:val="00E006BF"/>
    <w:rsid w:val="00E03975"/>
    <w:rsid w:val="00E23552"/>
    <w:rsid w:val="00E279EB"/>
    <w:rsid w:val="00E359D3"/>
    <w:rsid w:val="00E35C86"/>
    <w:rsid w:val="00E43E8F"/>
    <w:rsid w:val="00E5081D"/>
    <w:rsid w:val="00E62C16"/>
    <w:rsid w:val="00E676A0"/>
    <w:rsid w:val="00E70EB6"/>
    <w:rsid w:val="00E71261"/>
    <w:rsid w:val="00E73A55"/>
    <w:rsid w:val="00E77DD7"/>
    <w:rsid w:val="00E80AEB"/>
    <w:rsid w:val="00EA1087"/>
    <w:rsid w:val="00EA32C5"/>
    <w:rsid w:val="00EA70BB"/>
    <w:rsid w:val="00EB0ACF"/>
    <w:rsid w:val="00EB3E06"/>
    <w:rsid w:val="00EB4F8F"/>
    <w:rsid w:val="00EB6A15"/>
    <w:rsid w:val="00EC0FD4"/>
    <w:rsid w:val="00ED21D7"/>
    <w:rsid w:val="00EE012C"/>
    <w:rsid w:val="00EE0C8E"/>
    <w:rsid w:val="00EE593F"/>
    <w:rsid w:val="00EF0E24"/>
    <w:rsid w:val="00EF3C2C"/>
    <w:rsid w:val="00EF4407"/>
    <w:rsid w:val="00F01279"/>
    <w:rsid w:val="00F029CA"/>
    <w:rsid w:val="00F03450"/>
    <w:rsid w:val="00F03451"/>
    <w:rsid w:val="00F12A43"/>
    <w:rsid w:val="00F20729"/>
    <w:rsid w:val="00F20BD3"/>
    <w:rsid w:val="00F210B9"/>
    <w:rsid w:val="00F211C1"/>
    <w:rsid w:val="00F21C28"/>
    <w:rsid w:val="00F534B9"/>
    <w:rsid w:val="00F81AD0"/>
    <w:rsid w:val="00F829AF"/>
    <w:rsid w:val="00F8418F"/>
    <w:rsid w:val="00F876AA"/>
    <w:rsid w:val="00F92664"/>
    <w:rsid w:val="00FA6F97"/>
    <w:rsid w:val="00FB0CB3"/>
    <w:rsid w:val="00FB6000"/>
    <w:rsid w:val="00FC2E4D"/>
    <w:rsid w:val="00FD2B67"/>
    <w:rsid w:val="00FE1743"/>
    <w:rsid w:val="00FE202E"/>
    <w:rsid w:val="00FE72B2"/>
    <w:rsid w:val="00FF4B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134"/>
        <o:r id="V:Rule2" type="connector" idref="#_x0000_s1128"/>
        <o:r id="V:Rule3" type="connector" idref="#_x0000_s1129"/>
        <o:r id="V:Rule4" type="connector" idref="#_x0000_s1126"/>
        <o:r id="V:Rule5" type="connector" idref="#_x0000_s1127"/>
        <o:r id="V:Rule6" type="connector" idref="#_x0000_s112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263"/>
  </w:style>
  <w:style w:type="paragraph" w:styleId="Heading1">
    <w:name w:val="heading 1"/>
    <w:basedOn w:val="Normal"/>
    <w:next w:val="Normal"/>
    <w:link w:val="Heading1Char"/>
    <w:uiPriority w:val="9"/>
    <w:qFormat/>
    <w:rsid w:val="006B24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3A591F"/>
    <w:pPr>
      <w:widowControl w:val="0"/>
      <w:autoSpaceDE w:val="0"/>
      <w:autoSpaceDN w:val="0"/>
      <w:ind w:left="1669" w:hanging="361"/>
      <w:jc w:val="both"/>
      <w:outlineLvl w:val="1"/>
    </w:pPr>
    <w:rPr>
      <w:rFonts w:ascii="Arial" w:eastAsia="Arial" w:hAnsi="Arial" w:cs="Arial"/>
      <w:b/>
      <w:bCs/>
      <w:i/>
      <w:sz w:val="24"/>
      <w:szCs w:val="24"/>
    </w:rPr>
  </w:style>
  <w:style w:type="paragraph" w:styleId="Heading3">
    <w:name w:val="heading 3"/>
    <w:basedOn w:val="Normal"/>
    <w:next w:val="Normal"/>
    <w:link w:val="Heading3Char"/>
    <w:uiPriority w:val="9"/>
    <w:semiHidden/>
    <w:unhideWhenUsed/>
    <w:qFormat/>
    <w:rsid w:val="004922C2"/>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2B95"/>
    <w:pPr>
      <w:autoSpaceDE w:val="0"/>
      <w:autoSpaceDN w:val="0"/>
      <w:adjustRightInd w:val="0"/>
    </w:pPr>
    <w:rPr>
      <w:rFonts w:ascii="Times New Roman" w:hAnsi="Times New Roman" w:cs="Times New Roman"/>
      <w:color w:val="000000"/>
      <w:sz w:val="24"/>
      <w:szCs w:val="24"/>
    </w:rPr>
  </w:style>
  <w:style w:type="paragraph" w:styleId="ListParagraph">
    <w:name w:val="List Paragraph"/>
    <w:aliases w:val="Heading 1 Char1,PARAGRAPH,UGEX'Z"/>
    <w:basedOn w:val="Normal"/>
    <w:link w:val="ListParagraphChar"/>
    <w:uiPriority w:val="34"/>
    <w:qFormat/>
    <w:rsid w:val="00D443A3"/>
    <w:pPr>
      <w:ind w:left="720"/>
      <w:contextualSpacing/>
    </w:pPr>
  </w:style>
  <w:style w:type="table" w:styleId="TableGrid">
    <w:name w:val="Table Grid"/>
    <w:basedOn w:val="TableNormal"/>
    <w:uiPriority w:val="39"/>
    <w:qFormat/>
    <w:rsid w:val="003A59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A591F"/>
    <w:rPr>
      <w:rFonts w:ascii="Arial" w:eastAsia="Arial" w:hAnsi="Arial" w:cs="Arial"/>
      <w:b/>
      <w:bCs/>
      <w:i/>
      <w:sz w:val="24"/>
      <w:szCs w:val="24"/>
    </w:rPr>
  </w:style>
  <w:style w:type="paragraph" w:styleId="NoSpacing">
    <w:name w:val="No Spacing"/>
    <w:link w:val="NoSpacingChar"/>
    <w:uiPriority w:val="1"/>
    <w:qFormat/>
    <w:rsid w:val="003A591F"/>
  </w:style>
  <w:style w:type="character" w:customStyle="1" w:styleId="NoSpacingChar">
    <w:name w:val="No Spacing Char"/>
    <w:basedOn w:val="DefaultParagraphFont"/>
    <w:link w:val="NoSpacing"/>
    <w:uiPriority w:val="1"/>
    <w:rsid w:val="00EE012C"/>
  </w:style>
  <w:style w:type="character" w:customStyle="1" w:styleId="Heading3Char">
    <w:name w:val="Heading 3 Char"/>
    <w:basedOn w:val="DefaultParagraphFont"/>
    <w:link w:val="Heading3"/>
    <w:uiPriority w:val="9"/>
    <w:rsid w:val="004922C2"/>
    <w:rPr>
      <w:rFonts w:asciiTheme="majorHAnsi" w:eastAsiaTheme="majorEastAsia" w:hAnsiTheme="majorHAnsi" w:cstheme="majorBidi"/>
      <w:b/>
      <w:bCs/>
      <w:color w:val="5B9BD5" w:themeColor="accent1"/>
    </w:rPr>
  </w:style>
  <w:style w:type="character" w:customStyle="1" w:styleId="ej-keyword">
    <w:name w:val="ej-keyword"/>
    <w:basedOn w:val="DefaultParagraphFont"/>
    <w:rsid w:val="005D2994"/>
  </w:style>
  <w:style w:type="character" w:styleId="Hyperlink">
    <w:name w:val="Hyperlink"/>
    <w:basedOn w:val="DefaultParagraphFont"/>
    <w:uiPriority w:val="99"/>
    <w:unhideWhenUsed/>
    <w:rsid w:val="00DB0D17"/>
    <w:rPr>
      <w:color w:val="0000FF"/>
      <w:u w:val="single"/>
    </w:rPr>
  </w:style>
  <w:style w:type="character" w:styleId="CommentReference">
    <w:name w:val="annotation reference"/>
    <w:basedOn w:val="DefaultParagraphFont"/>
    <w:uiPriority w:val="99"/>
    <w:semiHidden/>
    <w:unhideWhenUsed/>
    <w:rsid w:val="004D5DE7"/>
    <w:rPr>
      <w:sz w:val="16"/>
      <w:szCs w:val="16"/>
    </w:rPr>
  </w:style>
  <w:style w:type="paragraph" w:styleId="CommentText">
    <w:name w:val="annotation text"/>
    <w:basedOn w:val="Normal"/>
    <w:link w:val="CommentTextChar"/>
    <w:uiPriority w:val="99"/>
    <w:unhideWhenUsed/>
    <w:rsid w:val="004D5DE7"/>
    <w:rPr>
      <w:sz w:val="20"/>
      <w:szCs w:val="20"/>
    </w:rPr>
  </w:style>
  <w:style w:type="character" w:customStyle="1" w:styleId="CommentTextChar">
    <w:name w:val="Comment Text Char"/>
    <w:basedOn w:val="DefaultParagraphFont"/>
    <w:link w:val="CommentText"/>
    <w:uiPriority w:val="99"/>
    <w:rsid w:val="004D5DE7"/>
    <w:rPr>
      <w:sz w:val="20"/>
      <w:szCs w:val="20"/>
    </w:rPr>
  </w:style>
  <w:style w:type="paragraph" w:styleId="BalloonText">
    <w:name w:val="Balloon Text"/>
    <w:basedOn w:val="Normal"/>
    <w:link w:val="BalloonTextChar"/>
    <w:uiPriority w:val="99"/>
    <w:semiHidden/>
    <w:unhideWhenUsed/>
    <w:rsid w:val="004D5DE7"/>
    <w:rPr>
      <w:rFonts w:ascii="Tahoma" w:hAnsi="Tahoma" w:cs="Tahoma"/>
      <w:sz w:val="16"/>
      <w:szCs w:val="16"/>
    </w:rPr>
  </w:style>
  <w:style w:type="character" w:customStyle="1" w:styleId="BalloonTextChar">
    <w:name w:val="Balloon Text Char"/>
    <w:basedOn w:val="DefaultParagraphFont"/>
    <w:link w:val="BalloonText"/>
    <w:uiPriority w:val="99"/>
    <w:semiHidden/>
    <w:rsid w:val="004D5DE7"/>
    <w:rPr>
      <w:rFonts w:ascii="Tahoma" w:hAnsi="Tahoma" w:cs="Tahoma"/>
      <w:sz w:val="16"/>
      <w:szCs w:val="16"/>
    </w:rPr>
  </w:style>
  <w:style w:type="character" w:customStyle="1" w:styleId="A0">
    <w:name w:val="A0"/>
    <w:uiPriority w:val="99"/>
    <w:rsid w:val="000C565B"/>
    <w:rPr>
      <w:color w:val="000000"/>
      <w:sz w:val="20"/>
      <w:szCs w:val="20"/>
    </w:rPr>
  </w:style>
  <w:style w:type="character" w:customStyle="1" w:styleId="title-text">
    <w:name w:val="title-text"/>
    <w:basedOn w:val="DefaultParagraphFont"/>
    <w:rsid w:val="00694B4A"/>
  </w:style>
  <w:style w:type="character" w:styleId="Emphasis">
    <w:name w:val="Emphasis"/>
    <w:basedOn w:val="DefaultParagraphFont"/>
    <w:uiPriority w:val="20"/>
    <w:qFormat/>
    <w:rsid w:val="00694B4A"/>
    <w:rPr>
      <w:i/>
      <w:iCs/>
    </w:rPr>
  </w:style>
  <w:style w:type="paragraph" w:styleId="NormalWeb">
    <w:name w:val="Normal (Web)"/>
    <w:basedOn w:val="Normal"/>
    <w:uiPriority w:val="99"/>
    <w:unhideWhenUsed/>
    <w:rsid w:val="00D57A6E"/>
    <w:pPr>
      <w:spacing w:before="100" w:beforeAutospacing="1" w:after="100" w:afterAutospacing="1"/>
    </w:pPr>
    <w:rPr>
      <w:rFonts w:ascii="Times New Roman" w:eastAsia="Times New Roman" w:hAnsi="Times New Roman" w:cs="Times New Roman"/>
      <w:sz w:val="24"/>
      <w:szCs w:val="24"/>
    </w:rPr>
  </w:style>
  <w:style w:type="character" w:customStyle="1" w:styleId="sc-provx">
    <w:name w:val="sc-provx"/>
    <w:basedOn w:val="DefaultParagraphFont"/>
    <w:rsid w:val="00C7649A"/>
  </w:style>
  <w:style w:type="character" w:customStyle="1" w:styleId="sc-fzojmp">
    <w:name w:val="sc-fzojmp"/>
    <w:basedOn w:val="DefaultParagraphFont"/>
    <w:rsid w:val="00C7649A"/>
  </w:style>
  <w:style w:type="paragraph" w:customStyle="1" w:styleId="p">
    <w:name w:val="p"/>
    <w:basedOn w:val="Normal"/>
    <w:rsid w:val="00426183"/>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0D94"/>
    <w:pPr>
      <w:tabs>
        <w:tab w:val="center" w:pos="4680"/>
        <w:tab w:val="right" w:pos="9360"/>
      </w:tabs>
    </w:pPr>
  </w:style>
  <w:style w:type="character" w:customStyle="1" w:styleId="HeaderChar">
    <w:name w:val="Header Char"/>
    <w:basedOn w:val="DefaultParagraphFont"/>
    <w:link w:val="Header"/>
    <w:uiPriority w:val="99"/>
    <w:rsid w:val="00880D94"/>
  </w:style>
  <w:style w:type="paragraph" w:styleId="Footer">
    <w:name w:val="footer"/>
    <w:basedOn w:val="Normal"/>
    <w:link w:val="FooterChar"/>
    <w:uiPriority w:val="99"/>
    <w:unhideWhenUsed/>
    <w:rsid w:val="00880D94"/>
    <w:pPr>
      <w:tabs>
        <w:tab w:val="center" w:pos="4680"/>
        <w:tab w:val="right" w:pos="9360"/>
      </w:tabs>
    </w:pPr>
  </w:style>
  <w:style w:type="character" w:customStyle="1" w:styleId="FooterChar">
    <w:name w:val="Footer Char"/>
    <w:basedOn w:val="DefaultParagraphFont"/>
    <w:link w:val="Footer"/>
    <w:uiPriority w:val="99"/>
    <w:rsid w:val="00880D94"/>
  </w:style>
  <w:style w:type="paragraph" w:customStyle="1" w:styleId="Pa2">
    <w:name w:val="Pa2"/>
    <w:basedOn w:val="Default"/>
    <w:next w:val="Default"/>
    <w:uiPriority w:val="99"/>
    <w:rsid w:val="00BD7D7E"/>
    <w:pPr>
      <w:spacing w:line="241" w:lineRule="atLeast"/>
    </w:pPr>
    <w:rPr>
      <w:rFonts w:ascii="Souvenir" w:hAnsi="Souvenir" w:cstheme="minorBidi"/>
      <w:color w:val="auto"/>
    </w:rPr>
  </w:style>
  <w:style w:type="character" w:customStyle="1" w:styleId="A8">
    <w:name w:val="A8"/>
    <w:uiPriority w:val="99"/>
    <w:rsid w:val="00BD7D7E"/>
    <w:rPr>
      <w:rFonts w:cs="Souvenir"/>
      <w:b/>
      <w:bCs/>
      <w:color w:val="000000"/>
      <w:sz w:val="36"/>
      <w:szCs w:val="36"/>
    </w:rPr>
  </w:style>
  <w:style w:type="character" w:customStyle="1" w:styleId="A3">
    <w:name w:val="A3"/>
    <w:uiPriority w:val="99"/>
    <w:rsid w:val="008340CD"/>
    <w:rPr>
      <w:color w:val="000000"/>
      <w:sz w:val="26"/>
      <w:szCs w:val="26"/>
    </w:rPr>
  </w:style>
  <w:style w:type="character" w:customStyle="1" w:styleId="Heading1Char">
    <w:name w:val="Heading 1 Char"/>
    <w:basedOn w:val="DefaultParagraphFont"/>
    <w:link w:val="Heading1"/>
    <w:uiPriority w:val="9"/>
    <w:rsid w:val="006B2412"/>
    <w:rPr>
      <w:rFonts w:asciiTheme="majorHAnsi" w:eastAsiaTheme="majorEastAsia" w:hAnsiTheme="majorHAnsi" w:cstheme="majorBidi"/>
      <w:b/>
      <w:bCs/>
      <w:color w:val="2E74B5" w:themeColor="accent1" w:themeShade="BF"/>
      <w:sz w:val="28"/>
      <w:szCs w:val="28"/>
    </w:rPr>
  </w:style>
  <w:style w:type="character" w:customStyle="1" w:styleId="ref-lnk">
    <w:name w:val="ref-lnk"/>
    <w:basedOn w:val="DefaultParagraphFont"/>
    <w:rsid w:val="00AA7A53"/>
  </w:style>
  <w:style w:type="character" w:customStyle="1" w:styleId="Title1">
    <w:name w:val="Title1"/>
    <w:basedOn w:val="DefaultParagraphFont"/>
    <w:rsid w:val="00340FDA"/>
  </w:style>
  <w:style w:type="character" w:customStyle="1" w:styleId="timestamp">
    <w:name w:val="timestamp"/>
    <w:basedOn w:val="DefaultParagraphFont"/>
    <w:rsid w:val="00F81AD0"/>
  </w:style>
  <w:style w:type="character" w:styleId="HTMLCite">
    <w:name w:val="HTML Cite"/>
    <w:basedOn w:val="DefaultParagraphFont"/>
    <w:uiPriority w:val="99"/>
    <w:semiHidden/>
    <w:unhideWhenUsed/>
    <w:rsid w:val="00D95281"/>
    <w:rPr>
      <w:i/>
      <w:iCs/>
    </w:rPr>
  </w:style>
  <w:style w:type="character" w:customStyle="1" w:styleId="cs1-lock-free">
    <w:name w:val="cs1-lock-free"/>
    <w:basedOn w:val="DefaultParagraphFont"/>
    <w:rsid w:val="00D95281"/>
  </w:style>
  <w:style w:type="character" w:customStyle="1" w:styleId="reference-accessdate">
    <w:name w:val="reference-accessdate"/>
    <w:basedOn w:val="DefaultParagraphFont"/>
    <w:rsid w:val="00AD3A95"/>
  </w:style>
  <w:style w:type="character" w:customStyle="1" w:styleId="nowrap">
    <w:name w:val="nowrap"/>
    <w:basedOn w:val="DefaultParagraphFont"/>
    <w:rsid w:val="00AD3A95"/>
  </w:style>
  <w:style w:type="paragraph" w:styleId="BodyText">
    <w:name w:val="Body Text"/>
    <w:basedOn w:val="Normal"/>
    <w:link w:val="BodyTextChar"/>
    <w:uiPriority w:val="1"/>
    <w:qFormat/>
    <w:rsid w:val="00F029CA"/>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029CA"/>
    <w:rPr>
      <w:rFonts w:ascii="Times New Roman" w:eastAsia="Times New Roman" w:hAnsi="Times New Roman" w:cs="Times New Roman"/>
      <w:sz w:val="24"/>
      <w:szCs w:val="24"/>
    </w:rPr>
  </w:style>
  <w:style w:type="character" w:customStyle="1" w:styleId="ListParagraphChar">
    <w:name w:val="List Paragraph Char"/>
    <w:aliases w:val="Heading 1 Char1 Char,PARAGRAPH Char,UGEX'Z Char"/>
    <w:basedOn w:val="DefaultParagraphFont"/>
    <w:link w:val="ListParagraph"/>
    <w:uiPriority w:val="34"/>
    <w:rsid w:val="001B300C"/>
  </w:style>
  <w:style w:type="character" w:styleId="Strong">
    <w:name w:val="Strong"/>
    <w:basedOn w:val="DefaultParagraphFont"/>
    <w:uiPriority w:val="22"/>
    <w:qFormat/>
    <w:rsid w:val="006967C1"/>
    <w:rPr>
      <w:b/>
      <w:bCs/>
    </w:rPr>
  </w:style>
  <w:style w:type="character" w:customStyle="1" w:styleId="A9">
    <w:name w:val="A9"/>
    <w:uiPriority w:val="99"/>
    <w:rsid w:val="00213193"/>
    <w:rPr>
      <w:rFonts w:cs="Times"/>
      <w:color w:val="000000"/>
      <w:sz w:val="21"/>
      <w:szCs w:val="21"/>
    </w:rPr>
  </w:style>
  <w:style w:type="character" w:customStyle="1" w:styleId="A15">
    <w:name w:val="A15"/>
    <w:uiPriority w:val="99"/>
    <w:rsid w:val="00213193"/>
    <w:rPr>
      <w:rFonts w:cs="HelveticaNeu"/>
      <w:color w:val="000000"/>
    </w:rPr>
  </w:style>
  <w:style w:type="paragraph" w:styleId="FootnoteText">
    <w:name w:val="footnote text"/>
    <w:basedOn w:val="Normal"/>
    <w:link w:val="FootnoteTextChar"/>
    <w:uiPriority w:val="99"/>
    <w:semiHidden/>
    <w:unhideWhenUsed/>
    <w:rsid w:val="00326783"/>
    <w:rPr>
      <w:sz w:val="20"/>
      <w:szCs w:val="20"/>
    </w:rPr>
  </w:style>
  <w:style w:type="character" w:customStyle="1" w:styleId="FootnoteTextChar">
    <w:name w:val="Footnote Text Char"/>
    <w:basedOn w:val="DefaultParagraphFont"/>
    <w:link w:val="FootnoteText"/>
    <w:uiPriority w:val="99"/>
    <w:semiHidden/>
    <w:rsid w:val="00326783"/>
    <w:rPr>
      <w:sz w:val="20"/>
      <w:szCs w:val="20"/>
    </w:rPr>
  </w:style>
  <w:style w:type="character" w:styleId="FootnoteReference">
    <w:name w:val="footnote reference"/>
    <w:basedOn w:val="DefaultParagraphFont"/>
    <w:uiPriority w:val="99"/>
    <w:semiHidden/>
    <w:unhideWhenUsed/>
    <w:rsid w:val="0032678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6365">
      <w:bodyDiv w:val="1"/>
      <w:marLeft w:val="0"/>
      <w:marRight w:val="0"/>
      <w:marTop w:val="0"/>
      <w:marBottom w:val="0"/>
      <w:divBdr>
        <w:top w:val="none" w:sz="0" w:space="0" w:color="auto"/>
        <w:left w:val="none" w:sz="0" w:space="0" w:color="auto"/>
        <w:bottom w:val="none" w:sz="0" w:space="0" w:color="auto"/>
        <w:right w:val="none" w:sz="0" w:space="0" w:color="auto"/>
      </w:divBdr>
    </w:div>
    <w:div w:id="294145251">
      <w:bodyDiv w:val="1"/>
      <w:marLeft w:val="0"/>
      <w:marRight w:val="0"/>
      <w:marTop w:val="0"/>
      <w:marBottom w:val="0"/>
      <w:divBdr>
        <w:top w:val="none" w:sz="0" w:space="0" w:color="auto"/>
        <w:left w:val="none" w:sz="0" w:space="0" w:color="auto"/>
        <w:bottom w:val="none" w:sz="0" w:space="0" w:color="auto"/>
        <w:right w:val="none" w:sz="0" w:space="0" w:color="auto"/>
      </w:divBdr>
    </w:div>
    <w:div w:id="412970504">
      <w:bodyDiv w:val="1"/>
      <w:marLeft w:val="0"/>
      <w:marRight w:val="0"/>
      <w:marTop w:val="0"/>
      <w:marBottom w:val="0"/>
      <w:divBdr>
        <w:top w:val="none" w:sz="0" w:space="0" w:color="auto"/>
        <w:left w:val="none" w:sz="0" w:space="0" w:color="auto"/>
        <w:bottom w:val="none" w:sz="0" w:space="0" w:color="auto"/>
        <w:right w:val="none" w:sz="0" w:space="0" w:color="auto"/>
      </w:divBdr>
    </w:div>
    <w:div w:id="545917721">
      <w:bodyDiv w:val="1"/>
      <w:marLeft w:val="0"/>
      <w:marRight w:val="0"/>
      <w:marTop w:val="0"/>
      <w:marBottom w:val="0"/>
      <w:divBdr>
        <w:top w:val="none" w:sz="0" w:space="0" w:color="auto"/>
        <w:left w:val="none" w:sz="0" w:space="0" w:color="auto"/>
        <w:bottom w:val="none" w:sz="0" w:space="0" w:color="auto"/>
        <w:right w:val="none" w:sz="0" w:space="0" w:color="auto"/>
      </w:divBdr>
    </w:div>
    <w:div w:id="842624274">
      <w:bodyDiv w:val="1"/>
      <w:marLeft w:val="0"/>
      <w:marRight w:val="0"/>
      <w:marTop w:val="0"/>
      <w:marBottom w:val="0"/>
      <w:divBdr>
        <w:top w:val="none" w:sz="0" w:space="0" w:color="auto"/>
        <w:left w:val="none" w:sz="0" w:space="0" w:color="auto"/>
        <w:bottom w:val="none" w:sz="0" w:space="0" w:color="auto"/>
        <w:right w:val="none" w:sz="0" w:space="0" w:color="auto"/>
      </w:divBdr>
    </w:div>
    <w:div w:id="859780170">
      <w:bodyDiv w:val="1"/>
      <w:marLeft w:val="0"/>
      <w:marRight w:val="0"/>
      <w:marTop w:val="0"/>
      <w:marBottom w:val="0"/>
      <w:divBdr>
        <w:top w:val="none" w:sz="0" w:space="0" w:color="auto"/>
        <w:left w:val="none" w:sz="0" w:space="0" w:color="auto"/>
        <w:bottom w:val="none" w:sz="0" w:space="0" w:color="auto"/>
        <w:right w:val="none" w:sz="0" w:space="0" w:color="auto"/>
      </w:divBdr>
    </w:div>
    <w:div w:id="1447700569">
      <w:bodyDiv w:val="1"/>
      <w:marLeft w:val="0"/>
      <w:marRight w:val="0"/>
      <w:marTop w:val="0"/>
      <w:marBottom w:val="0"/>
      <w:divBdr>
        <w:top w:val="none" w:sz="0" w:space="0" w:color="auto"/>
        <w:left w:val="none" w:sz="0" w:space="0" w:color="auto"/>
        <w:bottom w:val="none" w:sz="0" w:space="0" w:color="auto"/>
        <w:right w:val="none" w:sz="0" w:space="0" w:color="auto"/>
      </w:divBdr>
    </w:div>
    <w:div w:id="1449008633">
      <w:bodyDiv w:val="1"/>
      <w:marLeft w:val="0"/>
      <w:marRight w:val="0"/>
      <w:marTop w:val="0"/>
      <w:marBottom w:val="0"/>
      <w:divBdr>
        <w:top w:val="none" w:sz="0" w:space="0" w:color="auto"/>
        <w:left w:val="none" w:sz="0" w:space="0" w:color="auto"/>
        <w:bottom w:val="none" w:sz="0" w:space="0" w:color="auto"/>
        <w:right w:val="none" w:sz="0" w:space="0" w:color="auto"/>
      </w:divBdr>
    </w:div>
    <w:div w:id="1919318232">
      <w:bodyDiv w:val="1"/>
      <w:marLeft w:val="0"/>
      <w:marRight w:val="0"/>
      <w:marTop w:val="0"/>
      <w:marBottom w:val="0"/>
      <w:divBdr>
        <w:top w:val="none" w:sz="0" w:space="0" w:color="auto"/>
        <w:left w:val="none" w:sz="0" w:space="0" w:color="auto"/>
        <w:bottom w:val="none" w:sz="0" w:space="0" w:color="auto"/>
        <w:right w:val="none" w:sz="0" w:space="0" w:color="auto"/>
      </w:divBdr>
    </w:div>
    <w:div w:id="208845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C09CF-8880-4646-9108-04C1694A7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2494</TotalTime>
  <Pages>13</Pages>
  <Words>23034</Words>
  <Characters>131297</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 Computer</dc:creator>
  <cp:lastModifiedBy>AIEALAMADRID</cp:lastModifiedBy>
  <cp:revision>281</cp:revision>
  <dcterms:created xsi:type="dcterms:W3CDTF">2020-10-22T08:09:00Z</dcterms:created>
  <dcterms:modified xsi:type="dcterms:W3CDTF">2021-11-10T06:03:00Z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9a7ef369-3c38-324b-b016-1995cba2689b</vt:lpwstr>
  </property>
</Properties>
</file>